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13693" w14:textId="77777777" w:rsidR="004767BC" w:rsidRDefault="004767BC"/>
    <w:p w14:paraId="5306DF49" w14:textId="35AF94A6" w:rsidR="005B510A" w:rsidRDefault="00C46FA2" w:rsidP="005B510A">
      <w:pPr>
        <w:ind w:left="-540" w:firstLine="540"/>
        <w:jc w:val="center"/>
        <w:rPr>
          <w:rFonts w:ascii="Tahoma" w:hAnsi="Tahoma" w:cs="Tahoma"/>
          <w:b/>
        </w:rPr>
      </w:pPr>
      <w:bookmarkStart w:id="0" w:name="_Hlk170137622"/>
      <w:r>
        <w:rPr>
          <w:rFonts w:ascii="Tahoma" w:hAnsi="Tahoma" w:cs="Tahoma"/>
          <w:b/>
        </w:rPr>
        <w:t xml:space="preserve">ANEXO </w:t>
      </w:r>
      <w:r w:rsidR="005B510A">
        <w:rPr>
          <w:rFonts w:ascii="Tahoma" w:hAnsi="Tahoma" w:cs="Tahoma"/>
          <w:b/>
        </w:rPr>
        <w:t>ESPECIFICACIONES TÉCNICAS MÍNIMAS</w:t>
      </w:r>
      <w:r w:rsidR="00632576">
        <w:rPr>
          <w:rFonts w:ascii="Tahoma" w:hAnsi="Tahoma" w:cs="Tahoma"/>
          <w:b/>
        </w:rPr>
        <w:t xml:space="preserve"> HABILITANTES</w:t>
      </w:r>
    </w:p>
    <w:bookmarkEnd w:id="0"/>
    <w:p w14:paraId="49B0D201" w14:textId="77777777" w:rsidR="005B510A" w:rsidRPr="00A2084A" w:rsidRDefault="005B510A" w:rsidP="005B510A">
      <w:pPr>
        <w:ind w:left="-540" w:firstLine="540"/>
        <w:jc w:val="center"/>
        <w:rPr>
          <w:rFonts w:ascii="Tahoma" w:hAnsi="Tahoma" w:cs="Tahoma"/>
          <w:b/>
          <w:sz w:val="10"/>
          <w:szCs w:val="10"/>
        </w:rPr>
      </w:pPr>
    </w:p>
    <w:p w14:paraId="1F754C14" w14:textId="77777777" w:rsidR="005B510A" w:rsidRDefault="005B510A" w:rsidP="005B510A">
      <w:pPr>
        <w:tabs>
          <w:tab w:val="left" w:pos="-1080"/>
          <w:tab w:val="left" w:pos="0"/>
        </w:tabs>
        <w:jc w:val="both"/>
        <w:rPr>
          <w:rFonts w:ascii="Tahoma" w:eastAsia="MS Mincho" w:hAnsi="Tahoma" w:cs="Tahoma"/>
        </w:rPr>
      </w:pPr>
      <w:r w:rsidRPr="005038A2">
        <w:rPr>
          <w:rFonts w:ascii="Tahoma" w:eastAsia="MS Mincho" w:hAnsi="Tahoma" w:cs="Tahoma"/>
        </w:rPr>
        <w:t>El (los) suscrito(s) a saber: _________________________________</w:t>
      </w:r>
      <w:r>
        <w:rPr>
          <w:rFonts w:ascii="Tahoma" w:eastAsia="MS Mincho" w:hAnsi="Tahoma" w:cs="Tahoma"/>
        </w:rPr>
        <w:t xml:space="preserve"> </w:t>
      </w:r>
      <w:r w:rsidRPr="005038A2">
        <w:rPr>
          <w:rFonts w:ascii="Tahoma" w:eastAsia="MS Mincho" w:hAnsi="Tahoma" w:cs="Tahoma"/>
        </w:rPr>
        <w:t>domiciliado en _____________________________________, identificado con</w:t>
      </w:r>
      <w:r>
        <w:rPr>
          <w:rFonts w:ascii="Tahoma" w:eastAsia="MS Mincho" w:hAnsi="Tahoma" w:cs="Tahoma"/>
        </w:rPr>
        <w:t xml:space="preserve"> </w:t>
      </w:r>
      <w:r w:rsidRPr="005038A2">
        <w:rPr>
          <w:rFonts w:ascii="Tahoma" w:eastAsia="MS Mincho" w:hAnsi="Tahoma" w:cs="Tahoma"/>
        </w:rPr>
        <w:t>______________________, quien obra en calidad de ____________________________, que en adelante se denominará EL PROPONENTE, manifiesta(n)</w:t>
      </w:r>
      <w:r>
        <w:rPr>
          <w:rFonts w:ascii="Tahoma" w:eastAsia="MS Mincho" w:hAnsi="Tahoma" w:cs="Tahoma"/>
        </w:rPr>
        <w:t xml:space="preserve">: </w:t>
      </w:r>
    </w:p>
    <w:p w14:paraId="71F45B54" w14:textId="77777777" w:rsidR="005B510A" w:rsidRDefault="005B510A" w:rsidP="005B510A">
      <w:pPr>
        <w:tabs>
          <w:tab w:val="left" w:pos="-1080"/>
          <w:tab w:val="left" w:pos="0"/>
        </w:tabs>
        <w:jc w:val="both"/>
        <w:rPr>
          <w:rFonts w:ascii="Tahoma" w:eastAsia="MS Mincho" w:hAnsi="Tahoma" w:cs="Tahoma"/>
        </w:rPr>
      </w:pPr>
    </w:p>
    <w:p w14:paraId="46608AF8" w14:textId="77777777" w:rsidR="005B510A" w:rsidRDefault="005B510A" w:rsidP="005B510A">
      <w:pPr>
        <w:pStyle w:val="Prrafodelista"/>
        <w:numPr>
          <w:ilvl w:val="0"/>
          <w:numId w:val="2"/>
        </w:numPr>
        <w:tabs>
          <w:tab w:val="left" w:pos="-1080"/>
          <w:tab w:val="left" w:pos="0"/>
        </w:tabs>
        <w:jc w:val="both"/>
        <w:rPr>
          <w:rFonts w:ascii="Tahoma" w:eastAsia="MS Mincho" w:hAnsi="Tahoma" w:cs="Tahoma"/>
        </w:rPr>
      </w:pPr>
      <w:r w:rsidRPr="005038A2">
        <w:rPr>
          <w:rFonts w:ascii="Tahoma" w:eastAsia="MS Mincho" w:hAnsi="Tahoma" w:cs="Tahoma"/>
        </w:rPr>
        <w:t>Cumplir con todas y cada una de las especificaciones técnicas y condiciones descritas a continuación</w:t>
      </w:r>
      <w:r>
        <w:rPr>
          <w:rFonts w:ascii="Tahoma" w:eastAsia="MS Mincho" w:hAnsi="Tahoma" w:cs="Tahoma"/>
        </w:rPr>
        <w:t>.</w:t>
      </w:r>
    </w:p>
    <w:p w14:paraId="00C023D7" w14:textId="77777777" w:rsidR="005B510A" w:rsidRPr="000E4C22" w:rsidRDefault="005B510A" w:rsidP="005B510A">
      <w:pPr>
        <w:tabs>
          <w:tab w:val="left" w:pos="-1080"/>
          <w:tab w:val="left" w:pos="0"/>
        </w:tabs>
        <w:jc w:val="both"/>
        <w:rPr>
          <w:rFonts w:ascii="Tahoma" w:eastAsia="MS Mincho" w:hAnsi="Tahoma" w:cs="Tahoma"/>
        </w:rPr>
      </w:pPr>
    </w:p>
    <w:p w14:paraId="662B971D" w14:textId="6038E680" w:rsidR="005B510A" w:rsidRDefault="005B510A" w:rsidP="005B510A">
      <w:pPr>
        <w:pStyle w:val="Prrafodelista"/>
        <w:numPr>
          <w:ilvl w:val="0"/>
          <w:numId w:val="2"/>
        </w:numPr>
        <w:tabs>
          <w:tab w:val="left" w:pos="-1080"/>
          <w:tab w:val="left" w:pos="0"/>
        </w:tabs>
        <w:jc w:val="both"/>
        <w:rPr>
          <w:rFonts w:ascii="Tahoma" w:eastAsia="MS Mincho" w:hAnsi="Tahoma" w:cs="Tahoma"/>
        </w:rPr>
      </w:pPr>
      <w:r>
        <w:rPr>
          <w:rFonts w:ascii="Tahoma" w:eastAsia="MS Mincho" w:hAnsi="Tahoma" w:cs="Tahoma"/>
        </w:rPr>
        <w:t xml:space="preserve">Declaro </w:t>
      </w:r>
      <w:r w:rsidRPr="005038A2">
        <w:rPr>
          <w:rFonts w:ascii="Tahoma" w:eastAsia="MS Mincho" w:hAnsi="Tahoma" w:cs="Tahoma"/>
        </w:rPr>
        <w:t>bajo nuestra responsabilidad personal, y comprometiendo la responsabilidad</w:t>
      </w:r>
      <w:r>
        <w:rPr>
          <w:rFonts w:ascii="Tahoma" w:eastAsia="MS Mincho" w:hAnsi="Tahoma" w:cs="Tahoma"/>
        </w:rPr>
        <w:t xml:space="preserve"> ___________________________________ </w:t>
      </w:r>
      <w:r w:rsidRPr="00A27EC5">
        <w:rPr>
          <w:rFonts w:ascii="Tahoma" w:eastAsia="MS Mincho" w:hAnsi="Tahoma" w:cs="Tahoma"/>
          <w:i/>
          <w:iCs/>
        </w:rPr>
        <w:t xml:space="preserve">institucional de las personas jurídica o natural </w:t>
      </w:r>
      <w:r w:rsidRPr="00A27EC5">
        <w:rPr>
          <w:rFonts w:ascii="Tahoma" w:eastAsia="MS Mincho" w:hAnsi="Tahoma" w:cs="Tahoma"/>
        </w:rPr>
        <w:t>que</w:t>
      </w:r>
      <w:r w:rsidRPr="000B638D">
        <w:rPr>
          <w:rFonts w:ascii="Tahoma" w:eastAsia="MS Mincho" w:hAnsi="Tahoma" w:cs="Tahoma"/>
        </w:rPr>
        <w:t xml:space="preserve"> representamos</w:t>
      </w:r>
      <w:r w:rsidRPr="005038A2">
        <w:rPr>
          <w:rFonts w:ascii="Tahoma" w:eastAsia="MS Mincho" w:hAnsi="Tahoma" w:cs="Tahoma"/>
        </w:rPr>
        <w:t xml:space="preserve">, </w:t>
      </w:r>
      <w:r w:rsidRPr="00BB4A76">
        <w:rPr>
          <w:rFonts w:ascii="Tahoma" w:eastAsia="MS Mincho" w:hAnsi="Tahoma" w:cs="Tahoma"/>
        </w:rPr>
        <w:t>que cumplimos en su totalidad con las</w:t>
      </w:r>
      <w:r w:rsidR="0028732C">
        <w:rPr>
          <w:rFonts w:ascii="Tahoma" w:eastAsia="MS Mincho" w:hAnsi="Tahoma" w:cs="Tahoma"/>
        </w:rPr>
        <w:t xml:space="preserve"> </w:t>
      </w:r>
      <w:r w:rsidRPr="005038A2">
        <w:rPr>
          <w:rFonts w:ascii="Tahoma" w:eastAsia="MS Mincho" w:hAnsi="Tahoma" w:cs="Tahoma"/>
        </w:rPr>
        <w:t>especificaciones técnicas de verificación y</w:t>
      </w:r>
      <w:r>
        <w:rPr>
          <w:rFonts w:ascii="Tahoma" w:eastAsia="MS Mincho" w:hAnsi="Tahoma" w:cs="Tahoma"/>
        </w:rPr>
        <w:t xml:space="preserve"> condiciones técnicas mínimas de </w:t>
      </w:r>
      <w:r w:rsidRPr="005038A2">
        <w:rPr>
          <w:rFonts w:ascii="Tahoma" w:eastAsia="MS Mincho" w:hAnsi="Tahoma" w:cs="Tahoma"/>
        </w:rPr>
        <w:t>obligatorio cumplimiento</w:t>
      </w:r>
      <w:r>
        <w:rPr>
          <w:rFonts w:ascii="Tahoma" w:eastAsia="MS Mincho" w:hAnsi="Tahoma" w:cs="Tahoma"/>
        </w:rPr>
        <w:t>.</w:t>
      </w:r>
    </w:p>
    <w:p w14:paraId="31513397" w14:textId="77777777" w:rsidR="005B510A" w:rsidRPr="000E4C22" w:rsidRDefault="005B510A" w:rsidP="005B510A">
      <w:pPr>
        <w:tabs>
          <w:tab w:val="left" w:pos="-1080"/>
          <w:tab w:val="left" w:pos="0"/>
        </w:tabs>
        <w:jc w:val="both"/>
        <w:rPr>
          <w:rFonts w:ascii="Tahoma" w:eastAsia="MS Mincho" w:hAnsi="Tahoma" w:cs="Tahoma"/>
        </w:rPr>
      </w:pPr>
    </w:p>
    <w:p w14:paraId="1334F70F" w14:textId="77777777" w:rsidR="005B510A" w:rsidRDefault="005B510A" w:rsidP="005B510A">
      <w:pPr>
        <w:tabs>
          <w:tab w:val="left" w:pos="-1080"/>
          <w:tab w:val="left" w:pos="0"/>
        </w:tabs>
        <w:jc w:val="both"/>
        <w:rPr>
          <w:rFonts w:ascii="Tahoma" w:hAnsi="Tahoma" w:cs="Tahoma"/>
          <w:bCs/>
        </w:rPr>
      </w:pPr>
      <w:r w:rsidRPr="008E7BB7">
        <w:rPr>
          <w:rFonts w:ascii="Tahoma" w:hAnsi="Tahoma" w:cs="Tahoma"/>
          <w:bCs/>
        </w:rPr>
        <w:t>Tener la capacidad técnica, económica, logística y de talento humano para ofertar y cumplir con los siguientes requisitos:</w:t>
      </w:r>
    </w:p>
    <w:p w14:paraId="71F6ADB3" w14:textId="77777777" w:rsidR="005B510A" w:rsidRPr="00C316C4" w:rsidRDefault="005B510A" w:rsidP="005B510A">
      <w:pPr>
        <w:tabs>
          <w:tab w:val="left" w:pos="-1080"/>
          <w:tab w:val="left" w:pos="0"/>
        </w:tabs>
        <w:jc w:val="both"/>
        <w:rPr>
          <w:rFonts w:ascii="Tahoma" w:hAnsi="Tahoma" w:cs="Tahoma"/>
          <w:bCs/>
          <w:sz w:val="18"/>
          <w:szCs w:val="18"/>
        </w:rPr>
      </w:pPr>
    </w:p>
    <w:p w14:paraId="64D2699E" w14:textId="0D7AE8CF" w:rsidR="001E3FC9" w:rsidRDefault="00A2084A" w:rsidP="005B510A">
      <w:pPr>
        <w:tabs>
          <w:tab w:val="left" w:pos="-1080"/>
          <w:tab w:val="left" w:pos="0"/>
        </w:tabs>
        <w:rPr>
          <w:rFonts w:ascii="Tahoma" w:hAnsi="Tahoma" w:cs="Tahoma"/>
          <w:b/>
        </w:rPr>
      </w:pPr>
      <w:r w:rsidRPr="00A2084A">
        <w:rPr>
          <w:rFonts w:ascii="Tahoma" w:hAnsi="Tahoma" w:cs="Tahoma"/>
          <w:b/>
        </w:rPr>
        <w:t>ESPECIFICACIONES TÉCNICAS DE LOS ELEMENTOS A CONTRATAR:</w:t>
      </w:r>
    </w:p>
    <w:p w14:paraId="6420677F" w14:textId="77777777" w:rsidR="00A2084A" w:rsidRDefault="00A2084A" w:rsidP="005B510A">
      <w:pPr>
        <w:tabs>
          <w:tab w:val="left" w:pos="-1080"/>
          <w:tab w:val="left" w:pos="0"/>
        </w:tabs>
        <w:rPr>
          <w:rFonts w:ascii="Tahoma" w:hAnsi="Tahoma" w:cs="Tahoma"/>
          <w:b/>
          <w:sz w:val="8"/>
          <w:szCs w:val="8"/>
        </w:rPr>
      </w:pPr>
    </w:p>
    <w:tbl>
      <w:tblPr>
        <w:tblStyle w:val="Tablaconcuadrcula"/>
        <w:tblW w:w="5000" w:type="pct"/>
        <w:tblLook w:val="04A0" w:firstRow="1" w:lastRow="0" w:firstColumn="1" w:lastColumn="0" w:noHBand="0" w:noVBand="1"/>
      </w:tblPr>
      <w:tblGrid>
        <w:gridCol w:w="716"/>
        <w:gridCol w:w="6013"/>
        <w:gridCol w:w="1232"/>
        <w:gridCol w:w="1263"/>
        <w:gridCol w:w="1340"/>
      </w:tblGrid>
      <w:tr w:rsidR="00525C91" w:rsidRPr="006659BF" w14:paraId="39F2DE08" w14:textId="77777777" w:rsidTr="00525C91">
        <w:trPr>
          <w:trHeight w:val="51"/>
        </w:trPr>
        <w:tc>
          <w:tcPr>
            <w:tcW w:w="339" w:type="pct"/>
            <w:vAlign w:val="center"/>
            <w:hideMark/>
          </w:tcPr>
          <w:p w14:paraId="54B682C4" w14:textId="77777777" w:rsidR="00525C91" w:rsidRPr="006659BF" w:rsidRDefault="00525C91" w:rsidP="00E97BF9">
            <w:pPr>
              <w:jc w:val="center"/>
              <w:rPr>
                <w:b/>
                <w:bCs/>
                <w:sz w:val="16"/>
                <w:szCs w:val="16"/>
              </w:rPr>
            </w:pPr>
            <w:r w:rsidRPr="00FB4944">
              <w:rPr>
                <w:b/>
                <w:bCs/>
                <w:sz w:val="16"/>
                <w:szCs w:val="16"/>
              </w:rPr>
              <w:t>ÍTEM</w:t>
            </w:r>
          </w:p>
        </w:tc>
        <w:tc>
          <w:tcPr>
            <w:tcW w:w="2846" w:type="pct"/>
            <w:vAlign w:val="center"/>
            <w:hideMark/>
          </w:tcPr>
          <w:p w14:paraId="78C37F41" w14:textId="77777777" w:rsidR="00525C91" w:rsidRPr="006659BF" w:rsidRDefault="00525C91" w:rsidP="00E97BF9">
            <w:pPr>
              <w:jc w:val="center"/>
              <w:rPr>
                <w:b/>
                <w:bCs/>
                <w:sz w:val="16"/>
                <w:szCs w:val="16"/>
              </w:rPr>
            </w:pPr>
            <w:r w:rsidRPr="00FB4944">
              <w:rPr>
                <w:b/>
                <w:bCs/>
                <w:sz w:val="16"/>
                <w:szCs w:val="16"/>
              </w:rPr>
              <w:t xml:space="preserve">CONDICIONES TÉCNICAS MÍNIMAS </w:t>
            </w:r>
          </w:p>
        </w:tc>
        <w:tc>
          <w:tcPr>
            <w:tcW w:w="583" w:type="pct"/>
            <w:vAlign w:val="center"/>
            <w:hideMark/>
          </w:tcPr>
          <w:p w14:paraId="7EF5C996" w14:textId="77777777" w:rsidR="00525C91" w:rsidRPr="006659BF" w:rsidRDefault="00525C91" w:rsidP="00E97BF9">
            <w:pPr>
              <w:jc w:val="center"/>
              <w:rPr>
                <w:b/>
                <w:bCs/>
                <w:sz w:val="16"/>
                <w:szCs w:val="16"/>
              </w:rPr>
            </w:pPr>
            <w:r w:rsidRPr="00FB4944">
              <w:rPr>
                <w:b/>
                <w:bCs/>
                <w:sz w:val="16"/>
                <w:szCs w:val="16"/>
              </w:rPr>
              <w:t>UNIDAD MEDIDA</w:t>
            </w:r>
          </w:p>
        </w:tc>
        <w:tc>
          <w:tcPr>
            <w:tcW w:w="598" w:type="pct"/>
            <w:vAlign w:val="center"/>
            <w:hideMark/>
          </w:tcPr>
          <w:p w14:paraId="538A03D0" w14:textId="16ABE807" w:rsidR="00525C91" w:rsidRPr="006659BF" w:rsidRDefault="00525C91" w:rsidP="00E97BF9">
            <w:pPr>
              <w:jc w:val="center"/>
              <w:rPr>
                <w:b/>
                <w:bCs/>
                <w:sz w:val="16"/>
                <w:szCs w:val="16"/>
              </w:rPr>
            </w:pPr>
            <w:r>
              <w:rPr>
                <w:b/>
                <w:bCs/>
                <w:sz w:val="16"/>
                <w:szCs w:val="16"/>
              </w:rPr>
              <w:t xml:space="preserve">SI </w:t>
            </w:r>
            <w:r w:rsidRPr="00FB4944">
              <w:rPr>
                <w:b/>
                <w:bCs/>
                <w:sz w:val="16"/>
                <w:szCs w:val="16"/>
              </w:rPr>
              <w:t>CUMPLE</w:t>
            </w:r>
          </w:p>
        </w:tc>
        <w:tc>
          <w:tcPr>
            <w:tcW w:w="635" w:type="pct"/>
            <w:vAlign w:val="center"/>
            <w:hideMark/>
          </w:tcPr>
          <w:p w14:paraId="70C11295" w14:textId="77777777" w:rsidR="00525C91" w:rsidRPr="006659BF" w:rsidRDefault="00525C91" w:rsidP="00E97BF9">
            <w:pPr>
              <w:jc w:val="center"/>
              <w:rPr>
                <w:b/>
                <w:bCs/>
                <w:sz w:val="16"/>
                <w:szCs w:val="16"/>
              </w:rPr>
            </w:pPr>
            <w:r w:rsidRPr="00FB4944">
              <w:rPr>
                <w:b/>
                <w:bCs/>
                <w:sz w:val="16"/>
                <w:szCs w:val="16"/>
              </w:rPr>
              <w:t>NO CUMPLE</w:t>
            </w:r>
          </w:p>
        </w:tc>
      </w:tr>
      <w:tr w:rsidR="00525C91" w:rsidRPr="006659BF" w14:paraId="522D1CDA" w14:textId="77777777" w:rsidTr="00525C91">
        <w:trPr>
          <w:trHeight w:val="51"/>
        </w:trPr>
        <w:tc>
          <w:tcPr>
            <w:tcW w:w="339" w:type="pct"/>
            <w:vAlign w:val="center"/>
            <w:hideMark/>
          </w:tcPr>
          <w:p w14:paraId="74FE16EB" w14:textId="77777777" w:rsidR="00525C91" w:rsidRPr="006659BF" w:rsidRDefault="00525C91" w:rsidP="00E97BF9">
            <w:pPr>
              <w:jc w:val="center"/>
              <w:rPr>
                <w:sz w:val="16"/>
                <w:szCs w:val="16"/>
              </w:rPr>
            </w:pPr>
            <w:r w:rsidRPr="00FB4944">
              <w:rPr>
                <w:sz w:val="16"/>
                <w:szCs w:val="16"/>
              </w:rPr>
              <w:t>1</w:t>
            </w:r>
          </w:p>
        </w:tc>
        <w:tc>
          <w:tcPr>
            <w:tcW w:w="2846" w:type="pct"/>
            <w:vAlign w:val="center"/>
          </w:tcPr>
          <w:p w14:paraId="52C22457" w14:textId="77777777" w:rsidR="00525C91" w:rsidRPr="006659BF" w:rsidRDefault="00525C91" w:rsidP="00E97BF9">
            <w:pPr>
              <w:jc w:val="both"/>
              <w:rPr>
                <w:b/>
                <w:bCs/>
                <w:sz w:val="16"/>
                <w:szCs w:val="16"/>
                <w:u w:val="single"/>
              </w:rPr>
            </w:pPr>
            <w:r w:rsidRPr="00FB4944">
              <w:rPr>
                <w:b/>
                <w:bCs/>
                <w:color w:val="000000"/>
                <w:sz w:val="16"/>
                <w:szCs w:val="16"/>
                <w:u w:val="single"/>
              </w:rPr>
              <w:t>Arroz blanco en bolsa:</w:t>
            </w:r>
            <w:r w:rsidRPr="00FB4944">
              <w:rPr>
                <w:color w:val="000000"/>
                <w:sz w:val="16"/>
                <w:szCs w:val="16"/>
              </w:rPr>
              <w:t xml:space="preserve"> Cereal comestible rico en almidón, debe ser de primera calidad, limpio, de marca reconocida en el mercado, producto nacional o importado. Empaque en caja de cartón y/o bolsa de lona de fique o polipropileno.</w:t>
            </w:r>
          </w:p>
        </w:tc>
        <w:tc>
          <w:tcPr>
            <w:tcW w:w="583" w:type="pct"/>
            <w:vAlign w:val="center"/>
          </w:tcPr>
          <w:p w14:paraId="7CF8F7E4"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hideMark/>
          </w:tcPr>
          <w:p w14:paraId="31B27ABA"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271B021F" w14:textId="77777777" w:rsidR="00525C91" w:rsidRPr="006659BF" w:rsidRDefault="00525C91" w:rsidP="00E97BF9">
            <w:pPr>
              <w:jc w:val="center"/>
              <w:rPr>
                <w:sz w:val="16"/>
                <w:szCs w:val="16"/>
              </w:rPr>
            </w:pPr>
            <w:r w:rsidRPr="00FB4944">
              <w:rPr>
                <w:sz w:val="16"/>
                <w:szCs w:val="16"/>
              </w:rPr>
              <w:t> </w:t>
            </w:r>
          </w:p>
        </w:tc>
      </w:tr>
      <w:tr w:rsidR="00525C91" w:rsidRPr="006659BF" w14:paraId="6A88EB4F" w14:textId="77777777" w:rsidTr="00525C91">
        <w:trPr>
          <w:trHeight w:val="51"/>
        </w:trPr>
        <w:tc>
          <w:tcPr>
            <w:tcW w:w="339" w:type="pct"/>
            <w:vAlign w:val="center"/>
          </w:tcPr>
          <w:p w14:paraId="7532A381" w14:textId="77777777" w:rsidR="00525C91" w:rsidRPr="006659BF" w:rsidRDefault="00525C91" w:rsidP="00E97BF9">
            <w:pPr>
              <w:jc w:val="center"/>
              <w:rPr>
                <w:sz w:val="16"/>
                <w:szCs w:val="16"/>
              </w:rPr>
            </w:pPr>
            <w:r w:rsidRPr="00FB4944">
              <w:rPr>
                <w:sz w:val="16"/>
                <w:szCs w:val="16"/>
              </w:rPr>
              <w:t>2</w:t>
            </w:r>
          </w:p>
        </w:tc>
        <w:tc>
          <w:tcPr>
            <w:tcW w:w="2846" w:type="pct"/>
            <w:vAlign w:val="center"/>
          </w:tcPr>
          <w:p w14:paraId="32B78CAB" w14:textId="77777777" w:rsidR="00525C91" w:rsidRPr="006659BF" w:rsidRDefault="00525C91" w:rsidP="00E97BF9">
            <w:pPr>
              <w:jc w:val="both"/>
              <w:rPr>
                <w:b/>
                <w:bCs/>
                <w:sz w:val="16"/>
                <w:szCs w:val="16"/>
                <w:u w:val="single"/>
              </w:rPr>
            </w:pPr>
            <w:r w:rsidRPr="00FB4944">
              <w:rPr>
                <w:b/>
                <w:bCs/>
                <w:color w:val="000000"/>
                <w:sz w:val="16"/>
                <w:szCs w:val="16"/>
                <w:u w:val="single"/>
              </w:rPr>
              <w:t>Frijol mina:</w:t>
            </w:r>
            <w:r w:rsidRPr="00FB4944">
              <w:rPr>
                <w:color w:val="000000"/>
                <w:sz w:val="16"/>
                <w:szCs w:val="16"/>
              </w:rPr>
              <w:t xml:space="preserve"> Leguminosa seca, de grano alargado y arriñonada, de primera calidad, color rojo, limpio, de marca reconocida en el mercado, producto nacional o importado. Empaque en caja de cartón y/o bolsa de lona de fique o polipropileno.</w:t>
            </w:r>
          </w:p>
        </w:tc>
        <w:tc>
          <w:tcPr>
            <w:tcW w:w="583" w:type="pct"/>
            <w:vAlign w:val="center"/>
          </w:tcPr>
          <w:p w14:paraId="469C38E3"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tcPr>
          <w:p w14:paraId="7FDC2B71" w14:textId="77777777" w:rsidR="00525C91" w:rsidRPr="006659BF" w:rsidRDefault="00525C91" w:rsidP="00E97BF9">
            <w:pPr>
              <w:jc w:val="center"/>
              <w:rPr>
                <w:sz w:val="16"/>
                <w:szCs w:val="16"/>
              </w:rPr>
            </w:pPr>
          </w:p>
        </w:tc>
        <w:tc>
          <w:tcPr>
            <w:tcW w:w="635" w:type="pct"/>
            <w:noWrap/>
            <w:vAlign w:val="center"/>
          </w:tcPr>
          <w:p w14:paraId="3C7B8ACF" w14:textId="77777777" w:rsidR="00525C91" w:rsidRPr="006659BF" w:rsidRDefault="00525C91" w:rsidP="00E97BF9">
            <w:pPr>
              <w:jc w:val="center"/>
              <w:rPr>
                <w:sz w:val="16"/>
                <w:szCs w:val="16"/>
              </w:rPr>
            </w:pPr>
          </w:p>
        </w:tc>
      </w:tr>
      <w:tr w:rsidR="00525C91" w:rsidRPr="006659BF" w14:paraId="00528A7F" w14:textId="77777777" w:rsidTr="00525C91">
        <w:trPr>
          <w:trHeight w:val="51"/>
        </w:trPr>
        <w:tc>
          <w:tcPr>
            <w:tcW w:w="339" w:type="pct"/>
            <w:vAlign w:val="center"/>
          </w:tcPr>
          <w:p w14:paraId="2DDCCB6F" w14:textId="77777777" w:rsidR="00525C91" w:rsidRPr="006659BF" w:rsidRDefault="00525C91" w:rsidP="00E97BF9">
            <w:pPr>
              <w:jc w:val="center"/>
              <w:rPr>
                <w:sz w:val="16"/>
                <w:szCs w:val="16"/>
              </w:rPr>
            </w:pPr>
            <w:r w:rsidRPr="00FB4944">
              <w:rPr>
                <w:sz w:val="16"/>
                <w:szCs w:val="16"/>
              </w:rPr>
              <w:t>3</w:t>
            </w:r>
          </w:p>
        </w:tc>
        <w:tc>
          <w:tcPr>
            <w:tcW w:w="2846" w:type="pct"/>
            <w:vAlign w:val="center"/>
          </w:tcPr>
          <w:p w14:paraId="0A7535FF" w14:textId="77777777" w:rsidR="00525C91" w:rsidRPr="006659BF" w:rsidRDefault="00525C91" w:rsidP="00E97BF9">
            <w:pPr>
              <w:jc w:val="both"/>
              <w:rPr>
                <w:b/>
                <w:bCs/>
                <w:sz w:val="16"/>
                <w:szCs w:val="16"/>
                <w:u w:val="single"/>
              </w:rPr>
            </w:pPr>
            <w:r w:rsidRPr="00FB4944">
              <w:rPr>
                <w:b/>
                <w:bCs/>
                <w:color w:val="000000"/>
                <w:sz w:val="16"/>
                <w:szCs w:val="16"/>
                <w:u w:val="single"/>
              </w:rPr>
              <w:t>Lenteja:</w:t>
            </w:r>
            <w:r w:rsidRPr="00FB4944">
              <w:rPr>
                <w:color w:val="000000"/>
                <w:sz w:val="16"/>
                <w:szCs w:val="16"/>
              </w:rPr>
              <w:t xml:space="preserve"> Leguminosa rica en proteínas, forma de disco, tamaño pequeño, color pardo, de primera calidad, de marca reconocida en el mercado, producto nacional o importado. Empaque en caja de cartón y/o bolsa de lona de fique o polipropileno. </w:t>
            </w:r>
          </w:p>
        </w:tc>
        <w:tc>
          <w:tcPr>
            <w:tcW w:w="583" w:type="pct"/>
            <w:vAlign w:val="center"/>
          </w:tcPr>
          <w:p w14:paraId="4DA534DA"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tcPr>
          <w:p w14:paraId="78BC956D" w14:textId="77777777" w:rsidR="00525C91" w:rsidRPr="006659BF" w:rsidRDefault="00525C91" w:rsidP="00E97BF9">
            <w:pPr>
              <w:jc w:val="center"/>
              <w:rPr>
                <w:sz w:val="16"/>
                <w:szCs w:val="16"/>
              </w:rPr>
            </w:pPr>
          </w:p>
        </w:tc>
        <w:tc>
          <w:tcPr>
            <w:tcW w:w="635" w:type="pct"/>
            <w:noWrap/>
            <w:vAlign w:val="center"/>
          </w:tcPr>
          <w:p w14:paraId="75BD7586" w14:textId="77777777" w:rsidR="00525C91" w:rsidRPr="006659BF" w:rsidRDefault="00525C91" w:rsidP="00E97BF9">
            <w:pPr>
              <w:jc w:val="center"/>
              <w:rPr>
                <w:sz w:val="16"/>
                <w:szCs w:val="16"/>
              </w:rPr>
            </w:pPr>
          </w:p>
        </w:tc>
      </w:tr>
      <w:tr w:rsidR="00525C91" w:rsidRPr="006659BF" w14:paraId="6A9D2152" w14:textId="77777777" w:rsidTr="00525C91">
        <w:trPr>
          <w:trHeight w:val="51"/>
        </w:trPr>
        <w:tc>
          <w:tcPr>
            <w:tcW w:w="339" w:type="pct"/>
            <w:vAlign w:val="center"/>
          </w:tcPr>
          <w:p w14:paraId="532615CF" w14:textId="77777777" w:rsidR="00525C91" w:rsidRPr="006659BF" w:rsidRDefault="00525C91" w:rsidP="00E97BF9">
            <w:pPr>
              <w:jc w:val="center"/>
              <w:rPr>
                <w:sz w:val="16"/>
                <w:szCs w:val="16"/>
              </w:rPr>
            </w:pPr>
            <w:r w:rsidRPr="00FB4944">
              <w:rPr>
                <w:sz w:val="16"/>
                <w:szCs w:val="16"/>
              </w:rPr>
              <w:t>4</w:t>
            </w:r>
          </w:p>
        </w:tc>
        <w:tc>
          <w:tcPr>
            <w:tcW w:w="2846" w:type="pct"/>
            <w:vAlign w:val="center"/>
          </w:tcPr>
          <w:p w14:paraId="771F9278" w14:textId="77777777" w:rsidR="00525C91" w:rsidRPr="006659BF" w:rsidRDefault="00525C91" w:rsidP="00E97BF9">
            <w:pPr>
              <w:jc w:val="both"/>
              <w:rPr>
                <w:b/>
                <w:bCs/>
                <w:sz w:val="16"/>
                <w:szCs w:val="16"/>
                <w:u w:val="single"/>
              </w:rPr>
            </w:pPr>
            <w:r w:rsidRPr="00FB4944">
              <w:rPr>
                <w:b/>
                <w:bCs/>
                <w:color w:val="000000"/>
                <w:sz w:val="16"/>
                <w:szCs w:val="16"/>
                <w:u w:val="single"/>
              </w:rPr>
              <w:t>Harina de trigo fortificada:</w:t>
            </w:r>
            <w:r w:rsidRPr="00FB4944">
              <w:rPr>
                <w:color w:val="000000"/>
                <w:sz w:val="16"/>
                <w:szCs w:val="16"/>
              </w:rPr>
              <w:t xml:space="preserve"> Molienda de granos de trigo comunes o ramificados exenta de impurezas, producto de polvo fino de color blanco o beige, producto de marca reconocida en el mercado, con amplia fecha de vencimiento, de 1.000 </w:t>
            </w:r>
            <w:proofErr w:type="spellStart"/>
            <w:r w:rsidRPr="00FB4944">
              <w:rPr>
                <w:color w:val="000000"/>
                <w:sz w:val="16"/>
                <w:szCs w:val="16"/>
              </w:rPr>
              <w:t>grs</w:t>
            </w:r>
            <w:proofErr w:type="spellEnd"/>
            <w:r w:rsidRPr="00FB4944">
              <w:rPr>
                <w:color w:val="000000"/>
                <w:sz w:val="16"/>
                <w:szCs w:val="16"/>
              </w:rPr>
              <w:t xml:space="preserve">, producto nacional o importado, Empaque en caja de cartón y/o bolsa de fique o polipropileno. </w:t>
            </w:r>
          </w:p>
        </w:tc>
        <w:tc>
          <w:tcPr>
            <w:tcW w:w="583" w:type="pct"/>
            <w:vAlign w:val="center"/>
          </w:tcPr>
          <w:p w14:paraId="1142F17E"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hideMark/>
          </w:tcPr>
          <w:p w14:paraId="71659DAC"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625ED1A2" w14:textId="77777777" w:rsidR="00525C91" w:rsidRPr="006659BF" w:rsidRDefault="00525C91" w:rsidP="00E97BF9">
            <w:pPr>
              <w:jc w:val="center"/>
              <w:rPr>
                <w:sz w:val="16"/>
                <w:szCs w:val="16"/>
              </w:rPr>
            </w:pPr>
            <w:r w:rsidRPr="00FB4944">
              <w:rPr>
                <w:sz w:val="16"/>
                <w:szCs w:val="16"/>
              </w:rPr>
              <w:t> </w:t>
            </w:r>
          </w:p>
        </w:tc>
      </w:tr>
      <w:tr w:rsidR="00525C91" w:rsidRPr="006659BF" w14:paraId="1EF9E7C6" w14:textId="77777777" w:rsidTr="00525C91">
        <w:trPr>
          <w:trHeight w:val="51"/>
        </w:trPr>
        <w:tc>
          <w:tcPr>
            <w:tcW w:w="339" w:type="pct"/>
            <w:vAlign w:val="center"/>
          </w:tcPr>
          <w:p w14:paraId="065F5934" w14:textId="77777777" w:rsidR="00525C91" w:rsidRPr="006659BF" w:rsidRDefault="00525C91" w:rsidP="00E97BF9">
            <w:pPr>
              <w:jc w:val="center"/>
              <w:rPr>
                <w:sz w:val="16"/>
                <w:szCs w:val="16"/>
              </w:rPr>
            </w:pPr>
            <w:r w:rsidRPr="00FB4944">
              <w:rPr>
                <w:sz w:val="16"/>
                <w:szCs w:val="16"/>
              </w:rPr>
              <w:t>5</w:t>
            </w:r>
          </w:p>
        </w:tc>
        <w:tc>
          <w:tcPr>
            <w:tcW w:w="2846" w:type="pct"/>
            <w:vAlign w:val="center"/>
          </w:tcPr>
          <w:p w14:paraId="12EDDD2F" w14:textId="77777777" w:rsidR="00525C91" w:rsidRPr="006659BF" w:rsidRDefault="00525C91" w:rsidP="00E97BF9">
            <w:pPr>
              <w:jc w:val="both"/>
              <w:rPr>
                <w:b/>
                <w:bCs/>
                <w:sz w:val="16"/>
                <w:szCs w:val="16"/>
                <w:u w:val="single"/>
              </w:rPr>
            </w:pPr>
            <w:r w:rsidRPr="00FB4944">
              <w:rPr>
                <w:b/>
                <w:bCs/>
                <w:color w:val="000000"/>
                <w:sz w:val="16"/>
                <w:szCs w:val="16"/>
                <w:u w:val="single"/>
              </w:rPr>
              <w:t>Azúcar blanco:</w:t>
            </w:r>
            <w:r w:rsidRPr="00FB4944">
              <w:rPr>
                <w:color w:val="000000"/>
                <w:sz w:val="16"/>
                <w:szCs w:val="16"/>
              </w:rPr>
              <w:t xml:space="preserve"> Producto natural, refinado, libre de impurezas, cristalino uniforme, granulado y de color blanco, en presentación de 1000 </w:t>
            </w:r>
            <w:proofErr w:type="spellStart"/>
            <w:r w:rsidRPr="00FB4944">
              <w:rPr>
                <w:color w:val="000000"/>
                <w:sz w:val="16"/>
                <w:szCs w:val="16"/>
              </w:rPr>
              <w:t>grs</w:t>
            </w:r>
            <w:proofErr w:type="spellEnd"/>
            <w:r w:rsidRPr="00FB4944">
              <w:rPr>
                <w:color w:val="000000"/>
                <w:sz w:val="16"/>
                <w:szCs w:val="16"/>
              </w:rPr>
              <w:t xml:space="preserve">, producto nacional o importado, marca reconocida en el mercado, Empaquetado en caja de cartón y/o bolsa de fique o polipropileno.    </w:t>
            </w:r>
          </w:p>
        </w:tc>
        <w:tc>
          <w:tcPr>
            <w:tcW w:w="583" w:type="pct"/>
            <w:vAlign w:val="center"/>
          </w:tcPr>
          <w:p w14:paraId="4A4B1DE1"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hideMark/>
          </w:tcPr>
          <w:p w14:paraId="507AD6FF"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1396E5C8" w14:textId="77777777" w:rsidR="00525C91" w:rsidRPr="006659BF" w:rsidRDefault="00525C91" w:rsidP="00E97BF9">
            <w:pPr>
              <w:jc w:val="center"/>
              <w:rPr>
                <w:sz w:val="16"/>
                <w:szCs w:val="16"/>
              </w:rPr>
            </w:pPr>
            <w:r w:rsidRPr="00FB4944">
              <w:rPr>
                <w:sz w:val="16"/>
                <w:szCs w:val="16"/>
              </w:rPr>
              <w:t> </w:t>
            </w:r>
          </w:p>
        </w:tc>
      </w:tr>
      <w:tr w:rsidR="00525C91" w:rsidRPr="006659BF" w14:paraId="0D241861" w14:textId="77777777" w:rsidTr="00525C91">
        <w:trPr>
          <w:trHeight w:val="51"/>
        </w:trPr>
        <w:tc>
          <w:tcPr>
            <w:tcW w:w="339" w:type="pct"/>
            <w:vAlign w:val="center"/>
          </w:tcPr>
          <w:p w14:paraId="71B2030A" w14:textId="77777777" w:rsidR="00525C91" w:rsidRPr="006659BF" w:rsidRDefault="00525C91" w:rsidP="00E97BF9">
            <w:pPr>
              <w:jc w:val="center"/>
              <w:rPr>
                <w:sz w:val="16"/>
                <w:szCs w:val="16"/>
              </w:rPr>
            </w:pPr>
            <w:r w:rsidRPr="00FB4944">
              <w:rPr>
                <w:sz w:val="16"/>
                <w:szCs w:val="16"/>
              </w:rPr>
              <w:t>6</w:t>
            </w:r>
          </w:p>
        </w:tc>
        <w:tc>
          <w:tcPr>
            <w:tcW w:w="2846" w:type="pct"/>
            <w:vAlign w:val="center"/>
          </w:tcPr>
          <w:p w14:paraId="552B9A22" w14:textId="77777777" w:rsidR="00525C91" w:rsidRPr="006659BF" w:rsidRDefault="00525C91" w:rsidP="00E97BF9">
            <w:pPr>
              <w:jc w:val="both"/>
              <w:rPr>
                <w:b/>
                <w:bCs/>
                <w:sz w:val="16"/>
                <w:szCs w:val="16"/>
                <w:u w:val="single"/>
              </w:rPr>
            </w:pPr>
            <w:r w:rsidRPr="00FB4944">
              <w:rPr>
                <w:b/>
                <w:bCs/>
                <w:color w:val="000000"/>
                <w:sz w:val="16"/>
                <w:szCs w:val="16"/>
                <w:u w:val="single"/>
              </w:rPr>
              <w:t>Bebida achocolatada instantánea:</w:t>
            </w:r>
            <w:r w:rsidRPr="00FB4944">
              <w:rPr>
                <w:color w:val="000000"/>
                <w:sz w:val="16"/>
                <w:szCs w:val="16"/>
              </w:rPr>
              <w:t xml:space="preserve"> bebida instantánea en gránulos, mezcla en polvo con sabor a chocolate, fácil de preparar al disolverla en leche o agua fría o caliente, en presentación de 1.000 </w:t>
            </w:r>
            <w:proofErr w:type="spellStart"/>
            <w:r w:rsidRPr="00FB4944">
              <w:rPr>
                <w:color w:val="000000"/>
                <w:sz w:val="16"/>
                <w:szCs w:val="16"/>
              </w:rPr>
              <w:t>grs</w:t>
            </w:r>
            <w:proofErr w:type="spellEnd"/>
            <w:r w:rsidRPr="00FB4944">
              <w:rPr>
                <w:color w:val="000000"/>
                <w:sz w:val="16"/>
                <w:szCs w:val="16"/>
              </w:rPr>
              <w:t xml:space="preserve">, producto procesado e industrializado y para su uso comercial en alimentos, con amplia fecha de vencimiento, producto nacional o importado. Empaquetado en caja de cartón y/o bolsa de fique o polipropileno. </w:t>
            </w:r>
          </w:p>
        </w:tc>
        <w:tc>
          <w:tcPr>
            <w:tcW w:w="583" w:type="pct"/>
            <w:vAlign w:val="center"/>
          </w:tcPr>
          <w:p w14:paraId="04C4DBCD"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hideMark/>
          </w:tcPr>
          <w:p w14:paraId="67A49097"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2F4BE1D9" w14:textId="77777777" w:rsidR="00525C91" w:rsidRPr="006659BF" w:rsidRDefault="00525C91" w:rsidP="00E97BF9">
            <w:pPr>
              <w:jc w:val="center"/>
              <w:rPr>
                <w:sz w:val="16"/>
                <w:szCs w:val="16"/>
              </w:rPr>
            </w:pPr>
            <w:r w:rsidRPr="00FB4944">
              <w:rPr>
                <w:sz w:val="16"/>
                <w:szCs w:val="16"/>
              </w:rPr>
              <w:t> </w:t>
            </w:r>
          </w:p>
        </w:tc>
      </w:tr>
      <w:tr w:rsidR="00525C91" w:rsidRPr="006659BF" w14:paraId="6BEDCC7D" w14:textId="77777777" w:rsidTr="00525C91">
        <w:trPr>
          <w:trHeight w:val="51"/>
        </w:trPr>
        <w:tc>
          <w:tcPr>
            <w:tcW w:w="339" w:type="pct"/>
            <w:vAlign w:val="center"/>
          </w:tcPr>
          <w:p w14:paraId="5CD60FBB" w14:textId="77777777" w:rsidR="00525C91" w:rsidRPr="006659BF" w:rsidRDefault="00525C91" w:rsidP="00E97BF9">
            <w:pPr>
              <w:jc w:val="center"/>
              <w:rPr>
                <w:sz w:val="16"/>
                <w:szCs w:val="16"/>
              </w:rPr>
            </w:pPr>
            <w:r w:rsidRPr="00FB4944">
              <w:rPr>
                <w:sz w:val="16"/>
                <w:szCs w:val="16"/>
              </w:rPr>
              <w:t>7</w:t>
            </w:r>
          </w:p>
        </w:tc>
        <w:tc>
          <w:tcPr>
            <w:tcW w:w="2846" w:type="pct"/>
            <w:vAlign w:val="center"/>
          </w:tcPr>
          <w:p w14:paraId="1B265D0A" w14:textId="77777777" w:rsidR="00525C91" w:rsidRPr="006659BF" w:rsidRDefault="00525C91" w:rsidP="00E97BF9">
            <w:pPr>
              <w:jc w:val="both"/>
              <w:rPr>
                <w:b/>
                <w:bCs/>
                <w:sz w:val="16"/>
                <w:szCs w:val="16"/>
                <w:u w:val="single"/>
              </w:rPr>
            </w:pPr>
            <w:r w:rsidRPr="00FB4944">
              <w:rPr>
                <w:b/>
                <w:bCs/>
                <w:color w:val="000000"/>
                <w:sz w:val="16"/>
                <w:szCs w:val="16"/>
                <w:u w:val="single"/>
              </w:rPr>
              <w:t>Papa:</w:t>
            </w:r>
            <w:r w:rsidRPr="00FB4944">
              <w:rPr>
                <w:color w:val="000000"/>
                <w:sz w:val="16"/>
                <w:szCs w:val="16"/>
              </w:rPr>
              <w:t xml:space="preserve"> papa parda solicitada debe ser de primera calidad y limpio, tubérculo natural comestible. Producto nacional o importado. Empaque en caja de cartón y bolsa de lona de fique o polipropileno. </w:t>
            </w:r>
          </w:p>
        </w:tc>
        <w:tc>
          <w:tcPr>
            <w:tcW w:w="583" w:type="pct"/>
            <w:vAlign w:val="center"/>
          </w:tcPr>
          <w:p w14:paraId="29CC15E3"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hideMark/>
          </w:tcPr>
          <w:p w14:paraId="13A07540"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0DBECDE7" w14:textId="77777777" w:rsidR="00525C91" w:rsidRPr="006659BF" w:rsidRDefault="00525C91" w:rsidP="00E97BF9">
            <w:pPr>
              <w:jc w:val="center"/>
              <w:rPr>
                <w:sz w:val="16"/>
                <w:szCs w:val="16"/>
              </w:rPr>
            </w:pPr>
            <w:r w:rsidRPr="00FB4944">
              <w:rPr>
                <w:sz w:val="16"/>
                <w:szCs w:val="16"/>
              </w:rPr>
              <w:t> </w:t>
            </w:r>
          </w:p>
        </w:tc>
      </w:tr>
      <w:tr w:rsidR="00525C91" w:rsidRPr="006659BF" w14:paraId="29CBE898" w14:textId="77777777" w:rsidTr="00525C91">
        <w:trPr>
          <w:trHeight w:val="51"/>
        </w:trPr>
        <w:tc>
          <w:tcPr>
            <w:tcW w:w="339" w:type="pct"/>
            <w:vAlign w:val="center"/>
          </w:tcPr>
          <w:p w14:paraId="2C039C44" w14:textId="77777777" w:rsidR="00525C91" w:rsidRPr="006659BF" w:rsidRDefault="00525C91" w:rsidP="00E97BF9">
            <w:pPr>
              <w:jc w:val="center"/>
              <w:rPr>
                <w:sz w:val="16"/>
                <w:szCs w:val="16"/>
              </w:rPr>
            </w:pPr>
            <w:r w:rsidRPr="00FB4944">
              <w:rPr>
                <w:sz w:val="16"/>
                <w:szCs w:val="16"/>
              </w:rPr>
              <w:t>8</w:t>
            </w:r>
          </w:p>
        </w:tc>
        <w:tc>
          <w:tcPr>
            <w:tcW w:w="2846" w:type="pct"/>
            <w:vAlign w:val="center"/>
          </w:tcPr>
          <w:p w14:paraId="218E9CFE" w14:textId="77777777" w:rsidR="00525C91" w:rsidRPr="006659BF" w:rsidRDefault="00525C91" w:rsidP="00E97BF9">
            <w:pPr>
              <w:jc w:val="both"/>
              <w:rPr>
                <w:b/>
                <w:bCs/>
                <w:sz w:val="16"/>
                <w:szCs w:val="16"/>
                <w:u w:val="single"/>
              </w:rPr>
            </w:pPr>
            <w:r w:rsidRPr="00FB4944">
              <w:rPr>
                <w:b/>
                <w:bCs/>
                <w:color w:val="000000"/>
                <w:sz w:val="16"/>
                <w:szCs w:val="16"/>
                <w:u w:val="single"/>
              </w:rPr>
              <w:t xml:space="preserve">Tomate </w:t>
            </w:r>
            <w:proofErr w:type="spellStart"/>
            <w:r w:rsidRPr="00FB4944">
              <w:rPr>
                <w:b/>
                <w:bCs/>
                <w:color w:val="000000"/>
                <w:sz w:val="16"/>
                <w:szCs w:val="16"/>
                <w:u w:val="single"/>
              </w:rPr>
              <w:t>chonto</w:t>
            </w:r>
            <w:proofErr w:type="spellEnd"/>
            <w:r w:rsidRPr="00FB4944">
              <w:rPr>
                <w:b/>
                <w:bCs/>
                <w:color w:val="000000"/>
                <w:sz w:val="16"/>
                <w:szCs w:val="16"/>
                <w:u w:val="single"/>
              </w:rPr>
              <w:t>:</w:t>
            </w:r>
            <w:r w:rsidRPr="00FB4944">
              <w:rPr>
                <w:color w:val="000000"/>
                <w:sz w:val="16"/>
                <w:szCs w:val="16"/>
              </w:rPr>
              <w:t xml:space="preserve"> De primera calidad y limpio. Producto nacional o importado. Empaque en caja de cartón y/o bolsa plástica.</w:t>
            </w:r>
          </w:p>
        </w:tc>
        <w:tc>
          <w:tcPr>
            <w:tcW w:w="583" w:type="pct"/>
            <w:vAlign w:val="center"/>
          </w:tcPr>
          <w:p w14:paraId="77299044"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hideMark/>
          </w:tcPr>
          <w:p w14:paraId="107D8F2D"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3BEA625A" w14:textId="77777777" w:rsidR="00525C91" w:rsidRPr="006659BF" w:rsidRDefault="00525C91" w:rsidP="00E97BF9">
            <w:pPr>
              <w:jc w:val="center"/>
              <w:rPr>
                <w:sz w:val="16"/>
                <w:szCs w:val="16"/>
              </w:rPr>
            </w:pPr>
            <w:r w:rsidRPr="00FB4944">
              <w:rPr>
                <w:sz w:val="16"/>
                <w:szCs w:val="16"/>
              </w:rPr>
              <w:t> </w:t>
            </w:r>
          </w:p>
        </w:tc>
      </w:tr>
      <w:tr w:rsidR="00525C91" w:rsidRPr="006659BF" w14:paraId="6A6A7C03" w14:textId="77777777" w:rsidTr="00525C91">
        <w:trPr>
          <w:trHeight w:val="51"/>
        </w:trPr>
        <w:tc>
          <w:tcPr>
            <w:tcW w:w="339" w:type="pct"/>
            <w:vAlign w:val="center"/>
          </w:tcPr>
          <w:p w14:paraId="3198B508" w14:textId="77777777" w:rsidR="00525C91" w:rsidRPr="006659BF" w:rsidRDefault="00525C91" w:rsidP="00E97BF9">
            <w:pPr>
              <w:jc w:val="center"/>
              <w:rPr>
                <w:sz w:val="16"/>
                <w:szCs w:val="16"/>
              </w:rPr>
            </w:pPr>
            <w:r w:rsidRPr="00FB4944">
              <w:rPr>
                <w:sz w:val="16"/>
                <w:szCs w:val="16"/>
              </w:rPr>
              <w:t>9</w:t>
            </w:r>
          </w:p>
        </w:tc>
        <w:tc>
          <w:tcPr>
            <w:tcW w:w="2846" w:type="pct"/>
            <w:vAlign w:val="center"/>
          </w:tcPr>
          <w:p w14:paraId="4A65C0C8" w14:textId="77777777" w:rsidR="00525C91" w:rsidRPr="006659BF" w:rsidRDefault="00525C91" w:rsidP="00E97BF9">
            <w:pPr>
              <w:jc w:val="both"/>
              <w:rPr>
                <w:b/>
                <w:bCs/>
                <w:sz w:val="16"/>
                <w:szCs w:val="16"/>
                <w:u w:val="single"/>
              </w:rPr>
            </w:pPr>
            <w:r w:rsidRPr="00FB4944">
              <w:rPr>
                <w:b/>
                <w:bCs/>
                <w:color w:val="000000"/>
                <w:sz w:val="16"/>
                <w:szCs w:val="16"/>
                <w:u w:val="single"/>
              </w:rPr>
              <w:t>Cebolla cabezona roja corriente</w:t>
            </w:r>
            <w:r w:rsidRPr="00FB4944">
              <w:rPr>
                <w:color w:val="000000"/>
                <w:sz w:val="16"/>
                <w:szCs w:val="16"/>
              </w:rPr>
              <w:t xml:space="preserve">: Debe ser de excelente calidad. Producto nacional o importado, alimento comestible. Peso de 1.000 gramos. Empaque en caja de cartón y bolsa de fique o polipropileno. </w:t>
            </w:r>
          </w:p>
        </w:tc>
        <w:tc>
          <w:tcPr>
            <w:tcW w:w="583" w:type="pct"/>
            <w:vAlign w:val="center"/>
          </w:tcPr>
          <w:p w14:paraId="3CA1A06F"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hideMark/>
          </w:tcPr>
          <w:p w14:paraId="20C24541"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57E795CB" w14:textId="77777777" w:rsidR="00525C91" w:rsidRPr="006659BF" w:rsidRDefault="00525C91" w:rsidP="00E97BF9">
            <w:pPr>
              <w:jc w:val="center"/>
              <w:rPr>
                <w:sz w:val="16"/>
                <w:szCs w:val="16"/>
              </w:rPr>
            </w:pPr>
            <w:r w:rsidRPr="00FB4944">
              <w:rPr>
                <w:sz w:val="16"/>
                <w:szCs w:val="16"/>
              </w:rPr>
              <w:t> </w:t>
            </w:r>
          </w:p>
        </w:tc>
      </w:tr>
      <w:tr w:rsidR="00525C91" w:rsidRPr="006659BF" w14:paraId="2D7292F1" w14:textId="77777777" w:rsidTr="00525C91">
        <w:trPr>
          <w:trHeight w:val="51"/>
        </w:trPr>
        <w:tc>
          <w:tcPr>
            <w:tcW w:w="339" w:type="pct"/>
            <w:vAlign w:val="center"/>
          </w:tcPr>
          <w:p w14:paraId="1BB02361" w14:textId="77777777" w:rsidR="00525C91" w:rsidRPr="006659BF" w:rsidRDefault="00525C91" w:rsidP="00E97BF9">
            <w:pPr>
              <w:jc w:val="center"/>
              <w:rPr>
                <w:sz w:val="16"/>
                <w:szCs w:val="16"/>
              </w:rPr>
            </w:pPr>
            <w:r w:rsidRPr="00FB4944">
              <w:rPr>
                <w:sz w:val="16"/>
                <w:szCs w:val="16"/>
              </w:rPr>
              <w:t>10</w:t>
            </w:r>
          </w:p>
        </w:tc>
        <w:tc>
          <w:tcPr>
            <w:tcW w:w="2846" w:type="pct"/>
            <w:vAlign w:val="center"/>
          </w:tcPr>
          <w:p w14:paraId="4F4A0685" w14:textId="77777777" w:rsidR="00525C91" w:rsidRPr="006659BF" w:rsidRDefault="00525C91" w:rsidP="00E97BF9">
            <w:pPr>
              <w:jc w:val="both"/>
              <w:rPr>
                <w:b/>
                <w:bCs/>
                <w:sz w:val="16"/>
                <w:szCs w:val="16"/>
                <w:u w:val="single"/>
              </w:rPr>
            </w:pPr>
            <w:r w:rsidRPr="00FB4944">
              <w:rPr>
                <w:b/>
                <w:bCs/>
                <w:color w:val="000000"/>
                <w:sz w:val="16"/>
                <w:szCs w:val="16"/>
                <w:u w:val="single"/>
              </w:rPr>
              <w:t>Ajo:</w:t>
            </w:r>
            <w:r w:rsidRPr="00FB4944">
              <w:rPr>
                <w:color w:val="000000"/>
                <w:sz w:val="16"/>
                <w:szCs w:val="16"/>
              </w:rPr>
              <w:t xml:space="preserve"> Producto comestible de primera calidad y limpio, en forma de bulbo irregular que se divide en gajos o dientes, cada uno envuelto en una fina piel, color blanco amarillento. Empaque en caja de cartón y/o bolsa, producto nacional o importado.  </w:t>
            </w:r>
          </w:p>
        </w:tc>
        <w:tc>
          <w:tcPr>
            <w:tcW w:w="583" w:type="pct"/>
            <w:vAlign w:val="center"/>
          </w:tcPr>
          <w:p w14:paraId="65E904B1"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hideMark/>
          </w:tcPr>
          <w:p w14:paraId="58AD9911"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16D611B9" w14:textId="77777777" w:rsidR="00525C91" w:rsidRPr="006659BF" w:rsidRDefault="00525C91" w:rsidP="00E97BF9">
            <w:pPr>
              <w:jc w:val="center"/>
              <w:rPr>
                <w:sz w:val="16"/>
                <w:szCs w:val="16"/>
              </w:rPr>
            </w:pPr>
            <w:r w:rsidRPr="00FB4944">
              <w:rPr>
                <w:sz w:val="16"/>
                <w:szCs w:val="16"/>
              </w:rPr>
              <w:t> </w:t>
            </w:r>
          </w:p>
        </w:tc>
      </w:tr>
      <w:tr w:rsidR="00525C91" w:rsidRPr="006659BF" w14:paraId="41CBB283" w14:textId="77777777" w:rsidTr="00525C91">
        <w:trPr>
          <w:trHeight w:val="51"/>
        </w:trPr>
        <w:tc>
          <w:tcPr>
            <w:tcW w:w="339" w:type="pct"/>
            <w:vAlign w:val="center"/>
          </w:tcPr>
          <w:p w14:paraId="7015301D" w14:textId="77777777" w:rsidR="00525C91" w:rsidRPr="006659BF" w:rsidRDefault="00525C91" w:rsidP="00E97BF9">
            <w:pPr>
              <w:jc w:val="center"/>
              <w:rPr>
                <w:sz w:val="16"/>
                <w:szCs w:val="16"/>
              </w:rPr>
            </w:pPr>
            <w:r w:rsidRPr="00FB4944">
              <w:rPr>
                <w:sz w:val="16"/>
                <w:szCs w:val="16"/>
              </w:rPr>
              <w:t>11</w:t>
            </w:r>
          </w:p>
        </w:tc>
        <w:tc>
          <w:tcPr>
            <w:tcW w:w="2846" w:type="pct"/>
            <w:vAlign w:val="center"/>
          </w:tcPr>
          <w:p w14:paraId="77E3C1C4" w14:textId="77777777" w:rsidR="00525C91" w:rsidRPr="006659BF" w:rsidRDefault="00525C91" w:rsidP="00E97BF9">
            <w:pPr>
              <w:jc w:val="both"/>
              <w:rPr>
                <w:b/>
                <w:bCs/>
                <w:sz w:val="16"/>
                <w:szCs w:val="16"/>
                <w:u w:val="single"/>
              </w:rPr>
            </w:pPr>
            <w:r w:rsidRPr="00FB4944">
              <w:rPr>
                <w:b/>
                <w:bCs/>
                <w:color w:val="000000"/>
                <w:sz w:val="16"/>
                <w:szCs w:val="16"/>
                <w:u w:val="single"/>
              </w:rPr>
              <w:t>Galletas dulces-saladas:</w:t>
            </w:r>
            <w:r w:rsidRPr="00FB4944">
              <w:rPr>
                <w:color w:val="000000"/>
                <w:sz w:val="16"/>
                <w:szCs w:val="16"/>
              </w:rPr>
              <w:t xml:space="preserve"> Mezcla de harinas, grasas y otros, producto horneado a menudo crujiente, empaquetes de conservación, con amplia fecha de vencimiento, producto nacional o importado, paquete de 360 </w:t>
            </w:r>
            <w:proofErr w:type="spellStart"/>
            <w:r w:rsidRPr="00FB4944">
              <w:rPr>
                <w:color w:val="000000"/>
                <w:sz w:val="16"/>
                <w:szCs w:val="16"/>
              </w:rPr>
              <w:t>grs</w:t>
            </w:r>
            <w:proofErr w:type="spellEnd"/>
            <w:r w:rsidRPr="00FB4944">
              <w:rPr>
                <w:color w:val="000000"/>
                <w:sz w:val="16"/>
                <w:szCs w:val="16"/>
              </w:rPr>
              <w:t xml:space="preserve"> de 3 tacos. </w:t>
            </w:r>
            <w:r w:rsidRPr="00FB4944">
              <w:rPr>
                <w:color w:val="000000"/>
                <w:sz w:val="16"/>
                <w:szCs w:val="16"/>
              </w:rPr>
              <w:lastRenderedPageBreak/>
              <w:t xml:space="preserve">Empaquetado en caja de cartón y/o de pique o polipropileno. Empaquetado en caja de cartón y/o bolsa de fique o polipropileno.  </w:t>
            </w:r>
          </w:p>
        </w:tc>
        <w:tc>
          <w:tcPr>
            <w:tcW w:w="583" w:type="pct"/>
            <w:vAlign w:val="center"/>
          </w:tcPr>
          <w:p w14:paraId="778D7882" w14:textId="77777777" w:rsidR="00525C91" w:rsidRPr="006659BF" w:rsidRDefault="00525C91" w:rsidP="00E97BF9">
            <w:pPr>
              <w:jc w:val="center"/>
              <w:rPr>
                <w:color w:val="FF0000"/>
                <w:sz w:val="16"/>
                <w:szCs w:val="16"/>
              </w:rPr>
            </w:pPr>
            <w:r w:rsidRPr="00FB4944">
              <w:rPr>
                <w:sz w:val="16"/>
                <w:szCs w:val="16"/>
              </w:rPr>
              <w:lastRenderedPageBreak/>
              <w:t xml:space="preserve">UND </w:t>
            </w:r>
            <w:r w:rsidRPr="00FB4944">
              <w:rPr>
                <w:color w:val="000000"/>
                <w:sz w:val="16"/>
                <w:szCs w:val="16"/>
              </w:rPr>
              <w:t xml:space="preserve">de 360 </w:t>
            </w:r>
            <w:proofErr w:type="spellStart"/>
            <w:r w:rsidRPr="00FB4944">
              <w:rPr>
                <w:color w:val="000000"/>
                <w:sz w:val="16"/>
                <w:szCs w:val="16"/>
              </w:rPr>
              <w:t>grs</w:t>
            </w:r>
            <w:proofErr w:type="spellEnd"/>
            <w:r w:rsidRPr="00FB4944">
              <w:rPr>
                <w:color w:val="000000"/>
                <w:sz w:val="16"/>
                <w:szCs w:val="16"/>
              </w:rPr>
              <w:t xml:space="preserve"> de 3 tacos</w:t>
            </w:r>
          </w:p>
        </w:tc>
        <w:tc>
          <w:tcPr>
            <w:tcW w:w="598" w:type="pct"/>
            <w:noWrap/>
            <w:vAlign w:val="center"/>
            <w:hideMark/>
          </w:tcPr>
          <w:p w14:paraId="1C11602A"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61A2E8D9" w14:textId="77777777" w:rsidR="00525C91" w:rsidRPr="006659BF" w:rsidRDefault="00525C91" w:rsidP="00E97BF9">
            <w:pPr>
              <w:jc w:val="center"/>
              <w:rPr>
                <w:sz w:val="16"/>
                <w:szCs w:val="16"/>
              </w:rPr>
            </w:pPr>
            <w:r w:rsidRPr="00FB4944">
              <w:rPr>
                <w:sz w:val="16"/>
                <w:szCs w:val="16"/>
              </w:rPr>
              <w:t> </w:t>
            </w:r>
          </w:p>
        </w:tc>
      </w:tr>
      <w:tr w:rsidR="00525C91" w:rsidRPr="006659BF" w14:paraId="72E46A85" w14:textId="77777777" w:rsidTr="00525C91">
        <w:trPr>
          <w:trHeight w:val="51"/>
        </w:trPr>
        <w:tc>
          <w:tcPr>
            <w:tcW w:w="339" w:type="pct"/>
            <w:vAlign w:val="center"/>
          </w:tcPr>
          <w:p w14:paraId="1E90C0A6" w14:textId="77777777" w:rsidR="00525C91" w:rsidRPr="006659BF" w:rsidRDefault="00525C91" w:rsidP="00E97BF9">
            <w:pPr>
              <w:jc w:val="center"/>
              <w:rPr>
                <w:sz w:val="16"/>
                <w:szCs w:val="16"/>
              </w:rPr>
            </w:pPr>
            <w:r w:rsidRPr="00FB4944">
              <w:rPr>
                <w:sz w:val="16"/>
                <w:szCs w:val="16"/>
              </w:rPr>
              <w:t>12</w:t>
            </w:r>
          </w:p>
        </w:tc>
        <w:tc>
          <w:tcPr>
            <w:tcW w:w="2846" w:type="pct"/>
            <w:vAlign w:val="center"/>
          </w:tcPr>
          <w:p w14:paraId="323B5CFF" w14:textId="77777777" w:rsidR="00525C91" w:rsidRPr="006659BF" w:rsidRDefault="00525C91" w:rsidP="00E97BF9">
            <w:pPr>
              <w:jc w:val="both"/>
              <w:rPr>
                <w:b/>
                <w:bCs/>
                <w:sz w:val="16"/>
                <w:szCs w:val="16"/>
                <w:u w:val="single"/>
              </w:rPr>
            </w:pPr>
            <w:r w:rsidRPr="00FB4944">
              <w:rPr>
                <w:b/>
                <w:bCs/>
                <w:color w:val="000000"/>
                <w:sz w:val="16"/>
                <w:szCs w:val="16"/>
              </w:rPr>
              <w:t>Pasta alimenticia corriente tipo sopa:</w:t>
            </w:r>
            <w:r w:rsidRPr="00FB4944">
              <w:rPr>
                <w:color w:val="000000"/>
                <w:sz w:val="16"/>
                <w:szCs w:val="16"/>
              </w:rPr>
              <w:t xml:space="preserve"> Sémola de trigo duro y agua, de textura firme y elástica, especialmente al cocinarse al dente, de color crema o amarillento, debidamente empacada en bolsas de polipropileno, en presentación de 500 </w:t>
            </w:r>
            <w:proofErr w:type="spellStart"/>
            <w:r w:rsidRPr="00FB4944">
              <w:rPr>
                <w:color w:val="000000"/>
                <w:sz w:val="16"/>
                <w:szCs w:val="16"/>
              </w:rPr>
              <w:t>grs</w:t>
            </w:r>
            <w:proofErr w:type="spellEnd"/>
            <w:r w:rsidRPr="00FB4944">
              <w:rPr>
                <w:color w:val="000000"/>
                <w:sz w:val="16"/>
                <w:szCs w:val="16"/>
              </w:rPr>
              <w:t xml:space="preserve"> tipo paquete, tipo de pasta espirales, macarrones, fideos, conchas, coditos, cabello de ángel, con amplia fecha de vencimiento. Producto nacional o importado.  </w:t>
            </w:r>
          </w:p>
        </w:tc>
        <w:tc>
          <w:tcPr>
            <w:tcW w:w="583" w:type="pct"/>
            <w:vAlign w:val="center"/>
          </w:tcPr>
          <w:p w14:paraId="2A6B816C" w14:textId="77777777" w:rsidR="00525C91" w:rsidRPr="006659BF" w:rsidRDefault="00525C91" w:rsidP="00E97BF9">
            <w:pPr>
              <w:jc w:val="center"/>
              <w:rPr>
                <w:color w:val="FF0000"/>
                <w:sz w:val="16"/>
                <w:szCs w:val="16"/>
              </w:rPr>
            </w:pPr>
            <w:r w:rsidRPr="00FB4944">
              <w:rPr>
                <w:color w:val="000000"/>
                <w:sz w:val="16"/>
                <w:szCs w:val="16"/>
              </w:rPr>
              <w:t xml:space="preserve">UND de 500 </w:t>
            </w:r>
            <w:proofErr w:type="spellStart"/>
            <w:r w:rsidRPr="00FB4944">
              <w:rPr>
                <w:color w:val="000000"/>
                <w:sz w:val="16"/>
                <w:szCs w:val="16"/>
              </w:rPr>
              <w:t>grs</w:t>
            </w:r>
            <w:proofErr w:type="spellEnd"/>
          </w:p>
        </w:tc>
        <w:tc>
          <w:tcPr>
            <w:tcW w:w="598" w:type="pct"/>
            <w:noWrap/>
            <w:vAlign w:val="center"/>
            <w:hideMark/>
          </w:tcPr>
          <w:p w14:paraId="2E4CA773"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4DC0A771" w14:textId="77777777" w:rsidR="00525C91" w:rsidRPr="006659BF" w:rsidRDefault="00525C91" w:rsidP="00E97BF9">
            <w:pPr>
              <w:jc w:val="center"/>
              <w:rPr>
                <w:sz w:val="16"/>
                <w:szCs w:val="16"/>
              </w:rPr>
            </w:pPr>
            <w:r w:rsidRPr="00FB4944">
              <w:rPr>
                <w:sz w:val="16"/>
                <w:szCs w:val="16"/>
              </w:rPr>
              <w:t> </w:t>
            </w:r>
          </w:p>
        </w:tc>
      </w:tr>
      <w:tr w:rsidR="00525C91" w:rsidRPr="006659BF" w14:paraId="6D7C923D" w14:textId="77777777" w:rsidTr="00525C91">
        <w:trPr>
          <w:trHeight w:val="51"/>
        </w:trPr>
        <w:tc>
          <w:tcPr>
            <w:tcW w:w="339" w:type="pct"/>
            <w:vAlign w:val="center"/>
          </w:tcPr>
          <w:p w14:paraId="477D2AA2" w14:textId="77777777" w:rsidR="00525C91" w:rsidRPr="006659BF" w:rsidRDefault="00525C91" w:rsidP="00E97BF9">
            <w:pPr>
              <w:jc w:val="center"/>
              <w:rPr>
                <w:sz w:val="16"/>
                <w:szCs w:val="16"/>
              </w:rPr>
            </w:pPr>
            <w:r w:rsidRPr="00FB4944">
              <w:rPr>
                <w:sz w:val="16"/>
                <w:szCs w:val="16"/>
              </w:rPr>
              <w:t>13</w:t>
            </w:r>
          </w:p>
        </w:tc>
        <w:tc>
          <w:tcPr>
            <w:tcW w:w="2846" w:type="pct"/>
            <w:vAlign w:val="center"/>
          </w:tcPr>
          <w:p w14:paraId="27D95594" w14:textId="77777777" w:rsidR="00525C91" w:rsidRPr="006659BF" w:rsidRDefault="00525C91" w:rsidP="00E97BF9">
            <w:pPr>
              <w:jc w:val="both"/>
              <w:rPr>
                <w:b/>
                <w:bCs/>
                <w:sz w:val="16"/>
                <w:szCs w:val="16"/>
                <w:u w:val="single"/>
              </w:rPr>
            </w:pPr>
            <w:r w:rsidRPr="00FB4944">
              <w:rPr>
                <w:b/>
                <w:bCs/>
                <w:color w:val="000000"/>
                <w:sz w:val="16"/>
                <w:szCs w:val="16"/>
                <w:u w:val="single"/>
              </w:rPr>
              <w:t>Café instantáneo granulado:</w:t>
            </w:r>
            <w:r w:rsidRPr="00FB4944">
              <w:rPr>
                <w:color w:val="000000"/>
                <w:sz w:val="16"/>
                <w:szCs w:val="16"/>
              </w:rPr>
              <w:t xml:space="preserve"> Frasco x 170 gramos. Empaque: Envase de vidrio transparente con tapa plástica y membrana de aluminio para total hermeticidad del producto. Producto nacional o importado, marca registrada y reconocida en el marcado, con amplia fecha de vencimiento. Empaquetado en caja de cartón y/o bolsa de fique o polipropileno.  </w:t>
            </w:r>
          </w:p>
        </w:tc>
        <w:tc>
          <w:tcPr>
            <w:tcW w:w="583" w:type="pct"/>
            <w:vAlign w:val="center"/>
          </w:tcPr>
          <w:p w14:paraId="57B4E89B" w14:textId="77777777" w:rsidR="00525C91" w:rsidRPr="006659BF" w:rsidRDefault="00525C91" w:rsidP="00E97BF9">
            <w:pPr>
              <w:jc w:val="center"/>
              <w:rPr>
                <w:color w:val="FF0000"/>
                <w:sz w:val="16"/>
                <w:szCs w:val="16"/>
              </w:rPr>
            </w:pPr>
            <w:r w:rsidRPr="00FB4944">
              <w:rPr>
                <w:color w:val="000000"/>
                <w:sz w:val="16"/>
                <w:szCs w:val="16"/>
              </w:rPr>
              <w:t>frasco x 170 gramos</w:t>
            </w:r>
          </w:p>
        </w:tc>
        <w:tc>
          <w:tcPr>
            <w:tcW w:w="598" w:type="pct"/>
            <w:noWrap/>
            <w:vAlign w:val="center"/>
            <w:hideMark/>
          </w:tcPr>
          <w:p w14:paraId="553E9D92"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5E2FDEA0" w14:textId="77777777" w:rsidR="00525C91" w:rsidRPr="006659BF" w:rsidRDefault="00525C91" w:rsidP="00E97BF9">
            <w:pPr>
              <w:jc w:val="center"/>
              <w:rPr>
                <w:sz w:val="16"/>
                <w:szCs w:val="16"/>
              </w:rPr>
            </w:pPr>
            <w:r w:rsidRPr="00FB4944">
              <w:rPr>
                <w:sz w:val="16"/>
                <w:szCs w:val="16"/>
              </w:rPr>
              <w:t> </w:t>
            </w:r>
          </w:p>
        </w:tc>
      </w:tr>
      <w:tr w:rsidR="00525C91" w:rsidRPr="006659BF" w14:paraId="51E67FAB" w14:textId="77777777" w:rsidTr="00525C91">
        <w:trPr>
          <w:trHeight w:val="51"/>
        </w:trPr>
        <w:tc>
          <w:tcPr>
            <w:tcW w:w="339" w:type="pct"/>
            <w:vAlign w:val="center"/>
          </w:tcPr>
          <w:p w14:paraId="1602AF89" w14:textId="77777777" w:rsidR="00525C91" w:rsidRPr="006659BF" w:rsidRDefault="00525C91" w:rsidP="00E97BF9">
            <w:pPr>
              <w:jc w:val="center"/>
              <w:rPr>
                <w:sz w:val="16"/>
                <w:szCs w:val="16"/>
              </w:rPr>
            </w:pPr>
            <w:r w:rsidRPr="00FB4944">
              <w:rPr>
                <w:sz w:val="16"/>
                <w:szCs w:val="16"/>
              </w:rPr>
              <w:t>14</w:t>
            </w:r>
          </w:p>
        </w:tc>
        <w:tc>
          <w:tcPr>
            <w:tcW w:w="2846" w:type="pct"/>
            <w:vAlign w:val="center"/>
          </w:tcPr>
          <w:p w14:paraId="0014D6DE" w14:textId="77777777" w:rsidR="00525C91" w:rsidRPr="006659BF" w:rsidRDefault="00525C91" w:rsidP="00E97BF9">
            <w:pPr>
              <w:jc w:val="both"/>
              <w:rPr>
                <w:b/>
                <w:bCs/>
                <w:sz w:val="16"/>
                <w:szCs w:val="16"/>
                <w:u w:val="single"/>
              </w:rPr>
            </w:pPr>
            <w:r w:rsidRPr="00FB4944">
              <w:rPr>
                <w:b/>
                <w:bCs/>
                <w:color w:val="000000"/>
                <w:sz w:val="16"/>
                <w:szCs w:val="16"/>
                <w:u w:val="single"/>
              </w:rPr>
              <w:t>Sal para consumo humano:</w:t>
            </w:r>
            <w:r w:rsidRPr="00FB4944">
              <w:rPr>
                <w:color w:val="000000"/>
                <w:sz w:val="16"/>
                <w:szCs w:val="16"/>
              </w:rPr>
              <w:t xml:space="preserve">  Producto refinado de cloruro de sodio, cristales blancos, de sabor salino y solubles en agua, de contextura fina pulverizada, de marca registrada y reconocida en el mercado, con amplia fecha de vencimiento, producto nacional o importado. Empaquetado en caja cartón y/o bolsa de fique o polipropileno.</w:t>
            </w:r>
          </w:p>
        </w:tc>
        <w:tc>
          <w:tcPr>
            <w:tcW w:w="583" w:type="pct"/>
            <w:vAlign w:val="center"/>
          </w:tcPr>
          <w:p w14:paraId="3A83A9B0"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hideMark/>
          </w:tcPr>
          <w:p w14:paraId="04EB8FCA"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5BF7F107" w14:textId="77777777" w:rsidR="00525C91" w:rsidRPr="006659BF" w:rsidRDefault="00525C91" w:rsidP="00E97BF9">
            <w:pPr>
              <w:jc w:val="center"/>
              <w:rPr>
                <w:sz w:val="16"/>
                <w:szCs w:val="16"/>
              </w:rPr>
            </w:pPr>
            <w:r w:rsidRPr="00FB4944">
              <w:rPr>
                <w:sz w:val="16"/>
                <w:szCs w:val="16"/>
              </w:rPr>
              <w:t> </w:t>
            </w:r>
          </w:p>
        </w:tc>
      </w:tr>
      <w:tr w:rsidR="00525C91" w:rsidRPr="006659BF" w14:paraId="77E93BE6" w14:textId="77777777" w:rsidTr="00525C91">
        <w:trPr>
          <w:trHeight w:val="51"/>
        </w:trPr>
        <w:tc>
          <w:tcPr>
            <w:tcW w:w="339" w:type="pct"/>
            <w:vAlign w:val="center"/>
          </w:tcPr>
          <w:p w14:paraId="6C2E54E3" w14:textId="77777777" w:rsidR="00525C91" w:rsidRPr="006659BF" w:rsidRDefault="00525C91" w:rsidP="00E97BF9">
            <w:pPr>
              <w:jc w:val="center"/>
              <w:rPr>
                <w:sz w:val="16"/>
                <w:szCs w:val="16"/>
              </w:rPr>
            </w:pPr>
            <w:r w:rsidRPr="00FB4944">
              <w:rPr>
                <w:sz w:val="16"/>
                <w:szCs w:val="16"/>
              </w:rPr>
              <w:t>15</w:t>
            </w:r>
          </w:p>
        </w:tc>
        <w:tc>
          <w:tcPr>
            <w:tcW w:w="2846" w:type="pct"/>
            <w:vAlign w:val="center"/>
          </w:tcPr>
          <w:p w14:paraId="487B6DC5" w14:textId="77777777" w:rsidR="00525C91" w:rsidRPr="006659BF" w:rsidRDefault="00525C91" w:rsidP="00E97BF9">
            <w:pPr>
              <w:jc w:val="both"/>
              <w:rPr>
                <w:b/>
                <w:bCs/>
                <w:sz w:val="16"/>
                <w:szCs w:val="16"/>
                <w:u w:val="single"/>
              </w:rPr>
            </w:pPr>
            <w:r w:rsidRPr="00FB4944">
              <w:rPr>
                <w:b/>
                <w:bCs/>
                <w:color w:val="000000"/>
                <w:sz w:val="16"/>
                <w:szCs w:val="16"/>
                <w:u w:val="single"/>
              </w:rPr>
              <w:t>Leche en polvo entera:</w:t>
            </w:r>
            <w:r w:rsidRPr="00FB4944">
              <w:rPr>
                <w:color w:val="000000"/>
                <w:sz w:val="16"/>
                <w:szCs w:val="16"/>
              </w:rPr>
              <w:t xml:space="preserve"> Producto lácteo deshidratado que se obtiene al eliminar casi toda el agua de la leche fresca pasteurizada, de sabor cremoso, polvo de color blanco amarillento con aroma y sabor limpio, suave y dulce, similar al de la leche líquida, en presentación de 900grs, debidamente empaquetada en bolsa de aluminio, de marca registrada y reconocida en el mercado, con amplia fecha de vencimiento, producto nacional o importado. Empaquetado en caja cartón y/o bolsa de fique o polipropileno.</w:t>
            </w:r>
          </w:p>
        </w:tc>
        <w:tc>
          <w:tcPr>
            <w:tcW w:w="583" w:type="pct"/>
            <w:vAlign w:val="center"/>
          </w:tcPr>
          <w:p w14:paraId="422EE839" w14:textId="77777777" w:rsidR="00525C91" w:rsidRPr="006659BF" w:rsidRDefault="00525C91" w:rsidP="00E97BF9">
            <w:pPr>
              <w:jc w:val="center"/>
              <w:rPr>
                <w:color w:val="FF0000"/>
                <w:sz w:val="16"/>
                <w:szCs w:val="16"/>
              </w:rPr>
            </w:pPr>
            <w:r w:rsidRPr="00FB4944">
              <w:rPr>
                <w:color w:val="000000"/>
                <w:sz w:val="16"/>
                <w:szCs w:val="16"/>
              </w:rPr>
              <w:t>UND de 900grs</w:t>
            </w:r>
          </w:p>
        </w:tc>
        <w:tc>
          <w:tcPr>
            <w:tcW w:w="598" w:type="pct"/>
            <w:noWrap/>
            <w:vAlign w:val="center"/>
            <w:hideMark/>
          </w:tcPr>
          <w:p w14:paraId="4C490625"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287DA9D6" w14:textId="77777777" w:rsidR="00525C91" w:rsidRPr="006659BF" w:rsidRDefault="00525C91" w:rsidP="00E97BF9">
            <w:pPr>
              <w:jc w:val="center"/>
              <w:rPr>
                <w:sz w:val="16"/>
                <w:szCs w:val="16"/>
              </w:rPr>
            </w:pPr>
            <w:r w:rsidRPr="00FB4944">
              <w:rPr>
                <w:sz w:val="16"/>
                <w:szCs w:val="16"/>
              </w:rPr>
              <w:t> </w:t>
            </w:r>
          </w:p>
        </w:tc>
      </w:tr>
      <w:tr w:rsidR="00525C91" w:rsidRPr="006659BF" w14:paraId="7492EA3D" w14:textId="77777777" w:rsidTr="00525C91">
        <w:trPr>
          <w:trHeight w:val="51"/>
        </w:trPr>
        <w:tc>
          <w:tcPr>
            <w:tcW w:w="339" w:type="pct"/>
            <w:vAlign w:val="center"/>
          </w:tcPr>
          <w:p w14:paraId="60C3A930" w14:textId="77777777" w:rsidR="00525C91" w:rsidRPr="006659BF" w:rsidRDefault="00525C91" w:rsidP="00E97BF9">
            <w:pPr>
              <w:jc w:val="center"/>
              <w:rPr>
                <w:sz w:val="16"/>
                <w:szCs w:val="16"/>
              </w:rPr>
            </w:pPr>
            <w:r w:rsidRPr="00FB4944">
              <w:rPr>
                <w:sz w:val="16"/>
                <w:szCs w:val="16"/>
              </w:rPr>
              <w:t>16</w:t>
            </w:r>
          </w:p>
        </w:tc>
        <w:tc>
          <w:tcPr>
            <w:tcW w:w="2846" w:type="pct"/>
            <w:vAlign w:val="center"/>
          </w:tcPr>
          <w:p w14:paraId="4D3E7E4A" w14:textId="77777777" w:rsidR="00525C91" w:rsidRPr="006659BF" w:rsidRDefault="00525C91" w:rsidP="00E97BF9">
            <w:pPr>
              <w:jc w:val="both"/>
              <w:rPr>
                <w:b/>
                <w:bCs/>
                <w:sz w:val="16"/>
                <w:szCs w:val="16"/>
                <w:u w:val="single"/>
              </w:rPr>
            </w:pPr>
            <w:r w:rsidRPr="00FB4944">
              <w:rPr>
                <w:b/>
                <w:bCs/>
                <w:color w:val="000000"/>
                <w:sz w:val="16"/>
                <w:szCs w:val="16"/>
                <w:u w:val="single"/>
              </w:rPr>
              <w:t>Atún (aceite):</w:t>
            </w:r>
            <w:r w:rsidRPr="00FB4944">
              <w:rPr>
                <w:color w:val="000000"/>
                <w:sz w:val="16"/>
                <w:szCs w:val="16"/>
              </w:rPr>
              <w:t xml:space="preserve"> Producto a base de pescado, en lata inoxidable de 160grs, con abre fácil, en presentación lomos de atún en aceite de girasol al natural sin conservantes ni aditivos, de marca registrada y reconocida en el mercado, con amplia fecha de vencimiento, producto nacional o importado. Empaquetado en caja cartón y/o bolsa de fique o polipropileno.</w:t>
            </w:r>
          </w:p>
        </w:tc>
        <w:tc>
          <w:tcPr>
            <w:tcW w:w="583" w:type="pct"/>
            <w:vAlign w:val="center"/>
          </w:tcPr>
          <w:p w14:paraId="717FAD47" w14:textId="77777777" w:rsidR="00525C91" w:rsidRPr="006659BF" w:rsidRDefault="00525C91" w:rsidP="00E97BF9">
            <w:pPr>
              <w:jc w:val="center"/>
              <w:rPr>
                <w:color w:val="FF0000"/>
                <w:sz w:val="16"/>
                <w:szCs w:val="16"/>
              </w:rPr>
            </w:pPr>
            <w:r w:rsidRPr="00FB4944">
              <w:rPr>
                <w:color w:val="000000"/>
                <w:sz w:val="16"/>
                <w:szCs w:val="16"/>
              </w:rPr>
              <w:t>UND</w:t>
            </w:r>
            <w:r w:rsidRPr="00FB4944">
              <w:rPr>
                <w:sz w:val="16"/>
                <w:szCs w:val="16"/>
              </w:rPr>
              <w:t xml:space="preserve"> </w:t>
            </w:r>
            <w:r w:rsidRPr="00FB4944">
              <w:rPr>
                <w:color w:val="000000"/>
                <w:sz w:val="16"/>
                <w:szCs w:val="16"/>
              </w:rPr>
              <w:t xml:space="preserve">de 160 </w:t>
            </w:r>
            <w:proofErr w:type="spellStart"/>
            <w:r w:rsidRPr="00FB4944">
              <w:rPr>
                <w:color w:val="000000"/>
                <w:sz w:val="16"/>
                <w:szCs w:val="16"/>
              </w:rPr>
              <w:t>grs</w:t>
            </w:r>
            <w:proofErr w:type="spellEnd"/>
          </w:p>
        </w:tc>
        <w:tc>
          <w:tcPr>
            <w:tcW w:w="598" w:type="pct"/>
            <w:noWrap/>
            <w:vAlign w:val="center"/>
            <w:hideMark/>
          </w:tcPr>
          <w:p w14:paraId="67607AE7"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7B57DBA9" w14:textId="77777777" w:rsidR="00525C91" w:rsidRPr="006659BF" w:rsidRDefault="00525C91" w:rsidP="00E97BF9">
            <w:pPr>
              <w:jc w:val="center"/>
              <w:rPr>
                <w:sz w:val="16"/>
                <w:szCs w:val="16"/>
              </w:rPr>
            </w:pPr>
            <w:r w:rsidRPr="00FB4944">
              <w:rPr>
                <w:sz w:val="16"/>
                <w:szCs w:val="16"/>
              </w:rPr>
              <w:t> </w:t>
            </w:r>
          </w:p>
        </w:tc>
      </w:tr>
      <w:tr w:rsidR="00525C91" w:rsidRPr="006659BF" w14:paraId="53822EE2" w14:textId="77777777" w:rsidTr="00525C91">
        <w:trPr>
          <w:trHeight w:val="51"/>
        </w:trPr>
        <w:tc>
          <w:tcPr>
            <w:tcW w:w="339" w:type="pct"/>
            <w:vAlign w:val="center"/>
          </w:tcPr>
          <w:p w14:paraId="4BAB7CCC" w14:textId="77777777" w:rsidR="00525C91" w:rsidRPr="006659BF" w:rsidRDefault="00525C91" w:rsidP="00E97BF9">
            <w:pPr>
              <w:jc w:val="center"/>
              <w:rPr>
                <w:sz w:val="16"/>
                <w:szCs w:val="16"/>
              </w:rPr>
            </w:pPr>
            <w:r w:rsidRPr="00FB4944">
              <w:rPr>
                <w:sz w:val="16"/>
                <w:szCs w:val="16"/>
              </w:rPr>
              <w:t>17</w:t>
            </w:r>
          </w:p>
        </w:tc>
        <w:tc>
          <w:tcPr>
            <w:tcW w:w="2846" w:type="pct"/>
            <w:vAlign w:val="center"/>
          </w:tcPr>
          <w:p w14:paraId="0CDF6F09" w14:textId="77777777" w:rsidR="00525C91" w:rsidRPr="006659BF" w:rsidRDefault="00525C91" w:rsidP="00E97BF9">
            <w:pPr>
              <w:jc w:val="both"/>
              <w:rPr>
                <w:b/>
                <w:bCs/>
                <w:sz w:val="16"/>
                <w:szCs w:val="16"/>
                <w:u w:val="single"/>
              </w:rPr>
            </w:pPr>
            <w:proofErr w:type="spellStart"/>
            <w:r w:rsidRPr="00FB4944">
              <w:rPr>
                <w:b/>
                <w:bCs/>
                <w:color w:val="000000"/>
                <w:sz w:val="16"/>
                <w:szCs w:val="16"/>
                <w:u w:val="single"/>
              </w:rPr>
              <w:t>Jamonada</w:t>
            </w:r>
            <w:proofErr w:type="spellEnd"/>
            <w:r w:rsidRPr="00FB4944">
              <w:rPr>
                <w:b/>
                <w:bCs/>
                <w:color w:val="000000"/>
                <w:sz w:val="16"/>
                <w:szCs w:val="16"/>
                <w:u w:val="single"/>
              </w:rPr>
              <w:t>:</w:t>
            </w:r>
            <w:r w:rsidRPr="00FB4944">
              <w:rPr>
                <w:color w:val="000000"/>
                <w:sz w:val="16"/>
                <w:szCs w:val="16"/>
              </w:rPr>
              <w:t xml:space="preserve"> Embutido similar a la mortadela, producto elaborado con carde picada de cerdo, pollo o res, junto con grasa de cerdo, agua, especias y aditivos, presentación en lata inoxidable de 370grs, de marca registrada y reconocida en el mercado, con amplia fecha de vencimiento, producto nacional o importado. Empaquetado en caja cartón y/o bolsa de fique o polipropileno. </w:t>
            </w:r>
          </w:p>
        </w:tc>
        <w:tc>
          <w:tcPr>
            <w:tcW w:w="583" w:type="pct"/>
            <w:vAlign w:val="center"/>
          </w:tcPr>
          <w:p w14:paraId="72B36656" w14:textId="77777777" w:rsidR="00525C91" w:rsidRPr="006659BF" w:rsidRDefault="00525C91" w:rsidP="00E97BF9">
            <w:pPr>
              <w:jc w:val="center"/>
              <w:rPr>
                <w:color w:val="FF0000"/>
                <w:sz w:val="16"/>
                <w:szCs w:val="16"/>
              </w:rPr>
            </w:pPr>
            <w:r w:rsidRPr="00FB4944">
              <w:rPr>
                <w:color w:val="000000"/>
                <w:sz w:val="16"/>
                <w:szCs w:val="16"/>
              </w:rPr>
              <w:t>UND de 370grs</w:t>
            </w:r>
          </w:p>
        </w:tc>
        <w:tc>
          <w:tcPr>
            <w:tcW w:w="598" w:type="pct"/>
            <w:noWrap/>
            <w:vAlign w:val="center"/>
            <w:hideMark/>
          </w:tcPr>
          <w:p w14:paraId="6510235D"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3729A3EB" w14:textId="77777777" w:rsidR="00525C91" w:rsidRPr="006659BF" w:rsidRDefault="00525C91" w:rsidP="00E97BF9">
            <w:pPr>
              <w:jc w:val="center"/>
              <w:rPr>
                <w:sz w:val="16"/>
                <w:szCs w:val="16"/>
              </w:rPr>
            </w:pPr>
            <w:r w:rsidRPr="00FB4944">
              <w:rPr>
                <w:sz w:val="16"/>
                <w:szCs w:val="16"/>
              </w:rPr>
              <w:t> </w:t>
            </w:r>
          </w:p>
        </w:tc>
      </w:tr>
      <w:tr w:rsidR="00525C91" w:rsidRPr="006659BF" w14:paraId="6A9455A8" w14:textId="77777777" w:rsidTr="00525C91">
        <w:trPr>
          <w:trHeight w:val="51"/>
        </w:trPr>
        <w:tc>
          <w:tcPr>
            <w:tcW w:w="339" w:type="pct"/>
            <w:vAlign w:val="center"/>
          </w:tcPr>
          <w:p w14:paraId="6BC14E3A" w14:textId="77777777" w:rsidR="00525C91" w:rsidRPr="006659BF" w:rsidRDefault="00525C91" w:rsidP="00E97BF9">
            <w:pPr>
              <w:jc w:val="center"/>
              <w:rPr>
                <w:sz w:val="16"/>
                <w:szCs w:val="16"/>
              </w:rPr>
            </w:pPr>
            <w:r w:rsidRPr="00FB4944">
              <w:rPr>
                <w:sz w:val="16"/>
                <w:szCs w:val="16"/>
              </w:rPr>
              <w:t>18</w:t>
            </w:r>
          </w:p>
        </w:tc>
        <w:tc>
          <w:tcPr>
            <w:tcW w:w="2846" w:type="pct"/>
            <w:vAlign w:val="center"/>
          </w:tcPr>
          <w:p w14:paraId="71E2F01E" w14:textId="77777777" w:rsidR="00525C91" w:rsidRPr="006659BF" w:rsidRDefault="00525C91" w:rsidP="00E97BF9">
            <w:pPr>
              <w:jc w:val="both"/>
              <w:rPr>
                <w:b/>
                <w:bCs/>
                <w:sz w:val="16"/>
                <w:szCs w:val="16"/>
                <w:u w:val="single"/>
              </w:rPr>
            </w:pPr>
            <w:r w:rsidRPr="00FB4944">
              <w:rPr>
                <w:b/>
                <w:bCs/>
                <w:color w:val="000000"/>
                <w:sz w:val="16"/>
                <w:szCs w:val="16"/>
                <w:u w:val="single"/>
              </w:rPr>
              <w:t>Refresco en polvo instantáneo:</w:t>
            </w:r>
            <w:r w:rsidRPr="00FB4944">
              <w:rPr>
                <w:color w:val="000000"/>
                <w:sz w:val="16"/>
                <w:szCs w:val="16"/>
              </w:rPr>
              <w:t xml:space="preserve"> Mezcla de ingredientes como azúcares (o edulcorantes), acidulantes, saborizantes y colorantes, que se reconstituye al mezclarse con agua u otro liquida para crear una bebida, producto de preparación rápida, sobres de 20grs, rinde 1,5 a 2 litros, en sabores: frutos rojos, maracuyá, mora, limón, mandarina, mora, naranja, </w:t>
            </w:r>
            <w:proofErr w:type="spellStart"/>
            <w:r w:rsidRPr="00FB4944">
              <w:rPr>
                <w:color w:val="000000"/>
                <w:sz w:val="16"/>
                <w:szCs w:val="16"/>
              </w:rPr>
              <w:t>panelada</w:t>
            </w:r>
            <w:proofErr w:type="spellEnd"/>
            <w:r w:rsidRPr="00FB4944">
              <w:rPr>
                <w:color w:val="000000"/>
                <w:sz w:val="16"/>
                <w:szCs w:val="16"/>
              </w:rPr>
              <w:t xml:space="preserve">; con fuente de vitaminas A, C, B3, B5, B9, </w:t>
            </w:r>
            <w:proofErr w:type="spellStart"/>
            <w:r w:rsidRPr="00FB4944">
              <w:rPr>
                <w:color w:val="000000"/>
                <w:sz w:val="16"/>
                <w:szCs w:val="16"/>
              </w:rPr>
              <w:t>display</w:t>
            </w:r>
            <w:proofErr w:type="spellEnd"/>
            <w:r w:rsidRPr="00FB4944">
              <w:rPr>
                <w:color w:val="000000"/>
                <w:sz w:val="16"/>
                <w:szCs w:val="16"/>
              </w:rPr>
              <w:t xml:space="preserve">, de marca registrada y reconocida en el mercado, con amplia fecha de vencimiento, producto nacional o importado. Empaquetado en caja cartón y/o bolsa de fique o polipropileno.  </w:t>
            </w:r>
          </w:p>
        </w:tc>
        <w:tc>
          <w:tcPr>
            <w:tcW w:w="583" w:type="pct"/>
            <w:vAlign w:val="center"/>
          </w:tcPr>
          <w:p w14:paraId="2A22A237" w14:textId="77777777" w:rsidR="00525C91" w:rsidRPr="006659BF" w:rsidRDefault="00525C91" w:rsidP="00E97BF9">
            <w:pPr>
              <w:jc w:val="center"/>
              <w:rPr>
                <w:color w:val="FF0000"/>
                <w:sz w:val="16"/>
                <w:szCs w:val="16"/>
              </w:rPr>
            </w:pPr>
            <w:r w:rsidRPr="00FB4944">
              <w:rPr>
                <w:sz w:val="16"/>
                <w:szCs w:val="16"/>
              </w:rPr>
              <w:t>sobres</w:t>
            </w:r>
            <w:r w:rsidRPr="00FB4944">
              <w:rPr>
                <w:color w:val="000000"/>
                <w:sz w:val="16"/>
                <w:szCs w:val="16"/>
              </w:rPr>
              <w:t xml:space="preserve"> de 20grs</w:t>
            </w:r>
          </w:p>
        </w:tc>
        <w:tc>
          <w:tcPr>
            <w:tcW w:w="598" w:type="pct"/>
            <w:noWrap/>
            <w:vAlign w:val="center"/>
            <w:hideMark/>
          </w:tcPr>
          <w:p w14:paraId="156FF4F8"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03157E20" w14:textId="77777777" w:rsidR="00525C91" w:rsidRPr="006659BF" w:rsidRDefault="00525C91" w:rsidP="00E97BF9">
            <w:pPr>
              <w:jc w:val="center"/>
              <w:rPr>
                <w:sz w:val="16"/>
                <w:szCs w:val="16"/>
              </w:rPr>
            </w:pPr>
            <w:r w:rsidRPr="00FB4944">
              <w:rPr>
                <w:sz w:val="16"/>
                <w:szCs w:val="16"/>
              </w:rPr>
              <w:t> </w:t>
            </w:r>
          </w:p>
        </w:tc>
      </w:tr>
      <w:tr w:rsidR="00525C91" w:rsidRPr="006659BF" w14:paraId="5DB9DA62" w14:textId="77777777" w:rsidTr="00525C91">
        <w:trPr>
          <w:trHeight w:val="51"/>
        </w:trPr>
        <w:tc>
          <w:tcPr>
            <w:tcW w:w="339" w:type="pct"/>
            <w:vAlign w:val="center"/>
          </w:tcPr>
          <w:p w14:paraId="3E728121" w14:textId="77777777" w:rsidR="00525C91" w:rsidRPr="006659BF" w:rsidRDefault="00525C91" w:rsidP="00E97BF9">
            <w:pPr>
              <w:jc w:val="center"/>
              <w:rPr>
                <w:sz w:val="16"/>
                <w:szCs w:val="16"/>
              </w:rPr>
            </w:pPr>
            <w:r w:rsidRPr="00FB4944">
              <w:rPr>
                <w:sz w:val="16"/>
                <w:szCs w:val="16"/>
              </w:rPr>
              <w:t>19</w:t>
            </w:r>
          </w:p>
        </w:tc>
        <w:tc>
          <w:tcPr>
            <w:tcW w:w="2846" w:type="pct"/>
            <w:vAlign w:val="center"/>
          </w:tcPr>
          <w:p w14:paraId="49D09A37" w14:textId="77777777" w:rsidR="00525C91" w:rsidRPr="006659BF" w:rsidRDefault="00525C91" w:rsidP="00E97BF9">
            <w:pPr>
              <w:jc w:val="both"/>
              <w:rPr>
                <w:b/>
                <w:bCs/>
                <w:sz w:val="16"/>
                <w:szCs w:val="16"/>
                <w:u w:val="single"/>
              </w:rPr>
            </w:pPr>
            <w:r w:rsidRPr="00FB4944">
              <w:rPr>
                <w:b/>
                <w:bCs/>
                <w:color w:val="000000"/>
                <w:sz w:val="16"/>
                <w:szCs w:val="16"/>
                <w:u w:val="single"/>
              </w:rPr>
              <w:t>Panela:</w:t>
            </w:r>
            <w:r w:rsidRPr="00FB4944">
              <w:rPr>
                <w:color w:val="000000"/>
                <w:sz w:val="16"/>
                <w:szCs w:val="16"/>
              </w:rPr>
              <w:t xml:space="preserve"> Producto de la caña de azúcar, se presenta en estado sólido, en formas de ladrillo, conserva sus minerales, vitaminas (A, B, C, D, E) y elementos como calcio, magnesio, fósforo y hierro; en presentación de 500grs, de sabor dulce y acaramelado, con vida útil de 6 meses desde la fabricación, de marca registrada y reconocida en el mercado, producto nacional o importado. Empaquetado en caja cartón y/o bolsa de fique o polipropileno.</w:t>
            </w:r>
          </w:p>
        </w:tc>
        <w:tc>
          <w:tcPr>
            <w:tcW w:w="583" w:type="pct"/>
            <w:vAlign w:val="center"/>
          </w:tcPr>
          <w:p w14:paraId="62B917E7" w14:textId="77777777" w:rsidR="00525C91" w:rsidRPr="006659BF" w:rsidRDefault="00525C91" w:rsidP="00E97BF9">
            <w:pPr>
              <w:jc w:val="center"/>
              <w:rPr>
                <w:sz w:val="16"/>
                <w:szCs w:val="16"/>
              </w:rPr>
            </w:pPr>
            <w:r w:rsidRPr="00FB4944">
              <w:rPr>
                <w:sz w:val="16"/>
                <w:szCs w:val="16"/>
              </w:rPr>
              <w:t xml:space="preserve">UND </w:t>
            </w:r>
            <w:r w:rsidRPr="00FB4944">
              <w:rPr>
                <w:color w:val="000000"/>
                <w:sz w:val="16"/>
                <w:szCs w:val="16"/>
              </w:rPr>
              <w:t>de 500grs</w:t>
            </w:r>
          </w:p>
        </w:tc>
        <w:tc>
          <w:tcPr>
            <w:tcW w:w="598" w:type="pct"/>
            <w:noWrap/>
            <w:vAlign w:val="center"/>
            <w:hideMark/>
          </w:tcPr>
          <w:p w14:paraId="5EC11033"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2F9762E6" w14:textId="77777777" w:rsidR="00525C91" w:rsidRPr="006659BF" w:rsidRDefault="00525C91" w:rsidP="00E97BF9">
            <w:pPr>
              <w:jc w:val="center"/>
              <w:rPr>
                <w:sz w:val="16"/>
                <w:szCs w:val="16"/>
              </w:rPr>
            </w:pPr>
            <w:r w:rsidRPr="00FB4944">
              <w:rPr>
                <w:sz w:val="16"/>
                <w:szCs w:val="16"/>
              </w:rPr>
              <w:t> </w:t>
            </w:r>
          </w:p>
        </w:tc>
      </w:tr>
      <w:tr w:rsidR="00525C91" w:rsidRPr="006659BF" w14:paraId="2DEE31DD" w14:textId="77777777" w:rsidTr="00525C91">
        <w:trPr>
          <w:trHeight w:val="51"/>
        </w:trPr>
        <w:tc>
          <w:tcPr>
            <w:tcW w:w="339" w:type="pct"/>
            <w:vAlign w:val="center"/>
          </w:tcPr>
          <w:p w14:paraId="00830B00" w14:textId="77777777" w:rsidR="00525C91" w:rsidRPr="006659BF" w:rsidRDefault="00525C91" w:rsidP="00E97BF9">
            <w:pPr>
              <w:jc w:val="center"/>
              <w:rPr>
                <w:sz w:val="16"/>
                <w:szCs w:val="16"/>
              </w:rPr>
            </w:pPr>
            <w:r w:rsidRPr="00FB4944">
              <w:rPr>
                <w:sz w:val="16"/>
                <w:szCs w:val="16"/>
              </w:rPr>
              <w:t>20</w:t>
            </w:r>
          </w:p>
        </w:tc>
        <w:tc>
          <w:tcPr>
            <w:tcW w:w="2846" w:type="pct"/>
            <w:vAlign w:val="center"/>
          </w:tcPr>
          <w:p w14:paraId="3E499E8C" w14:textId="77777777" w:rsidR="00525C91" w:rsidRPr="006659BF" w:rsidRDefault="00525C91" w:rsidP="00E97BF9">
            <w:pPr>
              <w:jc w:val="both"/>
              <w:rPr>
                <w:b/>
                <w:bCs/>
                <w:sz w:val="16"/>
                <w:szCs w:val="16"/>
                <w:u w:val="single"/>
              </w:rPr>
            </w:pPr>
            <w:r w:rsidRPr="00FB4944">
              <w:rPr>
                <w:b/>
                <w:bCs/>
                <w:color w:val="000000"/>
                <w:sz w:val="16"/>
                <w:szCs w:val="16"/>
                <w:u w:val="single"/>
              </w:rPr>
              <w:t>Huevos:</w:t>
            </w:r>
            <w:r w:rsidRPr="00FB4944">
              <w:rPr>
                <w:color w:val="000000"/>
                <w:sz w:val="16"/>
                <w:szCs w:val="16"/>
              </w:rPr>
              <w:t xml:space="preserve"> Cubeta de huevos tipo AA, caja con una cantidad determinada por (30), de alta calidad, caracterizado por su frescura cáscara limpia, lisa, resistente, sin roturas y grietas, firme, claras espesas y yemas altas y redondas, cubeta de cartón con 30 unidades o material similar para su protección y transporte, asegurando que lleguen en perfecto estado, fecha de consumo preferente que es de 28 días desde su puesta, producto nacional o importado. Empaquetado en caja de cartón y/o bolsa de fique o polipropileno.</w:t>
            </w:r>
          </w:p>
        </w:tc>
        <w:tc>
          <w:tcPr>
            <w:tcW w:w="583" w:type="pct"/>
            <w:vAlign w:val="center"/>
          </w:tcPr>
          <w:p w14:paraId="29542665" w14:textId="77777777" w:rsidR="00525C91" w:rsidRPr="006659BF" w:rsidRDefault="00525C91" w:rsidP="00E97BF9">
            <w:pPr>
              <w:jc w:val="center"/>
              <w:rPr>
                <w:color w:val="FF0000"/>
                <w:sz w:val="16"/>
                <w:szCs w:val="16"/>
              </w:rPr>
            </w:pPr>
            <w:r w:rsidRPr="00FB4944">
              <w:rPr>
                <w:color w:val="000000"/>
                <w:sz w:val="16"/>
                <w:szCs w:val="16"/>
              </w:rPr>
              <w:t>cubetas de huevos</w:t>
            </w:r>
            <w:r w:rsidRPr="00FB4944">
              <w:rPr>
                <w:sz w:val="16"/>
                <w:szCs w:val="16"/>
              </w:rPr>
              <w:t xml:space="preserve"> </w:t>
            </w:r>
            <w:r w:rsidRPr="00FB4944">
              <w:rPr>
                <w:color w:val="000000"/>
                <w:sz w:val="16"/>
                <w:szCs w:val="16"/>
              </w:rPr>
              <w:t>por (30 huevos</w:t>
            </w:r>
          </w:p>
        </w:tc>
        <w:tc>
          <w:tcPr>
            <w:tcW w:w="598" w:type="pct"/>
            <w:noWrap/>
            <w:vAlign w:val="center"/>
            <w:hideMark/>
          </w:tcPr>
          <w:p w14:paraId="08077E44"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22839B6C" w14:textId="77777777" w:rsidR="00525C91" w:rsidRPr="006659BF" w:rsidRDefault="00525C91" w:rsidP="00E97BF9">
            <w:pPr>
              <w:jc w:val="center"/>
              <w:rPr>
                <w:sz w:val="16"/>
                <w:szCs w:val="16"/>
              </w:rPr>
            </w:pPr>
            <w:r w:rsidRPr="00FB4944">
              <w:rPr>
                <w:sz w:val="16"/>
                <w:szCs w:val="16"/>
              </w:rPr>
              <w:t> </w:t>
            </w:r>
          </w:p>
        </w:tc>
      </w:tr>
      <w:tr w:rsidR="00525C91" w:rsidRPr="006659BF" w14:paraId="4DC9637C" w14:textId="77777777" w:rsidTr="00525C91">
        <w:trPr>
          <w:trHeight w:val="51"/>
        </w:trPr>
        <w:tc>
          <w:tcPr>
            <w:tcW w:w="339" w:type="pct"/>
            <w:vAlign w:val="center"/>
          </w:tcPr>
          <w:p w14:paraId="41E3C68E" w14:textId="77777777" w:rsidR="00525C91" w:rsidRPr="006659BF" w:rsidRDefault="00525C91" w:rsidP="00E97BF9">
            <w:pPr>
              <w:jc w:val="center"/>
              <w:rPr>
                <w:sz w:val="16"/>
                <w:szCs w:val="16"/>
              </w:rPr>
            </w:pPr>
            <w:r w:rsidRPr="00FB4944">
              <w:rPr>
                <w:sz w:val="16"/>
                <w:szCs w:val="16"/>
              </w:rPr>
              <w:t>21</w:t>
            </w:r>
          </w:p>
        </w:tc>
        <w:tc>
          <w:tcPr>
            <w:tcW w:w="2846" w:type="pct"/>
            <w:vAlign w:val="center"/>
          </w:tcPr>
          <w:p w14:paraId="5A45048F" w14:textId="77777777" w:rsidR="00525C91" w:rsidRPr="006659BF" w:rsidRDefault="00525C91" w:rsidP="00E97BF9">
            <w:pPr>
              <w:jc w:val="both"/>
              <w:rPr>
                <w:b/>
                <w:bCs/>
                <w:sz w:val="16"/>
                <w:szCs w:val="16"/>
                <w:u w:val="single"/>
              </w:rPr>
            </w:pPr>
            <w:r w:rsidRPr="00FB4944">
              <w:rPr>
                <w:b/>
                <w:bCs/>
                <w:color w:val="000000"/>
                <w:sz w:val="16"/>
                <w:szCs w:val="16"/>
                <w:u w:val="single"/>
              </w:rPr>
              <w:t>Salchichón Premium:</w:t>
            </w:r>
            <w:r w:rsidRPr="00FB4944">
              <w:rPr>
                <w:color w:val="000000"/>
                <w:sz w:val="16"/>
                <w:szCs w:val="16"/>
              </w:rPr>
              <w:t xml:space="preserve"> Embutido en proceso curado o ahumado especial, elaborado con carne de primera calidad (cerdo, res o mezcla) y especias naturales, destacando por su sabor intenso y textura firme, de 1.300gr, de marca registrada y reconocida en el mercado, con amplia fecha de vencimiento, producto nacional o importado. Empaquetado en caja de cartón y/o bolsa de fique o polipropileno.</w:t>
            </w:r>
          </w:p>
        </w:tc>
        <w:tc>
          <w:tcPr>
            <w:tcW w:w="583" w:type="pct"/>
            <w:vAlign w:val="center"/>
          </w:tcPr>
          <w:p w14:paraId="24CCCD06" w14:textId="77777777" w:rsidR="00525C91" w:rsidRPr="006659BF" w:rsidRDefault="00525C91" w:rsidP="00E97BF9">
            <w:pPr>
              <w:jc w:val="center"/>
              <w:rPr>
                <w:color w:val="FF0000"/>
                <w:sz w:val="16"/>
                <w:szCs w:val="16"/>
                <w:lang w:val="pt-PT"/>
              </w:rPr>
            </w:pPr>
            <w:r w:rsidRPr="00FB4944">
              <w:rPr>
                <w:sz w:val="16"/>
                <w:szCs w:val="16"/>
              </w:rPr>
              <w:t xml:space="preserve">UND </w:t>
            </w:r>
            <w:r w:rsidRPr="00FB4944">
              <w:rPr>
                <w:color w:val="000000"/>
                <w:sz w:val="16"/>
                <w:szCs w:val="16"/>
              </w:rPr>
              <w:t>de 1.300gr</w:t>
            </w:r>
          </w:p>
        </w:tc>
        <w:tc>
          <w:tcPr>
            <w:tcW w:w="598" w:type="pct"/>
            <w:noWrap/>
            <w:vAlign w:val="center"/>
            <w:hideMark/>
          </w:tcPr>
          <w:p w14:paraId="02314355"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36F0C52F" w14:textId="77777777" w:rsidR="00525C91" w:rsidRPr="006659BF" w:rsidRDefault="00525C91" w:rsidP="00E97BF9">
            <w:pPr>
              <w:jc w:val="center"/>
              <w:rPr>
                <w:sz w:val="16"/>
                <w:szCs w:val="16"/>
              </w:rPr>
            </w:pPr>
            <w:r w:rsidRPr="00FB4944">
              <w:rPr>
                <w:sz w:val="16"/>
                <w:szCs w:val="16"/>
              </w:rPr>
              <w:t> </w:t>
            </w:r>
          </w:p>
        </w:tc>
      </w:tr>
      <w:tr w:rsidR="00525C91" w:rsidRPr="006659BF" w14:paraId="441CE9B7" w14:textId="77777777" w:rsidTr="00525C91">
        <w:trPr>
          <w:trHeight w:val="51"/>
        </w:trPr>
        <w:tc>
          <w:tcPr>
            <w:tcW w:w="339" w:type="pct"/>
            <w:vAlign w:val="center"/>
          </w:tcPr>
          <w:p w14:paraId="3C6E9ACB" w14:textId="77777777" w:rsidR="00525C91" w:rsidRPr="006659BF" w:rsidRDefault="00525C91" w:rsidP="00E97BF9">
            <w:pPr>
              <w:jc w:val="center"/>
              <w:rPr>
                <w:sz w:val="16"/>
                <w:szCs w:val="16"/>
              </w:rPr>
            </w:pPr>
            <w:r w:rsidRPr="00FB4944">
              <w:rPr>
                <w:sz w:val="16"/>
                <w:szCs w:val="16"/>
              </w:rPr>
              <w:t>22</w:t>
            </w:r>
          </w:p>
        </w:tc>
        <w:tc>
          <w:tcPr>
            <w:tcW w:w="2846" w:type="pct"/>
            <w:vAlign w:val="center"/>
          </w:tcPr>
          <w:p w14:paraId="7A3543B8" w14:textId="77777777" w:rsidR="00525C91" w:rsidRPr="006659BF" w:rsidRDefault="00525C91" w:rsidP="00E97BF9">
            <w:pPr>
              <w:jc w:val="both"/>
              <w:rPr>
                <w:b/>
                <w:bCs/>
                <w:sz w:val="16"/>
                <w:szCs w:val="16"/>
                <w:u w:val="single"/>
              </w:rPr>
            </w:pPr>
            <w:r w:rsidRPr="00FB4944">
              <w:rPr>
                <w:b/>
                <w:bCs/>
                <w:color w:val="000000"/>
                <w:sz w:val="16"/>
                <w:szCs w:val="16"/>
                <w:u w:val="single"/>
              </w:rPr>
              <w:t>Pollo:</w:t>
            </w:r>
            <w:r w:rsidRPr="00FB4944">
              <w:rPr>
                <w:color w:val="000000"/>
                <w:sz w:val="16"/>
                <w:szCs w:val="16"/>
              </w:rPr>
              <w:t xml:space="preserve"> Producto fresco y refrigerado, procesada bajo altos estándares de inocuidad, listo para cocinar, con carne jugosa de alta calidad, de color rosado pálido, sin manchas, hematomas, ni restos de plumas o quemaduras por frío, sin conservantes ni aditivos artificiales, incluye todas las piezas tradicionales </w:t>
            </w:r>
            <w:r w:rsidRPr="00FB4944">
              <w:rPr>
                <w:color w:val="000000"/>
                <w:sz w:val="16"/>
                <w:szCs w:val="16"/>
              </w:rPr>
              <w:lastRenderedPageBreak/>
              <w:t>(pechuga, muslos, piernas, alas y menudencias) con piel, que su conservación y vencimiento cumplan con las normas de higiene y sanidad establecidas. Presentación: bolsa plástica sellada (envasado en Flow pack en atmósfera modificada (MAP) con film retráctil barrera (BDF), debe cumplir con las normas de refrigeración y conservación, de marca registrada y reconocida en el mercado, con amplia fecha de vencimiento, producto nacional o importado. Empaquetado en caja de cartón y/o bolsa de fique o polipropileno.</w:t>
            </w:r>
          </w:p>
        </w:tc>
        <w:tc>
          <w:tcPr>
            <w:tcW w:w="583" w:type="pct"/>
            <w:vAlign w:val="center"/>
          </w:tcPr>
          <w:p w14:paraId="6873F236" w14:textId="77777777" w:rsidR="00525C91" w:rsidRPr="006659BF" w:rsidRDefault="00525C91" w:rsidP="00E97BF9">
            <w:pPr>
              <w:jc w:val="center"/>
              <w:rPr>
                <w:color w:val="FF0000"/>
                <w:sz w:val="16"/>
                <w:szCs w:val="16"/>
              </w:rPr>
            </w:pPr>
            <w:r w:rsidRPr="00FB4944">
              <w:rPr>
                <w:color w:val="000000"/>
                <w:sz w:val="16"/>
                <w:szCs w:val="16"/>
              </w:rPr>
              <w:lastRenderedPageBreak/>
              <w:t>KILO</w:t>
            </w:r>
          </w:p>
        </w:tc>
        <w:tc>
          <w:tcPr>
            <w:tcW w:w="598" w:type="pct"/>
            <w:noWrap/>
            <w:vAlign w:val="center"/>
            <w:hideMark/>
          </w:tcPr>
          <w:p w14:paraId="3B914261"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4EAC53EF" w14:textId="77777777" w:rsidR="00525C91" w:rsidRPr="006659BF" w:rsidRDefault="00525C91" w:rsidP="00E97BF9">
            <w:pPr>
              <w:jc w:val="center"/>
              <w:rPr>
                <w:sz w:val="16"/>
                <w:szCs w:val="16"/>
              </w:rPr>
            </w:pPr>
            <w:r w:rsidRPr="00FB4944">
              <w:rPr>
                <w:sz w:val="16"/>
                <w:szCs w:val="16"/>
              </w:rPr>
              <w:t> </w:t>
            </w:r>
          </w:p>
        </w:tc>
      </w:tr>
      <w:tr w:rsidR="00525C91" w:rsidRPr="006659BF" w14:paraId="1BA83585" w14:textId="77777777" w:rsidTr="00525C91">
        <w:trPr>
          <w:trHeight w:val="51"/>
        </w:trPr>
        <w:tc>
          <w:tcPr>
            <w:tcW w:w="339" w:type="pct"/>
            <w:vAlign w:val="center"/>
          </w:tcPr>
          <w:p w14:paraId="1D607441" w14:textId="77777777" w:rsidR="00525C91" w:rsidRPr="006659BF" w:rsidRDefault="00525C91" w:rsidP="00E97BF9">
            <w:pPr>
              <w:jc w:val="center"/>
              <w:rPr>
                <w:sz w:val="16"/>
                <w:szCs w:val="16"/>
              </w:rPr>
            </w:pPr>
            <w:r w:rsidRPr="00FB4944">
              <w:rPr>
                <w:sz w:val="16"/>
                <w:szCs w:val="16"/>
              </w:rPr>
              <w:t>23</w:t>
            </w:r>
          </w:p>
        </w:tc>
        <w:tc>
          <w:tcPr>
            <w:tcW w:w="2846" w:type="pct"/>
            <w:vAlign w:val="center"/>
          </w:tcPr>
          <w:p w14:paraId="1858B503" w14:textId="77777777" w:rsidR="00525C91" w:rsidRPr="006659BF" w:rsidRDefault="00525C91" w:rsidP="00E97BF9">
            <w:pPr>
              <w:jc w:val="both"/>
              <w:rPr>
                <w:b/>
                <w:bCs/>
                <w:sz w:val="16"/>
                <w:szCs w:val="16"/>
                <w:u w:val="single"/>
              </w:rPr>
            </w:pPr>
            <w:r w:rsidRPr="00FB4944">
              <w:rPr>
                <w:b/>
                <w:bCs/>
                <w:color w:val="000000"/>
                <w:sz w:val="16"/>
                <w:szCs w:val="16"/>
                <w:u w:val="single"/>
              </w:rPr>
              <w:t>Carne:</w:t>
            </w:r>
            <w:r w:rsidRPr="00FB4944">
              <w:rPr>
                <w:color w:val="000000"/>
                <w:sz w:val="16"/>
                <w:szCs w:val="16"/>
              </w:rPr>
              <w:t xml:space="preserve"> Producto pulpa de res corte magro y versátil de la parte trasera de la pierna del animal, con bajo contenido de grasa, alto en proteínas y rica en nutrientes como hierro y vitaminas B, de textura firme pero suave y su color rojo, debe cumplir con las normas de refrigeración y conservación, de marca registrada y reconocida en el mercado, con amplia fecha de vencimiento, producto nacional o importado. Empaquetado en caja de cartón y/o bolsa de fique o polipropileno.</w:t>
            </w:r>
          </w:p>
        </w:tc>
        <w:tc>
          <w:tcPr>
            <w:tcW w:w="583" w:type="pct"/>
            <w:vAlign w:val="center"/>
          </w:tcPr>
          <w:p w14:paraId="1E24EDF0" w14:textId="77777777" w:rsidR="00525C91" w:rsidRPr="006659BF" w:rsidRDefault="00525C91" w:rsidP="00E97BF9">
            <w:pPr>
              <w:jc w:val="center"/>
              <w:rPr>
                <w:color w:val="FF0000"/>
                <w:sz w:val="16"/>
                <w:szCs w:val="16"/>
              </w:rPr>
            </w:pPr>
            <w:r w:rsidRPr="00FB4944">
              <w:rPr>
                <w:color w:val="000000"/>
                <w:sz w:val="16"/>
                <w:szCs w:val="16"/>
              </w:rPr>
              <w:t>KILO</w:t>
            </w:r>
          </w:p>
        </w:tc>
        <w:tc>
          <w:tcPr>
            <w:tcW w:w="598" w:type="pct"/>
            <w:noWrap/>
            <w:vAlign w:val="center"/>
            <w:hideMark/>
          </w:tcPr>
          <w:p w14:paraId="7754936D"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02A8AAAC" w14:textId="77777777" w:rsidR="00525C91" w:rsidRPr="006659BF" w:rsidRDefault="00525C91" w:rsidP="00E97BF9">
            <w:pPr>
              <w:jc w:val="center"/>
              <w:rPr>
                <w:sz w:val="16"/>
                <w:szCs w:val="16"/>
              </w:rPr>
            </w:pPr>
            <w:r w:rsidRPr="00FB4944">
              <w:rPr>
                <w:sz w:val="16"/>
                <w:szCs w:val="16"/>
              </w:rPr>
              <w:t> </w:t>
            </w:r>
          </w:p>
        </w:tc>
      </w:tr>
      <w:tr w:rsidR="00525C91" w:rsidRPr="006659BF" w14:paraId="40E9B0D5" w14:textId="77777777" w:rsidTr="00525C91">
        <w:trPr>
          <w:trHeight w:val="51"/>
        </w:trPr>
        <w:tc>
          <w:tcPr>
            <w:tcW w:w="339" w:type="pct"/>
            <w:vAlign w:val="center"/>
          </w:tcPr>
          <w:p w14:paraId="4012C36E" w14:textId="77777777" w:rsidR="00525C91" w:rsidRPr="006659BF" w:rsidRDefault="00525C91" w:rsidP="00E97BF9">
            <w:pPr>
              <w:jc w:val="center"/>
              <w:rPr>
                <w:sz w:val="16"/>
                <w:szCs w:val="16"/>
              </w:rPr>
            </w:pPr>
            <w:r w:rsidRPr="00FB4944">
              <w:rPr>
                <w:sz w:val="16"/>
                <w:szCs w:val="16"/>
              </w:rPr>
              <w:t>24</w:t>
            </w:r>
          </w:p>
        </w:tc>
        <w:tc>
          <w:tcPr>
            <w:tcW w:w="2846" w:type="pct"/>
            <w:vAlign w:val="center"/>
          </w:tcPr>
          <w:p w14:paraId="2AE01E44" w14:textId="77777777" w:rsidR="00525C91" w:rsidRPr="006659BF" w:rsidRDefault="00525C91" w:rsidP="00E97BF9">
            <w:pPr>
              <w:jc w:val="both"/>
              <w:rPr>
                <w:b/>
                <w:bCs/>
                <w:sz w:val="16"/>
                <w:szCs w:val="16"/>
                <w:u w:val="single"/>
              </w:rPr>
            </w:pPr>
            <w:r w:rsidRPr="00FB4944">
              <w:rPr>
                <w:b/>
                <w:bCs/>
                <w:color w:val="000000"/>
                <w:sz w:val="16"/>
                <w:szCs w:val="16"/>
                <w:u w:val="single"/>
              </w:rPr>
              <w:t>Chorizo:</w:t>
            </w:r>
            <w:r w:rsidRPr="00FB4944">
              <w:rPr>
                <w:color w:val="000000"/>
                <w:sz w:val="16"/>
                <w:szCs w:val="16"/>
              </w:rPr>
              <w:t xml:space="preserve"> Producto tipo embutido artesanal, generalmente de cerdo, que se elabora con carne picada, pimentón, ajo y sal, todo ello embutido en una tripa natural, presentación en bolsa lisa para conservación de 4 unidades, con peso neto de 400grs, con amplia fecha de vencimiento, de marca registrada y reconocida en el mercado, producto nacional o importado. Empaquetado en caja cartón y/o bolsa de fique o polipropileno.</w:t>
            </w:r>
          </w:p>
        </w:tc>
        <w:tc>
          <w:tcPr>
            <w:tcW w:w="583" w:type="pct"/>
            <w:vAlign w:val="center"/>
          </w:tcPr>
          <w:p w14:paraId="72F5DF3B" w14:textId="77777777" w:rsidR="00525C91" w:rsidRPr="006659BF" w:rsidRDefault="00525C91" w:rsidP="00E97BF9">
            <w:pPr>
              <w:jc w:val="center"/>
              <w:rPr>
                <w:color w:val="FF0000"/>
                <w:sz w:val="16"/>
                <w:szCs w:val="16"/>
              </w:rPr>
            </w:pPr>
            <w:r w:rsidRPr="00FB4944">
              <w:rPr>
                <w:color w:val="000000"/>
                <w:sz w:val="16"/>
                <w:szCs w:val="16"/>
              </w:rPr>
              <w:t>UND de 400grs</w:t>
            </w:r>
          </w:p>
        </w:tc>
        <w:tc>
          <w:tcPr>
            <w:tcW w:w="598" w:type="pct"/>
            <w:noWrap/>
            <w:vAlign w:val="center"/>
            <w:hideMark/>
          </w:tcPr>
          <w:p w14:paraId="58B07C57"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059F075A" w14:textId="77777777" w:rsidR="00525C91" w:rsidRPr="006659BF" w:rsidRDefault="00525C91" w:rsidP="00E97BF9">
            <w:pPr>
              <w:jc w:val="center"/>
              <w:rPr>
                <w:sz w:val="16"/>
                <w:szCs w:val="16"/>
              </w:rPr>
            </w:pPr>
            <w:r w:rsidRPr="00FB4944">
              <w:rPr>
                <w:sz w:val="16"/>
                <w:szCs w:val="16"/>
              </w:rPr>
              <w:t> </w:t>
            </w:r>
          </w:p>
        </w:tc>
      </w:tr>
      <w:tr w:rsidR="00525C91" w:rsidRPr="006659BF" w14:paraId="4873499B" w14:textId="77777777" w:rsidTr="00525C91">
        <w:trPr>
          <w:trHeight w:val="51"/>
        </w:trPr>
        <w:tc>
          <w:tcPr>
            <w:tcW w:w="339" w:type="pct"/>
            <w:vAlign w:val="center"/>
          </w:tcPr>
          <w:p w14:paraId="6C66E982" w14:textId="77777777" w:rsidR="00525C91" w:rsidRPr="006659BF" w:rsidRDefault="00525C91" w:rsidP="00E97BF9">
            <w:pPr>
              <w:jc w:val="center"/>
              <w:rPr>
                <w:sz w:val="16"/>
                <w:szCs w:val="16"/>
              </w:rPr>
            </w:pPr>
            <w:r w:rsidRPr="00FB4944">
              <w:rPr>
                <w:sz w:val="16"/>
                <w:szCs w:val="16"/>
              </w:rPr>
              <w:t>25</w:t>
            </w:r>
          </w:p>
        </w:tc>
        <w:tc>
          <w:tcPr>
            <w:tcW w:w="2846" w:type="pct"/>
            <w:vAlign w:val="center"/>
          </w:tcPr>
          <w:p w14:paraId="4319077A" w14:textId="77777777" w:rsidR="00525C91" w:rsidRPr="006659BF" w:rsidRDefault="00525C91" w:rsidP="00E97BF9">
            <w:pPr>
              <w:jc w:val="both"/>
              <w:rPr>
                <w:b/>
                <w:bCs/>
                <w:sz w:val="16"/>
                <w:szCs w:val="16"/>
                <w:u w:val="single"/>
              </w:rPr>
            </w:pPr>
            <w:r w:rsidRPr="00FB4944">
              <w:rPr>
                <w:b/>
                <w:bCs/>
                <w:color w:val="000000"/>
                <w:sz w:val="16"/>
                <w:szCs w:val="16"/>
                <w:u w:val="single"/>
              </w:rPr>
              <w:t>Aceite de soya:</w:t>
            </w:r>
            <w:r w:rsidRPr="00FB4944">
              <w:rPr>
                <w:color w:val="000000"/>
                <w:sz w:val="16"/>
                <w:szCs w:val="16"/>
              </w:rPr>
              <w:t xml:space="preserve"> Producto tipo aceite de consumo humano, comestible extraído de sillas de soya, liquido de color amarillo claro, rico en ácidos grasos polinsaturados (como omega 3 y 6) vitamina E y antioxidantes, bajo en grasas saturadas y no contiene colesterol, de primera calidad, tipo 1, envase de 900ml a 1000 ml, con amplia fecha de vencimiento, de marca registrada y reconocida en el mercado, producto nacional o importado. Empaquetado en caja cartón y/o bolsa de fique o polipropileno.</w:t>
            </w:r>
          </w:p>
        </w:tc>
        <w:tc>
          <w:tcPr>
            <w:tcW w:w="583" w:type="pct"/>
            <w:vAlign w:val="center"/>
          </w:tcPr>
          <w:p w14:paraId="3240B8D9" w14:textId="77777777" w:rsidR="00525C91" w:rsidRPr="006659BF" w:rsidRDefault="00525C91" w:rsidP="00E97BF9">
            <w:pPr>
              <w:jc w:val="center"/>
              <w:rPr>
                <w:color w:val="FF0000"/>
                <w:sz w:val="16"/>
                <w:szCs w:val="16"/>
              </w:rPr>
            </w:pPr>
            <w:r w:rsidRPr="00FB4944">
              <w:rPr>
                <w:sz w:val="16"/>
                <w:szCs w:val="16"/>
              </w:rPr>
              <w:t xml:space="preserve">UND </w:t>
            </w:r>
            <w:r w:rsidRPr="00FB4944">
              <w:rPr>
                <w:color w:val="000000"/>
                <w:sz w:val="16"/>
                <w:szCs w:val="16"/>
              </w:rPr>
              <w:t>de 900ml</w:t>
            </w:r>
          </w:p>
        </w:tc>
        <w:tc>
          <w:tcPr>
            <w:tcW w:w="598" w:type="pct"/>
            <w:noWrap/>
            <w:vAlign w:val="center"/>
            <w:hideMark/>
          </w:tcPr>
          <w:p w14:paraId="3BF34E02" w14:textId="77777777" w:rsidR="00525C91" w:rsidRPr="006659BF" w:rsidRDefault="00525C91" w:rsidP="00E97BF9">
            <w:pPr>
              <w:jc w:val="center"/>
              <w:rPr>
                <w:sz w:val="16"/>
                <w:szCs w:val="16"/>
              </w:rPr>
            </w:pPr>
            <w:r w:rsidRPr="00FB4944">
              <w:rPr>
                <w:sz w:val="16"/>
                <w:szCs w:val="16"/>
              </w:rPr>
              <w:t> </w:t>
            </w:r>
          </w:p>
        </w:tc>
        <w:tc>
          <w:tcPr>
            <w:tcW w:w="635" w:type="pct"/>
            <w:noWrap/>
            <w:vAlign w:val="center"/>
            <w:hideMark/>
          </w:tcPr>
          <w:p w14:paraId="0004851D" w14:textId="77777777" w:rsidR="00525C91" w:rsidRPr="006659BF" w:rsidRDefault="00525C91" w:rsidP="00E97BF9">
            <w:pPr>
              <w:jc w:val="center"/>
              <w:rPr>
                <w:sz w:val="16"/>
                <w:szCs w:val="16"/>
              </w:rPr>
            </w:pPr>
            <w:r w:rsidRPr="00FB4944">
              <w:rPr>
                <w:sz w:val="16"/>
                <w:szCs w:val="16"/>
              </w:rPr>
              <w:t> </w:t>
            </w:r>
          </w:p>
        </w:tc>
      </w:tr>
    </w:tbl>
    <w:p w14:paraId="34F765E8" w14:textId="77777777" w:rsidR="00525C91" w:rsidRPr="00A2084A" w:rsidRDefault="00525C91" w:rsidP="005B510A">
      <w:pPr>
        <w:tabs>
          <w:tab w:val="left" w:pos="-1080"/>
          <w:tab w:val="left" w:pos="0"/>
        </w:tabs>
        <w:rPr>
          <w:rFonts w:ascii="Tahoma" w:hAnsi="Tahoma" w:cs="Tahoma"/>
          <w:b/>
          <w:sz w:val="18"/>
          <w:szCs w:val="18"/>
        </w:rPr>
      </w:pPr>
    </w:p>
    <w:p w14:paraId="16B1C8DA" w14:textId="61A0335C" w:rsidR="00A2084A" w:rsidRPr="00A2084A" w:rsidRDefault="00E53FEC" w:rsidP="00A2084A">
      <w:pPr>
        <w:pStyle w:val="Sinespaciado1"/>
        <w:jc w:val="both"/>
        <w:rPr>
          <w:rFonts w:ascii="Tahoma" w:eastAsia="Calibri" w:hAnsi="Tahoma" w:cs="Tahoma"/>
          <w:b/>
          <w:bCs/>
          <w:sz w:val="20"/>
          <w:szCs w:val="20"/>
          <w:lang w:eastAsia="en-US"/>
        </w:rPr>
      </w:pPr>
      <w:r w:rsidRPr="00A2084A">
        <w:rPr>
          <w:rFonts w:ascii="Tahoma" w:eastAsia="Calibri" w:hAnsi="Tahoma" w:cs="Tahoma"/>
          <w:b/>
          <w:bCs/>
          <w:sz w:val="20"/>
          <w:szCs w:val="20"/>
          <w:lang w:eastAsia="en-US"/>
        </w:rPr>
        <w:t>CONDICIONES TÉCNICAS ADICIONES DE CALIFICACIÓN</w:t>
      </w:r>
    </w:p>
    <w:p w14:paraId="664785C1" w14:textId="77777777" w:rsidR="00A2084A" w:rsidRDefault="00A2084A" w:rsidP="00A2084A">
      <w:pPr>
        <w:pStyle w:val="Sinespaciado1"/>
        <w:jc w:val="both"/>
        <w:rPr>
          <w:rFonts w:ascii="Tahoma" w:eastAsia="Calibri" w:hAnsi="Tahoma" w:cs="Tahoma"/>
          <w:b/>
          <w:bCs/>
          <w:sz w:val="18"/>
          <w:szCs w:val="18"/>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7358"/>
        <w:gridCol w:w="1158"/>
        <w:gridCol w:w="1248"/>
      </w:tblGrid>
      <w:tr w:rsidR="006933DA" w:rsidRPr="00AC1352" w14:paraId="3765E026" w14:textId="77777777" w:rsidTr="00AD15E3">
        <w:trPr>
          <w:trHeight w:val="51"/>
        </w:trPr>
        <w:tc>
          <w:tcPr>
            <w:tcW w:w="345" w:type="pct"/>
            <w:vAlign w:val="center"/>
            <w:hideMark/>
          </w:tcPr>
          <w:p w14:paraId="0DAFB8EF" w14:textId="77777777" w:rsidR="006933DA" w:rsidRPr="00AC1352" w:rsidRDefault="006933DA" w:rsidP="00E97BF9">
            <w:pPr>
              <w:spacing w:line="276" w:lineRule="auto"/>
              <w:jc w:val="center"/>
              <w:rPr>
                <w:b/>
                <w:bCs/>
                <w:lang w:eastAsia="es-CO"/>
              </w:rPr>
            </w:pPr>
            <w:r w:rsidRPr="00AC1352">
              <w:rPr>
                <w:b/>
                <w:bCs/>
                <w:lang w:eastAsia="es-CO"/>
              </w:rPr>
              <w:t>ITEM</w:t>
            </w:r>
          </w:p>
        </w:tc>
        <w:tc>
          <w:tcPr>
            <w:tcW w:w="3507" w:type="pct"/>
            <w:vAlign w:val="center"/>
            <w:hideMark/>
          </w:tcPr>
          <w:p w14:paraId="29565602" w14:textId="77777777" w:rsidR="006933DA" w:rsidRPr="00AC1352" w:rsidRDefault="006933DA" w:rsidP="00E97BF9">
            <w:pPr>
              <w:spacing w:line="276" w:lineRule="auto"/>
              <w:jc w:val="center"/>
              <w:rPr>
                <w:b/>
                <w:bCs/>
                <w:lang w:eastAsia="es-CO"/>
              </w:rPr>
            </w:pPr>
            <w:r w:rsidRPr="00AC1352">
              <w:rPr>
                <w:b/>
                <w:bCs/>
                <w:lang w:eastAsia="es-CO"/>
              </w:rPr>
              <w:t xml:space="preserve">CONDICIONES TÉCNICAS ADICIONALES </w:t>
            </w:r>
          </w:p>
        </w:tc>
        <w:tc>
          <w:tcPr>
            <w:tcW w:w="552" w:type="pct"/>
            <w:vAlign w:val="center"/>
            <w:hideMark/>
          </w:tcPr>
          <w:p w14:paraId="702E5281" w14:textId="41E85C1B" w:rsidR="006933DA" w:rsidRPr="00AC1352" w:rsidRDefault="006933DA" w:rsidP="00E97BF9">
            <w:pPr>
              <w:spacing w:line="276" w:lineRule="auto"/>
              <w:jc w:val="center"/>
              <w:rPr>
                <w:b/>
                <w:bCs/>
                <w:lang w:eastAsia="es-CO"/>
              </w:rPr>
            </w:pPr>
            <w:r>
              <w:rPr>
                <w:b/>
                <w:bCs/>
                <w:lang w:eastAsia="es-CO"/>
              </w:rPr>
              <w:t xml:space="preserve">SI </w:t>
            </w:r>
            <w:r w:rsidRPr="00AC1352">
              <w:rPr>
                <w:b/>
                <w:bCs/>
                <w:lang w:eastAsia="es-CO"/>
              </w:rPr>
              <w:t>CUMPLE</w:t>
            </w:r>
          </w:p>
        </w:tc>
        <w:tc>
          <w:tcPr>
            <w:tcW w:w="595" w:type="pct"/>
            <w:vAlign w:val="center"/>
            <w:hideMark/>
          </w:tcPr>
          <w:p w14:paraId="3C201F84" w14:textId="77777777" w:rsidR="006933DA" w:rsidRPr="00AC1352" w:rsidRDefault="006933DA" w:rsidP="00E97BF9">
            <w:pPr>
              <w:spacing w:line="276" w:lineRule="auto"/>
              <w:jc w:val="center"/>
              <w:rPr>
                <w:b/>
                <w:bCs/>
                <w:lang w:eastAsia="es-CO"/>
              </w:rPr>
            </w:pPr>
            <w:r w:rsidRPr="00AC1352">
              <w:rPr>
                <w:b/>
                <w:bCs/>
                <w:lang w:eastAsia="es-CO"/>
              </w:rPr>
              <w:t>NO CUMPLE</w:t>
            </w:r>
          </w:p>
        </w:tc>
      </w:tr>
      <w:tr w:rsidR="006933DA" w:rsidRPr="00AC1352" w14:paraId="119AB5E7" w14:textId="77777777" w:rsidTr="00AD15E3">
        <w:trPr>
          <w:trHeight w:val="450"/>
        </w:trPr>
        <w:tc>
          <w:tcPr>
            <w:tcW w:w="345" w:type="pct"/>
            <w:vAlign w:val="center"/>
            <w:hideMark/>
          </w:tcPr>
          <w:p w14:paraId="50BEDEFE" w14:textId="77777777" w:rsidR="006933DA" w:rsidRPr="00AC1352" w:rsidRDefault="006933DA" w:rsidP="00E97BF9">
            <w:pPr>
              <w:spacing w:line="276" w:lineRule="auto"/>
              <w:contextualSpacing/>
              <w:jc w:val="center"/>
              <w:rPr>
                <w:lang w:eastAsia="es-CO"/>
              </w:rPr>
            </w:pPr>
            <w:r w:rsidRPr="00AC1352">
              <w:rPr>
                <w:lang w:val="es-ES" w:eastAsia="es-CO"/>
              </w:rPr>
              <w:t>1</w:t>
            </w:r>
          </w:p>
        </w:tc>
        <w:tc>
          <w:tcPr>
            <w:tcW w:w="3507" w:type="pct"/>
            <w:vAlign w:val="center"/>
            <w:hideMark/>
          </w:tcPr>
          <w:p w14:paraId="457D9C8D" w14:textId="77777777" w:rsidR="006933DA" w:rsidRPr="00AC1352" w:rsidRDefault="006933DA" w:rsidP="00E97BF9">
            <w:pPr>
              <w:spacing w:line="276" w:lineRule="auto"/>
              <w:contextualSpacing/>
              <w:jc w:val="both"/>
              <w:rPr>
                <w:lang w:eastAsia="es-CO"/>
              </w:rPr>
            </w:pPr>
            <w:r w:rsidRPr="00AC1352">
              <w:rPr>
                <w:lang w:val="es-ES" w:eastAsia="es-CO"/>
              </w:rPr>
              <w:t>El contratista entregara los bienes, objeto del presente contrato dentro de diez (10) días calendarios siguientes a la solicitud de pedido que le realice el supervisor del contrato. El plazo de entrega de los elementos que hayan sido objeto de devolución por defecto, mala calidad y/o que no correspondan a lo solicitado, será de tres (3) días calendarios.</w:t>
            </w:r>
          </w:p>
        </w:tc>
        <w:tc>
          <w:tcPr>
            <w:tcW w:w="552" w:type="pct"/>
            <w:noWrap/>
            <w:vAlign w:val="bottom"/>
            <w:hideMark/>
          </w:tcPr>
          <w:p w14:paraId="7EEBA4BC"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311BC67F"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06935314" w14:textId="77777777" w:rsidTr="00AD15E3">
        <w:trPr>
          <w:trHeight w:val="875"/>
        </w:trPr>
        <w:tc>
          <w:tcPr>
            <w:tcW w:w="345" w:type="pct"/>
            <w:vAlign w:val="center"/>
          </w:tcPr>
          <w:p w14:paraId="19BB7837" w14:textId="77777777" w:rsidR="006933DA" w:rsidRPr="00AC1352" w:rsidRDefault="006933DA" w:rsidP="00E97BF9">
            <w:pPr>
              <w:spacing w:line="276" w:lineRule="auto"/>
              <w:contextualSpacing/>
              <w:jc w:val="center"/>
              <w:rPr>
                <w:lang w:val="es-ES" w:eastAsia="es-CO"/>
              </w:rPr>
            </w:pPr>
            <w:r w:rsidRPr="00AC1352">
              <w:rPr>
                <w:lang w:val="es-ES" w:eastAsia="es-CO"/>
              </w:rPr>
              <w:t>2</w:t>
            </w:r>
          </w:p>
        </w:tc>
        <w:tc>
          <w:tcPr>
            <w:tcW w:w="3507" w:type="pct"/>
            <w:vAlign w:val="center"/>
          </w:tcPr>
          <w:p w14:paraId="47FF94FF" w14:textId="77777777" w:rsidR="006933DA" w:rsidRPr="00AC1352" w:rsidRDefault="006933DA" w:rsidP="00E97BF9">
            <w:pPr>
              <w:pStyle w:val="Prrafodelista"/>
              <w:spacing w:line="276" w:lineRule="auto"/>
              <w:ind w:left="0"/>
              <w:jc w:val="both"/>
            </w:pPr>
            <w:r w:rsidRPr="00AC1352">
              <w:rPr>
                <w:b/>
                <w:bCs/>
              </w:rPr>
              <w:t xml:space="preserve">LUGAR DE ENTREGA: </w:t>
            </w:r>
            <w:r w:rsidRPr="00AC1352">
              <w:t>La entrega de los bienes objeto del presente contrato, se realizará en el Departamento de Amazonas, en la siguiente direccione:</w:t>
            </w:r>
          </w:p>
          <w:p w14:paraId="3303CB43" w14:textId="77777777" w:rsidR="006933DA" w:rsidRPr="00AC1352" w:rsidRDefault="006933DA" w:rsidP="00E97BF9">
            <w:pPr>
              <w:spacing w:line="276" w:lineRule="auto"/>
              <w:contextualSpacing/>
              <w:jc w:val="both"/>
            </w:pPr>
          </w:p>
          <w:p w14:paraId="33998DE6" w14:textId="77777777" w:rsidR="006933DA" w:rsidRPr="00AC1352" w:rsidRDefault="006933DA" w:rsidP="006933DA">
            <w:pPr>
              <w:pStyle w:val="Prrafodelista"/>
              <w:numPr>
                <w:ilvl w:val="0"/>
                <w:numId w:val="13"/>
              </w:numPr>
              <w:autoSpaceDE/>
              <w:autoSpaceDN/>
              <w:spacing w:line="276" w:lineRule="auto"/>
              <w:jc w:val="both"/>
            </w:pPr>
            <w:r w:rsidRPr="00AC1352">
              <w:t xml:space="preserve">Departamento de Policía Amazonas – Corregimiento de Puerto Santander (Departamento de Amazonas), pista aérea de Araracuara. </w:t>
            </w:r>
          </w:p>
          <w:p w14:paraId="24E5921D" w14:textId="77777777" w:rsidR="006933DA" w:rsidRPr="00AC1352" w:rsidRDefault="006933DA" w:rsidP="00E97BF9">
            <w:pPr>
              <w:spacing w:line="276" w:lineRule="auto"/>
              <w:contextualSpacing/>
              <w:jc w:val="both"/>
            </w:pPr>
          </w:p>
          <w:p w14:paraId="1623290C" w14:textId="77777777" w:rsidR="006933DA" w:rsidRPr="00AC1352" w:rsidRDefault="006933DA" w:rsidP="00E97BF9">
            <w:pPr>
              <w:spacing w:line="276" w:lineRule="auto"/>
              <w:contextualSpacing/>
              <w:jc w:val="both"/>
            </w:pPr>
            <w:r w:rsidRPr="00AC1352">
              <w:rPr>
                <w:b/>
                <w:bCs/>
                <w:u w:val="single"/>
              </w:rPr>
              <w:t>NOTA 1:</w:t>
            </w:r>
            <w:r w:rsidRPr="00AC1352">
              <w:t xml:space="preserve"> Se recuerda al oferente que, al presentar su oferta, deberá tener en cuenta todos los gastos generados para la ejecución del contrato, tales como: personal logístico, transporte al sitio indicado, impuestos, y demás gastos administrativos que incurra para el cumplimiento del objeto contractual. </w:t>
            </w:r>
            <w:r w:rsidRPr="00AC1352">
              <w:rPr>
                <w:bCs/>
              </w:rPr>
              <w:t>En caso de que los elementos a entregar no cumplan con las características técnicas solicitadas, serán devueltas al contratista, quien deberá reponer el elemento en tres (3) días calendarios, situación que correrá a costa y riesgo del contratista.</w:t>
            </w:r>
          </w:p>
          <w:p w14:paraId="5DEA61E9" w14:textId="77777777" w:rsidR="006933DA" w:rsidRPr="00AC1352" w:rsidRDefault="006933DA" w:rsidP="00E97BF9">
            <w:pPr>
              <w:adjustRightInd w:val="0"/>
              <w:spacing w:line="276" w:lineRule="auto"/>
              <w:contextualSpacing/>
              <w:jc w:val="both"/>
            </w:pPr>
            <w:r w:rsidRPr="00AC1352">
              <w:rPr>
                <w:lang w:eastAsia="es-CO"/>
              </w:rPr>
              <w:t xml:space="preserve"> </w:t>
            </w:r>
          </w:p>
          <w:p w14:paraId="03BB1C76" w14:textId="77777777" w:rsidR="006933DA" w:rsidRPr="00AC1352" w:rsidRDefault="006933DA" w:rsidP="00E97BF9">
            <w:pPr>
              <w:spacing w:line="276" w:lineRule="auto"/>
              <w:contextualSpacing/>
              <w:jc w:val="both"/>
              <w:rPr>
                <w:bCs/>
              </w:rPr>
            </w:pPr>
            <w:r w:rsidRPr="00AC1352">
              <w:rPr>
                <w:b/>
                <w:u w:val="single"/>
              </w:rPr>
              <w:t>NOTA 2:</w:t>
            </w:r>
            <w:r w:rsidRPr="00AC1352">
              <w:rPr>
                <w:bCs/>
              </w:rPr>
              <w:t xml:space="preserve"> El contratista deberá tener en cuenta en su propuesta la disponibilidad de suministrar el 100% de los productos objeto del contrato a suscribir entre las partes, en el tiempo solicitado, es decir en el día que se requieran los bienes, debe tener la disponibilidad y el stock suficiente para la entrega del mismo.</w:t>
            </w:r>
          </w:p>
          <w:p w14:paraId="3C3F9529" w14:textId="77777777" w:rsidR="006933DA" w:rsidRPr="00AC1352" w:rsidRDefault="006933DA" w:rsidP="00E97BF9">
            <w:pPr>
              <w:spacing w:line="276" w:lineRule="auto"/>
              <w:contextualSpacing/>
              <w:jc w:val="both"/>
              <w:rPr>
                <w:bCs/>
              </w:rPr>
            </w:pPr>
          </w:p>
          <w:p w14:paraId="6E4A2BDF" w14:textId="77777777" w:rsidR="006933DA" w:rsidRPr="00AC1352" w:rsidRDefault="006933DA" w:rsidP="00E97BF9">
            <w:pPr>
              <w:pStyle w:val="Prrafodelista"/>
              <w:spacing w:line="276" w:lineRule="auto"/>
              <w:ind w:left="0"/>
              <w:jc w:val="both"/>
            </w:pPr>
            <w:r w:rsidRPr="00AC1352">
              <w:rPr>
                <w:b/>
                <w:bCs/>
                <w:u w:val="single"/>
              </w:rPr>
              <w:t>NOTA 3:</w:t>
            </w:r>
            <w:r w:rsidRPr="00AC1352">
              <w:t xml:space="preserve"> Para el caso de los elementos perecederos como la carne, pollo, y demás elementos, el oferente deberá disponer de los medios logísticos de refrigeración, conservación y transporte al lugar indicado por el Departamento de Policía Amazonas.</w:t>
            </w:r>
          </w:p>
          <w:p w14:paraId="2E81EC05" w14:textId="77777777" w:rsidR="006933DA" w:rsidRPr="00AC1352" w:rsidRDefault="006933DA" w:rsidP="00E97BF9">
            <w:pPr>
              <w:pStyle w:val="Prrafodelista"/>
              <w:spacing w:line="276" w:lineRule="auto"/>
              <w:ind w:left="0"/>
              <w:jc w:val="both"/>
            </w:pPr>
          </w:p>
          <w:p w14:paraId="494845C5" w14:textId="77777777" w:rsidR="006933DA" w:rsidRPr="00AC1352" w:rsidRDefault="006933DA" w:rsidP="00E97BF9">
            <w:pPr>
              <w:spacing w:line="276" w:lineRule="auto"/>
              <w:contextualSpacing/>
              <w:jc w:val="both"/>
              <w:rPr>
                <w:bCs/>
              </w:rPr>
            </w:pPr>
            <w:r w:rsidRPr="00AC1352">
              <w:rPr>
                <w:b/>
                <w:u w:val="single"/>
              </w:rPr>
              <w:t>NOTA 4</w:t>
            </w:r>
            <w:r w:rsidRPr="00AC1352">
              <w:rPr>
                <w:bCs/>
                <w:u w:val="single"/>
              </w:rPr>
              <w:t>:</w:t>
            </w:r>
            <w:r w:rsidRPr="00AC1352">
              <w:rPr>
                <w:bCs/>
              </w:rPr>
              <w:t xml:space="preserve"> Cuando por situaciones ambientales o de siniestro, El contratista no pueda disponer del medio logístico de transporte al lugar indicado, como Puerto Santander (Amazonas), este dispondrá de la infraestructura de conservación de los alimentos perecederos, hasta su entrega final nuevamente, (</w:t>
            </w:r>
            <w:r w:rsidRPr="00AC1352">
              <w:rPr>
                <w:bCs/>
                <w:i/>
                <w:iCs/>
              </w:rPr>
              <w:t>dependiendo de la programación de vuelos hacia el área no municipalizada donde se encuentran los usuarios finales de los víveres y abarrotes, previa coordinación con el supervisor del contrato</w:t>
            </w:r>
            <w:r w:rsidRPr="00AC1352">
              <w:rPr>
                <w:bCs/>
              </w:rPr>
              <w:t>).</w:t>
            </w:r>
          </w:p>
          <w:p w14:paraId="74A97B1E" w14:textId="77777777" w:rsidR="006933DA" w:rsidRPr="00AC1352" w:rsidRDefault="006933DA" w:rsidP="00E97BF9">
            <w:pPr>
              <w:spacing w:line="276" w:lineRule="auto"/>
              <w:contextualSpacing/>
              <w:jc w:val="both"/>
              <w:rPr>
                <w:bCs/>
              </w:rPr>
            </w:pPr>
          </w:p>
          <w:p w14:paraId="24E524F6" w14:textId="77777777" w:rsidR="006933DA" w:rsidRPr="00AC1352" w:rsidRDefault="006933DA" w:rsidP="00E97BF9">
            <w:pPr>
              <w:pStyle w:val="Prrafodelista"/>
              <w:spacing w:line="276" w:lineRule="auto"/>
              <w:ind w:left="0"/>
              <w:jc w:val="both"/>
            </w:pPr>
            <w:r w:rsidRPr="00AC1352">
              <w:rPr>
                <w:b/>
                <w:bCs/>
                <w:u w:val="single"/>
              </w:rPr>
              <w:t>NOTA 5:</w:t>
            </w:r>
            <w:r w:rsidRPr="00AC1352">
              <w:t xml:space="preserve"> El proponente deberá tener en cuenta que los productos ofrecidos deberán tener una vigencia de </w:t>
            </w:r>
            <w:r w:rsidRPr="00AC1352">
              <w:rPr>
                <w:u w:val="single"/>
              </w:rPr>
              <w:t>caducidad de seis meses, a partir de la entrega de mismo</w:t>
            </w:r>
            <w:r w:rsidRPr="00AC1352">
              <w:t>. Con relación a verduras y hortalizas, esta deberá tener una duración de 10 a 14 días al momento de la recepción por parte del contratante.</w:t>
            </w:r>
          </w:p>
          <w:p w14:paraId="05C7BCF9" w14:textId="77777777" w:rsidR="006933DA" w:rsidRPr="00AC1352" w:rsidRDefault="006933DA" w:rsidP="00E97BF9">
            <w:pPr>
              <w:pStyle w:val="Prrafodelista"/>
              <w:spacing w:line="276" w:lineRule="auto"/>
              <w:ind w:left="0"/>
              <w:jc w:val="both"/>
            </w:pPr>
          </w:p>
          <w:p w14:paraId="5AA95A7F" w14:textId="77777777" w:rsidR="006933DA" w:rsidRPr="00AC1352" w:rsidRDefault="006933DA" w:rsidP="00E97BF9">
            <w:pPr>
              <w:pStyle w:val="Prrafodelista"/>
              <w:spacing w:line="276" w:lineRule="auto"/>
              <w:ind w:left="0"/>
              <w:jc w:val="both"/>
            </w:pPr>
            <w:r w:rsidRPr="00AC1352">
              <w:rPr>
                <w:b/>
                <w:bCs/>
                <w:u w:val="single"/>
              </w:rPr>
              <w:t>NOTA 6:</w:t>
            </w:r>
            <w:r w:rsidRPr="00AC1352">
              <w:t xml:space="preserve"> Los víveres y abarrotes, serán de excelente calidad, de marca reconocida en el mercado, de producción nacional o importado.</w:t>
            </w:r>
          </w:p>
          <w:p w14:paraId="2E01A343" w14:textId="77777777" w:rsidR="006933DA" w:rsidRPr="00AC1352" w:rsidRDefault="006933DA" w:rsidP="00E97BF9">
            <w:pPr>
              <w:pStyle w:val="Prrafodelista"/>
              <w:spacing w:line="276" w:lineRule="auto"/>
              <w:ind w:left="0"/>
              <w:jc w:val="both"/>
            </w:pPr>
          </w:p>
          <w:p w14:paraId="0FE1151D" w14:textId="77777777" w:rsidR="006933DA" w:rsidRPr="00AC1352" w:rsidRDefault="006933DA" w:rsidP="00E97BF9">
            <w:pPr>
              <w:pStyle w:val="Prrafodelista"/>
              <w:spacing w:line="276" w:lineRule="auto"/>
              <w:ind w:left="0"/>
              <w:jc w:val="both"/>
              <w:rPr>
                <w:lang w:val="es-ES" w:eastAsia="es-CO"/>
              </w:rPr>
            </w:pPr>
            <w:r w:rsidRPr="00AC1352">
              <w:rPr>
                <w:b/>
                <w:bCs/>
                <w:u w:val="single"/>
              </w:rPr>
              <w:t>NOTA 7</w:t>
            </w:r>
            <w:r w:rsidRPr="00AC1352">
              <w:rPr>
                <w:u w:val="single"/>
              </w:rPr>
              <w:t>:</w:t>
            </w:r>
            <w:r w:rsidRPr="00AC1352">
              <w:t xml:space="preserve"> El oferente al presentar su propuesta, deberá tener incluido el transporte al lugar indicado por el futuro contratista, toda vez que es de vital importancia la asistencia alimentaria de los uniformados que prestan su servicio en la vereda no municipalizada de puerto Santander (Amazonas). Por lo anterior dispondrá de los medios logísticos y de abastecimiento para el cumplimiento del objeto contractual.</w:t>
            </w:r>
          </w:p>
        </w:tc>
        <w:tc>
          <w:tcPr>
            <w:tcW w:w="552" w:type="pct"/>
            <w:noWrap/>
            <w:vAlign w:val="bottom"/>
          </w:tcPr>
          <w:p w14:paraId="48F3AFDC" w14:textId="77777777" w:rsidR="006933DA" w:rsidRPr="00AC1352" w:rsidRDefault="006933DA" w:rsidP="00E97BF9">
            <w:pPr>
              <w:spacing w:line="276" w:lineRule="auto"/>
              <w:contextualSpacing/>
              <w:rPr>
                <w:lang w:eastAsia="es-CO"/>
              </w:rPr>
            </w:pPr>
          </w:p>
        </w:tc>
        <w:tc>
          <w:tcPr>
            <w:tcW w:w="595" w:type="pct"/>
            <w:noWrap/>
            <w:vAlign w:val="bottom"/>
          </w:tcPr>
          <w:p w14:paraId="47AE58D9" w14:textId="77777777" w:rsidR="006933DA" w:rsidRPr="00AC1352" w:rsidRDefault="006933DA" w:rsidP="00E97BF9">
            <w:pPr>
              <w:spacing w:line="276" w:lineRule="auto"/>
              <w:contextualSpacing/>
              <w:rPr>
                <w:lang w:eastAsia="es-CO"/>
              </w:rPr>
            </w:pPr>
          </w:p>
        </w:tc>
      </w:tr>
      <w:tr w:rsidR="006933DA" w:rsidRPr="00AC1352" w14:paraId="5F1CC3E7" w14:textId="77777777" w:rsidTr="00AD15E3">
        <w:trPr>
          <w:trHeight w:val="688"/>
        </w:trPr>
        <w:tc>
          <w:tcPr>
            <w:tcW w:w="345" w:type="pct"/>
            <w:vAlign w:val="center"/>
          </w:tcPr>
          <w:p w14:paraId="1FA0BB2C" w14:textId="77777777" w:rsidR="006933DA" w:rsidRPr="00AC1352" w:rsidRDefault="006933DA" w:rsidP="00E97BF9">
            <w:pPr>
              <w:spacing w:line="276" w:lineRule="auto"/>
              <w:contextualSpacing/>
              <w:jc w:val="center"/>
              <w:rPr>
                <w:lang w:val="es-ES" w:eastAsia="es-CO"/>
              </w:rPr>
            </w:pPr>
            <w:r w:rsidRPr="00AC1352">
              <w:rPr>
                <w:lang w:val="es-ES" w:eastAsia="es-CO"/>
              </w:rPr>
              <w:t>3</w:t>
            </w:r>
          </w:p>
        </w:tc>
        <w:tc>
          <w:tcPr>
            <w:tcW w:w="3507" w:type="pct"/>
            <w:vAlign w:val="center"/>
          </w:tcPr>
          <w:p w14:paraId="74394339" w14:textId="77777777" w:rsidR="006933DA" w:rsidRPr="00AC1352" w:rsidRDefault="006933DA" w:rsidP="00E97BF9">
            <w:pPr>
              <w:spacing w:line="276" w:lineRule="auto"/>
              <w:contextualSpacing/>
              <w:jc w:val="both"/>
              <w:rPr>
                <w:color w:val="FF0000"/>
              </w:rPr>
            </w:pPr>
            <w:r w:rsidRPr="00AC1352">
              <w:t xml:space="preserve">El oferente deberá tener en cuenta que el Departamento de Policía Amazonas, realizará </w:t>
            </w:r>
            <w:r>
              <w:t>4</w:t>
            </w:r>
            <w:r w:rsidRPr="00AC1352">
              <w:t xml:space="preserve"> o más</w:t>
            </w:r>
            <w:r>
              <w:t xml:space="preserve"> envíos</w:t>
            </w:r>
            <w:r w:rsidRPr="00AC1352">
              <w:t>, durante la ejecución del contrato, por lo tanto, dispondrá y asumirá el costo de transporte al sitio indicado por el supervisor del contrato, en un tiempo máximo de 5 días hábiles al momento de recibir la notificación oficial vía correo electrónico. Pedidos que estarán distribuidos de la siguiente manera.</w:t>
            </w:r>
          </w:p>
          <w:p w14:paraId="53D4E368" w14:textId="77777777" w:rsidR="006933DA" w:rsidRPr="00AC1352" w:rsidRDefault="006933DA" w:rsidP="00E97BF9">
            <w:pPr>
              <w:spacing w:line="276" w:lineRule="auto"/>
              <w:contextualSpacing/>
              <w:jc w:val="both"/>
              <w:rPr>
                <w:color w:val="FF0000"/>
              </w:rPr>
            </w:pPr>
          </w:p>
          <w:tbl>
            <w:tblPr>
              <w:tblW w:w="5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3391"/>
              <w:gridCol w:w="1276"/>
            </w:tblGrid>
            <w:tr w:rsidR="006933DA" w:rsidRPr="00AC1352" w14:paraId="4982A081" w14:textId="77777777" w:rsidTr="00E97BF9">
              <w:trPr>
                <w:trHeight w:val="62"/>
                <w:jc w:val="center"/>
              </w:trPr>
              <w:tc>
                <w:tcPr>
                  <w:tcW w:w="580" w:type="dxa"/>
                  <w:shd w:val="clear" w:color="000000" w:fill="F2F2F2"/>
                  <w:noWrap/>
                  <w:vAlign w:val="center"/>
                  <w:hideMark/>
                </w:tcPr>
                <w:p w14:paraId="2924F6CE" w14:textId="77777777" w:rsidR="006933DA" w:rsidRPr="00AC1352" w:rsidRDefault="006933DA" w:rsidP="00E97BF9">
                  <w:pPr>
                    <w:spacing w:line="276" w:lineRule="auto"/>
                    <w:contextualSpacing/>
                    <w:jc w:val="center"/>
                    <w:rPr>
                      <w:b/>
                      <w:bCs/>
                      <w:lang w:eastAsia="es-CO"/>
                    </w:rPr>
                  </w:pPr>
                  <w:r w:rsidRPr="00AC1352">
                    <w:rPr>
                      <w:b/>
                      <w:bCs/>
                    </w:rPr>
                    <w:t xml:space="preserve">No. </w:t>
                  </w:r>
                </w:p>
              </w:tc>
              <w:tc>
                <w:tcPr>
                  <w:tcW w:w="3391" w:type="dxa"/>
                  <w:shd w:val="clear" w:color="000000" w:fill="F2F2F2"/>
                  <w:noWrap/>
                  <w:vAlign w:val="center"/>
                  <w:hideMark/>
                </w:tcPr>
                <w:p w14:paraId="0A1D1781" w14:textId="77777777" w:rsidR="006933DA" w:rsidRPr="00AC1352" w:rsidRDefault="006933DA" w:rsidP="00E97BF9">
                  <w:pPr>
                    <w:spacing w:line="276" w:lineRule="auto"/>
                    <w:contextualSpacing/>
                    <w:jc w:val="center"/>
                    <w:rPr>
                      <w:b/>
                      <w:bCs/>
                    </w:rPr>
                  </w:pPr>
                  <w:r w:rsidRPr="00AC1352">
                    <w:rPr>
                      <w:b/>
                      <w:bCs/>
                    </w:rPr>
                    <w:t>DESCRIPCION</w:t>
                  </w:r>
                </w:p>
              </w:tc>
              <w:tc>
                <w:tcPr>
                  <w:tcW w:w="1276" w:type="dxa"/>
                  <w:shd w:val="clear" w:color="000000" w:fill="F2F2F2"/>
                  <w:vAlign w:val="center"/>
                  <w:hideMark/>
                </w:tcPr>
                <w:p w14:paraId="191B5B1A" w14:textId="77777777" w:rsidR="006933DA" w:rsidRPr="00AC1352" w:rsidRDefault="006933DA" w:rsidP="00E97BF9">
                  <w:pPr>
                    <w:spacing w:line="276" w:lineRule="auto"/>
                    <w:contextualSpacing/>
                    <w:jc w:val="center"/>
                    <w:rPr>
                      <w:b/>
                      <w:bCs/>
                    </w:rPr>
                  </w:pPr>
                  <w:r w:rsidRPr="00AC1352">
                    <w:rPr>
                      <w:b/>
                      <w:bCs/>
                    </w:rPr>
                    <w:t>MES PEDIDO</w:t>
                  </w:r>
                </w:p>
              </w:tc>
            </w:tr>
            <w:tr w:rsidR="006933DA" w:rsidRPr="00AC1352" w14:paraId="38DC10D7" w14:textId="77777777" w:rsidTr="00E97BF9">
              <w:trPr>
                <w:trHeight w:val="62"/>
                <w:jc w:val="center"/>
              </w:trPr>
              <w:tc>
                <w:tcPr>
                  <w:tcW w:w="580" w:type="dxa"/>
                  <w:tcBorders>
                    <w:top w:val="single" w:sz="4" w:space="0" w:color="auto"/>
                    <w:left w:val="single" w:sz="4" w:space="0" w:color="auto"/>
                    <w:bottom w:val="single" w:sz="4" w:space="0" w:color="auto"/>
                    <w:right w:val="single" w:sz="4" w:space="0" w:color="auto"/>
                  </w:tcBorders>
                  <w:vAlign w:val="center"/>
                  <w:hideMark/>
                </w:tcPr>
                <w:p w14:paraId="33544736" w14:textId="77777777" w:rsidR="006933DA" w:rsidRPr="00AC1352" w:rsidRDefault="006933DA" w:rsidP="00E97BF9">
                  <w:pPr>
                    <w:spacing w:line="276" w:lineRule="auto"/>
                    <w:contextualSpacing/>
                    <w:jc w:val="center"/>
                  </w:pPr>
                  <w:r w:rsidRPr="00AC1352">
                    <w:t>1</w:t>
                  </w:r>
                </w:p>
              </w:tc>
              <w:tc>
                <w:tcPr>
                  <w:tcW w:w="3391" w:type="dxa"/>
                  <w:tcBorders>
                    <w:top w:val="single" w:sz="4" w:space="0" w:color="auto"/>
                    <w:left w:val="single" w:sz="4" w:space="0" w:color="auto"/>
                    <w:bottom w:val="single" w:sz="4" w:space="0" w:color="auto"/>
                    <w:right w:val="single" w:sz="4" w:space="0" w:color="auto"/>
                  </w:tcBorders>
                  <w:vAlign w:val="center"/>
                  <w:hideMark/>
                </w:tcPr>
                <w:p w14:paraId="433CADFF" w14:textId="77777777" w:rsidR="006933DA" w:rsidRPr="00AC1352" w:rsidRDefault="006933DA" w:rsidP="00E97BF9">
                  <w:pPr>
                    <w:spacing w:line="276" w:lineRule="auto"/>
                    <w:contextualSpacing/>
                    <w:jc w:val="both"/>
                  </w:pPr>
                  <w:r w:rsidRPr="00AC1352">
                    <w:t>Pedido No. 01. (Solicitud pedido)</w:t>
                  </w:r>
                </w:p>
              </w:tc>
              <w:tc>
                <w:tcPr>
                  <w:tcW w:w="1276" w:type="dxa"/>
                  <w:tcBorders>
                    <w:top w:val="single" w:sz="4" w:space="0" w:color="auto"/>
                    <w:left w:val="single" w:sz="4" w:space="0" w:color="auto"/>
                    <w:bottom w:val="single" w:sz="4" w:space="0" w:color="auto"/>
                    <w:right w:val="single" w:sz="4" w:space="0" w:color="auto"/>
                  </w:tcBorders>
                  <w:vAlign w:val="center"/>
                </w:tcPr>
                <w:p w14:paraId="09EBDF24" w14:textId="77777777" w:rsidR="006933DA" w:rsidRPr="00AC1352" w:rsidRDefault="006933DA" w:rsidP="00E97BF9">
                  <w:pPr>
                    <w:spacing w:line="276" w:lineRule="auto"/>
                    <w:contextualSpacing/>
                    <w:jc w:val="center"/>
                  </w:pPr>
                  <w:r w:rsidRPr="00AC1352">
                    <w:t>Diciembre</w:t>
                  </w:r>
                </w:p>
              </w:tc>
            </w:tr>
            <w:tr w:rsidR="006933DA" w:rsidRPr="00AC1352" w14:paraId="700A619A" w14:textId="77777777" w:rsidTr="00E97BF9">
              <w:trPr>
                <w:trHeight w:val="62"/>
                <w:jc w:val="center"/>
              </w:trPr>
              <w:tc>
                <w:tcPr>
                  <w:tcW w:w="580" w:type="dxa"/>
                  <w:tcBorders>
                    <w:top w:val="single" w:sz="4" w:space="0" w:color="auto"/>
                    <w:bottom w:val="single" w:sz="4" w:space="0" w:color="auto"/>
                  </w:tcBorders>
                  <w:vAlign w:val="center"/>
                  <w:hideMark/>
                </w:tcPr>
                <w:p w14:paraId="6D7EDAC0" w14:textId="77777777" w:rsidR="006933DA" w:rsidRPr="00AC1352" w:rsidRDefault="006933DA" w:rsidP="00E97BF9">
                  <w:pPr>
                    <w:spacing w:line="276" w:lineRule="auto"/>
                    <w:contextualSpacing/>
                    <w:jc w:val="center"/>
                  </w:pPr>
                  <w:r w:rsidRPr="00AC1352">
                    <w:t>2</w:t>
                  </w:r>
                </w:p>
              </w:tc>
              <w:tc>
                <w:tcPr>
                  <w:tcW w:w="3391" w:type="dxa"/>
                  <w:tcBorders>
                    <w:top w:val="single" w:sz="4" w:space="0" w:color="auto"/>
                    <w:bottom w:val="single" w:sz="4" w:space="0" w:color="auto"/>
                  </w:tcBorders>
                  <w:vAlign w:val="center"/>
                  <w:hideMark/>
                </w:tcPr>
                <w:p w14:paraId="369ADF01" w14:textId="77777777" w:rsidR="006933DA" w:rsidRPr="00AC1352" w:rsidRDefault="006933DA" w:rsidP="00E97BF9">
                  <w:pPr>
                    <w:spacing w:line="276" w:lineRule="auto"/>
                    <w:contextualSpacing/>
                    <w:jc w:val="both"/>
                  </w:pPr>
                  <w:r w:rsidRPr="00AC1352">
                    <w:t>Pedido No. 02. (Solicitud pedido)</w:t>
                  </w:r>
                </w:p>
              </w:tc>
              <w:tc>
                <w:tcPr>
                  <w:tcW w:w="1276" w:type="dxa"/>
                  <w:tcBorders>
                    <w:top w:val="single" w:sz="4" w:space="0" w:color="auto"/>
                    <w:bottom w:val="single" w:sz="4" w:space="0" w:color="auto"/>
                  </w:tcBorders>
                  <w:vAlign w:val="center"/>
                </w:tcPr>
                <w:p w14:paraId="6E69E886" w14:textId="77777777" w:rsidR="006933DA" w:rsidRPr="00AC1352" w:rsidRDefault="006933DA" w:rsidP="00E97BF9">
                  <w:pPr>
                    <w:spacing w:line="276" w:lineRule="auto"/>
                    <w:contextualSpacing/>
                    <w:jc w:val="center"/>
                  </w:pPr>
                  <w:r w:rsidRPr="00AC1352">
                    <w:t>Febrero</w:t>
                  </w:r>
                </w:p>
              </w:tc>
            </w:tr>
            <w:tr w:rsidR="006933DA" w:rsidRPr="00AC1352" w14:paraId="17DD1BC0" w14:textId="77777777" w:rsidTr="00E97BF9">
              <w:trPr>
                <w:trHeight w:val="62"/>
                <w:jc w:val="center"/>
              </w:trPr>
              <w:tc>
                <w:tcPr>
                  <w:tcW w:w="580" w:type="dxa"/>
                  <w:tcBorders>
                    <w:top w:val="single" w:sz="4" w:space="0" w:color="auto"/>
                    <w:bottom w:val="single" w:sz="4" w:space="0" w:color="auto"/>
                  </w:tcBorders>
                  <w:vAlign w:val="center"/>
                </w:tcPr>
                <w:p w14:paraId="594F33C6" w14:textId="77777777" w:rsidR="006933DA" w:rsidRPr="00AC1352" w:rsidRDefault="006933DA" w:rsidP="00E97BF9">
                  <w:pPr>
                    <w:spacing w:line="276" w:lineRule="auto"/>
                    <w:contextualSpacing/>
                    <w:jc w:val="center"/>
                  </w:pPr>
                  <w:r w:rsidRPr="00AC1352">
                    <w:t>3</w:t>
                  </w:r>
                </w:p>
              </w:tc>
              <w:tc>
                <w:tcPr>
                  <w:tcW w:w="3391" w:type="dxa"/>
                  <w:tcBorders>
                    <w:top w:val="single" w:sz="4" w:space="0" w:color="auto"/>
                    <w:bottom w:val="single" w:sz="4" w:space="0" w:color="auto"/>
                  </w:tcBorders>
                  <w:vAlign w:val="center"/>
                </w:tcPr>
                <w:p w14:paraId="4E82233F" w14:textId="77777777" w:rsidR="006933DA" w:rsidRPr="00AC1352" w:rsidRDefault="006933DA" w:rsidP="00E97BF9">
                  <w:pPr>
                    <w:spacing w:line="276" w:lineRule="auto"/>
                    <w:contextualSpacing/>
                    <w:jc w:val="both"/>
                  </w:pPr>
                  <w:r w:rsidRPr="00AC1352">
                    <w:t>Pedido No. 03. (Solicitud pedido)</w:t>
                  </w:r>
                </w:p>
              </w:tc>
              <w:tc>
                <w:tcPr>
                  <w:tcW w:w="1276" w:type="dxa"/>
                  <w:tcBorders>
                    <w:top w:val="single" w:sz="4" w:space="0" w:color="auto"/>
                    <w:bottom w:val="single" w:sz="4" w:space="0" w:color="auto"/>
                  </w:tcBorders>
                  <w:vAlign w:val="center"/>
                </w:tcPr>
                <w:p w14:paraId="718F0C70" w14:textId="77777777" w:rsidR="006933DA" w:rsidRPr="00AC1352" w:rsidRDefault="006933DA" w:rsidP="00E97BF9">
                  <w:pPr>
                    <w:spacing w:line="276" w:lineRule="auto"/>
                    <w:contextualSpacing/>
                    <w:jc w:val="center"/>
                  </w:pPr>
                  <w:r w:rsidRPr="00AC1352">
                    <w:t>Abril</w:t>
                  </w:r>
                </w:p>
              </w:tc>
            </w:tr>
            <w:tr w:rsidR="006933DA" w:rsidRPr="00AC1352" w14:paraId="5EDCD606" w14:textId="77777777" w:rsidTr="00E97BF9">
              <w:trPr>
                <w:trHeight w:val="62"/>
                <w:jc w:val="center"/>
              </w:trPr>
              <w:tc>
                <w:tcPr>
                  <w:tcW w:w="580" w:type="dxa"/>
                  <w:tcBorders>
                    <w:top w:val="single" w:sz="4" w:space="0" w:color="auto"/>
                    <w:bottom w:val="single" w:sz="4" w:space="0" w:color="auto"/>
                  </w:tcBorders>
                  <w:vAlign w:val="center"/>
                </w:tcPr>
                <w:p w14:paraId="187E605B" w14:textId="77777777" w:rsidR="006933DA" w:rsidRPr="00AC1352" w:rsidRDefault="006933DA" w:rsidP="00E97BF9">
                  <w:pPr>
                    <w:spacing w:line="276" w:lineRule="auto"/>
                    <w:contextualSpacing/>
                    <w:jc w:val="center"/>
                  </w:pPr>
                  <w:r w:rsidRPr="00AC1352">
                    <w:t>4</w:t>
                  </w:r>
                </w:p>
              </w:tc>
              <w:tc>
                <w:tcPr>
                  <w:tcW w:w="3391" w:type="dxa"/>
                  <w:tcBorders>
                    <w:top w:val="single" w:sz="4" w:space="0" w:color="auto"/>
                    <w:bottom w:val="single" w:sz="4" w:space="0" w:color="auto"/>
                  </w:tcBorders>
                  <w:vAlign w:val="center"/>
                </w:tcPr>
                <w:p w14:paraId="43434119" w14:textId="77777777" w:rsidR="006933DA" w:rsidRPr="00AC1352" w:rsidRDefault="006933DA" w:rsidP="00E97BF9">
                  <w:pPr>
                    <w:spacing w:line="276" w:lineRule="auto"/>
                    <w:contextualSpacing/>
                    <w:jc w:val="both"/>
                  </w:pPr>
                  <w:r w:rsidRPr="00AC1352">
                    <w:t>Pedido No. 04. (Solicitud pedido)</w:t>
                  </w:r>
                </w:p>
              </w:tc>
              <w:tc>
                <w:tcPr>
                  <w:tcW w:w="1276" w:type="dxa"/>
                  <w:tcBorders>
                    <w:top w:val="single" w:sz="4" w:space="0" w:color="auto"/>
                    <w:bottom w:val="single" w:sz="4" w:space="0" w:color="auto"/>
                  </w:tcBorders>
                  <w:vAlign w:val="center"/>
                </w:tcPr>
                <w:p w14:paraId="06254536" w14:textId="77777777" w:rsidR="006933DA" w:rsidRPr="00AC1352" w:rsidRDefault="006933DA" w:rsidP="00E97BF9">
                  <w:pPr>
                    <w:spacing w:line="276" w:lineRule="auto"/>
                    <w:contextualSpacing/>
                    <w:jc w:val="center"/>
                    <w:rPr>
                      <w:color w:val="EE0000"/>
                      <w:highlight w:val="yellow"/>
                    </w:rPr>
                  </w:pPr>
                  <w:r w:rsidRPr="00AC1352">
                    <w:t>Junio</w:t>
                  </w:r>
                </w:p>
              </w:tc>
            </w:tr>
          </w:tbl>
          <w:p w14:paraId="590B80DD" w14:textId="77777777" w:rsidR="006933DA" w:rsidRPr="00AC1352" w:rsidRDefault="006933DA" w:rsidP="00E97BF9">
            <w:pPr>
              <w:spacing w:line="276" w:lineRule="auto"/>
              <w:contextualSpacing/>
              <w:jc w:val="both"/>
              <w:rPr>
                <w:lang w:val="es-ES" w:eastAsia="es-CO"/>
              </w:rPr>
            </w:pPr>
          </w:p>
        </w:tc>
        <w:tc>
          <w:tcPr>
            <w:tcW w:w="552" w:type="pct"/>
            <w:noWrap/>
            <w:vAlign w:val="bottom"/>
          </w:tcPr>
          <w:p w14:paraId="295B9293" w14:textId="77777777" w:rsidR="006933DA" w:rsidRPr="00AC1352" w:rsidRDefault="006933DA" w:rsidP="00E97BF9">
            <w:pPr>
              <w:spacing w:line="276" w:lineRule="auto"/>
              <w:contextualSpacing/>
              <w:rPr>
                <w:lang w:eastAsia="es-CO"/>
              </w:rPr>
            </w:pPr>
          </w:p>
          <w:p w14:paraId="3912E7A5" w14:textId="77777777" w:rsidR="006933DA" w:rsidRPr="00AC1352" w:rsidRDefault="006933DA" w:rsidP="00E97BF9">
            <w:pPr>
              <w:spacing w:line="276" w:lineRule="auto"/>
              <w:contextualSpacing/>
              <w:rPr>
                <w:lang w:eastAsia="es-CO"/>
              </w:rPr>
            </w:pPr>
          </w:p>
          <w:p w14:paraId="254D8168" w14:textId="77777777" w:rsidR="006933DA" w:rsidRPr="00AC1352" w:rsidRDefault="006933DA" w:rsidP="00E97BF9">
            <w:pPr>
              <w:spacing w:line="276" w:lineRule="auto"/>
              <w:contextualSpacing/>
              <w:rPr>
                <w:lang w:eastAsia="es-CO"/>
              </w:rPr>
            </w:pPr>
          </w:p>
          <w:p w14:paraId="296A2BCE" w14:textId="77777777" w:rsidR="006933DA" w:rsidRPr="00AC1352" w:rsidRDefault="006933DA" w:rsidP="00E97BF9">
            <w:pPr>
              <w:spacing w:line="276" w:lineRule="auto"/>
              <w:contextualSpacing/>
              <w:rPr>
                <w:lang w:eastAsia="es-CO"/>
              </w:rPr>
            </w:pPr>
          </w:p>
          <w:p w14:paraId="691F3A13" w14:textId="77777777" w:rsidR="006933DA" w:rsidRPr="00AC1352" w:rsidRDefault="006933DA" w:rsidP="00E97BF9">
            <w:pPr>
              <w:spacing w:line="276" w:lineRule="auto"/>
              <w:contextualSpacing/>
              <w:rPr>
                <w:lang w:eastAsia="es-CO"/>
              </w:rPr>
            </w:pPr>
          </w:p>
          <w:p w14:paraId="6E03EC9A" w14:textId="77777777" w:rsidR="006933DA" w:rsidRPr="00AC1352" w:rsidRDefault="006933DA" w:rsidP="00E97BF9">
            <w:pPr>
              <w:spacing w:line="276" w:lineRule="auto"/>
              <w:contextualSpacing/>
              <w:rPr>
                <w:lang w:eastAsia="es-CO"/>
              </w:rPr>
            </w:pPr>
          </w:p>
          <w:p w14:paraId="2798B9E5" w14:textId="77777777" w:rsidR="006933DA" w:rsidRPr="00AC1352" w:rsidRDefault="006933DA" w:rsidP="00E97BF9">
            <w:pPr>
              <w:spacing w:line="276" w:lineRule="auto"/>
              <w:contextualSpacing/>
              <w:rPr>
                <w:lang w:eastAsia="es-CO"/>
              </w:rPr>
            </w:pPr>
          </w:p>
        </w:tc>
        <w:tc>
          <w:tcPr>
            <w:tcW w:w="595" w:type="pct"/>
            <w:noWrap/>
            <w:vAlign w:val="bottom"/>
          </w:tcPr>
          <w:p w14:paraId="29205A0A" w14:textId="77777777" w:rsidR="006933DA" w:rsidRPr="00AC1352" w:rsidRDefault="006933DA" w:rsidP="00E97BF9">
            <w:pPr>
              <w:spacing w:line="276" w:lineRule="auto"/>
              <w:contextualSpacing/>
              <w:rPr>
                <w:lang w:eastAsia="es-CO"/>
              </w:rPr>
            </w:pPr>
          </w:p>
          <w:p w14:paraId="592AEEEC" w14:textId="77777777" w:rsidR="006933DA" w:rsidRPr="00AC1352" w:rsidRDefault="006933DA" w:rsidP="00E97BF9">
            <w:pPr>
              <w:spacing w:line="276" w:lineRule="auto"/>
              <w:contextualSpacing/>
              <w:rPr>
                <w:lang w:eastAsia="es-CO"/>
              </w:rPr>
            </w:pPr>
          </w:p>
        </w:tc>
      </w:tr>
      <w:tr w:rsidR="006933DA" w:rsidRPr="00AC1352" w14:paraId="5B37E04E" w14:textId="77777777" w:rsidTr="00AD15E3">
        <w:trPr>
          <w:trHeight w:val="137"/>
        </w:trPr>
        <w:tc>
          <w:tcPr>
            <w:tcW w:w="345" w:type="pct"/>
            <w:vAlign w:val="center"/>
            <w:hideMark/>
          </w:tcPr>
          <w:p w14:paraId="6D229FB5" w14:textId="77777777" w:rsidR="006933DA" w:rsidRPr="00AC1352" w:rsidRDefault="006933DA" w:rsidP="00E97BF9">
            <w:pPr>
              <w:spacing w:line="276" w:lineRule="auto"/>
              <w:contextualSpacing/>
              <w:jc w:val="center"/>
              <w:rPr>
                <w:lang w:eastAsia="es-CO"/>
              </w:rPr>
            </w:pPr>
            <w:r w:rsidRPr="00AC1352">
              <w:rPr>
                <w:lang w:val="es-ES" w:eastAsia="es-CO"/>
              </w:rPr>
              <w:t>4</w:t>
            </w:r>
          </w:p>
        </w:tc>
        <w:tc>
          <w:tcPr>
            <w:tcW w:w="3507" w:type="pct"/>
            <w:vAlign w:val="center"/>
            <w:hideMark/>
          </w:tcPr>
          <w:p w14:paraId="6455D3F8" w14:textId="77777777" w:rsidR="006933DA" w:rsidRPr="00AC1352" w:rsidRDefault="006933DA" w:rsidP="00E97BF9">
            <w:pPr>
              <w:spacing w:line="276" w:lineRule="auto"/>
              <w:contextualSpacing/>
              <w:jc w:val="both"/>
              <w:rPr>
                <w:lang w:val="es-ES" w:eastAsia="es-CO"/>
              </w:rPr>
            </w:pPr>
            <w:r w:rsidRPr="00AC1352">
              <w:rPr>
                <w:b/>
                <w:bCs/>
                <w:u w:val="single"/>
                <w:lang w:val="es-ES" w:eastAsia="es-CO"/>
              </w:rPr>
              <w:t>Capacidad Operativa:</w:t>
            </w:r>
            <w:r w:rsidRPr="00AC1352">
              <w:rPr>
                <w:lang w:val="es-ES" w:eastAsia="es-CO"/>
              </w:rPr>
              <w:t xml:space="preserve"> El oferente debe </w:t>
            </w:r>
            <w:r w:rsidRPr="00AC1352">
              <w:rPr>
                <w:u w:val="single"/>
                <w:lang w:val="es-ES" w:eastAsia="es-CO"/>
              </w:rPr>
              <w:t>certificar por escrito</w:t>
            </w:r>
            <w:r w:rsidRPr="00AC1352">
              <w:rPr>
                <w:lang w:val="es-ES" w:eastAsia="es-CO"/>
              </w:rPr>
              <w:t xml:space="preserve"> que cuenta con la capacidad operativa y administrativa (Se entiende como capacidad operativa y administrativa el conjunto de elementos  que interactúan de forma continua en un proceso de producción, importación, distribución y comercialización, de los elementos objeto del presente proceso), que le permita coordinar la satisfacción </w:t>
            </w:r>
            <w:r w:rsidRPr="00AC1352">
              <w:rPr>
                <w:lang w:val="es-ES" w:eastAsia="es-CO"/>
              </w:rPr>
              <w:lastRenderedPageBreak/>
              <w:t>y entrega de los elementos a adquirir en el presente proceso de contratación, los cuales se reflejan al contar con una empresa totalmente constituida, que cuente con una infraestructura para la fabricación, almacenamiento y/o distribución del elemento objeto del presente contrato, de amplia trayectoria y experiencia en el sector y que cuenta con un establecimiento de comercio situado en el territorio del Departamento del Amazonas o sucursales con capacidad de logística y de abastecimiento.</w:t>
            </w:r>
          </w:p>
          <w:p w14:paraId="4BB1BC9E" w14:textId="77777777" w:rsidR="006933DA" w:rsidRPr="00AC1352" w:rsidRDefault="006933DA" w:rsidP="00E97BF9">
            <w:pPr>
              <w:spacing w:line="276" w:lineRule="auto"/>
              <w:contextualSpacing/>
              <w:jc w:val="both"/>
              <w:rPr>
                <w:lang w:val="es-ES" w:eastAsia="es-CO"/>
              </w:rPr>
            </w:pPr>
          </w:p>
          <w:p w14:paraId="7C9DC5F9" w14:textId="77777777" w:rsidR="006933DA" w:rsidRPr="00AC1352" w:rsidRDefault="006933DA" w:rsidP="00E97BF9">
            <w:pPr>
              <w:spacing w:line="276" w:lineRule="auto"/>
              <w:contextualSpacing/>
              <w:jc w:val="both"/>
              <w:rPr>
                <w:lang w:val="es-ES" w:eastAsia="es-CO"/>
              </w:rPr>
            </w:pPr>
            <w:r w:rsidRPr="00AC1352">
              <w:rPr>
                <w:lang w:val="es-ES" w:eastAsia="es-CO"/>
              </w:rPr>
              <w:t xml:space="preserve">En la certificación debe indicar la dirección exacta y número telefónico de contacto, </w:t>
            </w:r>
            <w:r w:rsidRPr="00AC1352">
              <w:rPr>
                <w:b/>
                <w:bCs/>
                <w:i/>
                <w:iCs/>
                <w:u w:val="single"/>
                <w:lang w:val="es-ES" w:eastAsia="es-CO"/>
              </w:rPr>
              <w:t>LA ENTIDAD REALIZARA UNA VISITA TÉCNICA DE INSPECCIÓN CON UN PERSONAL AL CUMPLIMIENTO DEL PRESENTE ÍTEM</w:t>
            </w:r>
            <w:r w:rsidRPr="00AC1352">
              <w:rPr>
                <w:lang w:val="es-ES" w:eastAsia="es-CO"/>
              </w:rPr>
              <w:t>. En la visita técnica se verificará:</w:t>
            </w:r>
          </w:p>
          <w:p w14:paraId="4BC0D3B9" w14:textId="77777777" w:rsidR="006933DA" w:rsidRPr="00AC1352" w:rsidRDefault="006933DA" w:rsidP="00E97BF9">
            <w:pPr>
              <w:spacing w:line="276" w:lineRule="auto"/>
              <w:contextualSpacing/>
              <w:jc w:val="both"/>
              <w:rPr>
                <w:b/>
                <w:bCs/>
                <w:u w:val="single"/>
                <w:lang w:eastAsia="es-CO"/>
              </w:rPr>
            </w:pPr>
          </w:p>
          <w:p w14:paraId="3F873A32" w14:textId="77777777" w:rsidR="006933DA" w:rsidRPr="00AC1352" w:rsidRDefault="006933DA" w:rsidP="006933DA">
            <w:pPr>
              <w:pStyle w:val="Prrafodelista"/>
              <w:numPr>
                <w:ilvl w:val="0"/>
                <w:numId w:val="12"/>
              </w:numPr>
              <w:autoSpaceDE/>
              <w:autoSpaceDN/>
              <w:spacing w:line="276" w:lineRule="auto"/>
              <w:jc w:val="both"/>
              <w:rPr>
                <w:rFonts w:eastAsia="Symbol"/>
                <w:lang w:eastAsia="es-CO"/>
              </w:rPr>
            </w:pPr>
            <w:r w:rsidRPr="00AC1352">
              <w:rPr>
                <w:rFonts w:eastAsia="Symbol"/>
                <w:lang w:eastAsia="es-CO"/>
              </w:rPr>
              <w:t xml:space="preserve">Lugar adecuado para el almacenamiento de los elementos a contratar, el cual debe contar con estanterías para la clasificación de los elementos de acuerdo al producto, este lugar debe presentar óptimas condiciones de higiene al momento de la visita. </w:t>
            </w:r>
          </w:p>
          <w:p w14:paraId="41D06FC6" w14:textId="77777777" w:rsidR="006933DA" w:rsidRPr="00AC1352" w:rsidRDefault="006933DA" w:rsidP="006933DA">
            <w:pPr>
              <w:pStyle w:val="Prrafodelista"/>
              <w:numPr>
                <w:ilvl w:val="0"/>
                <w:numId w:val="12"/>
              </w:numPr>
              <w:autoSpaceDE/>
              <w:autoSpaceDN/>
              <w:spacing w:line="276" w:lineRule="auto"/>
              <w:jc w:val="both"/>
              <w:rPr>
                <w:rFonts w:eastAsia="Symbol"/>
                <w:lang w:eastAsia="es-CO"/>
              </w:rPr>
            </w:pPr>
            <w:r w:rsidRPr="00AC1352">
              <w:rPr>
                <w:rFonts w:eastAsia="Symbol"/>
                <w:lang w:eastAsia="es-CO"/>
              </w:rPr>
              <w:t xml:space="preserve">Debe contar con vitrinas y congeladores que permitan mantener en óptimas condiciones los elementos a contratar, igualmente que permitan la conservación de la cadena de frio que requieren algunos productos para el consumo humano. </w:t>
            </w:r>
          </w:p>
          <w:p w14:paraId="745CD013" w14:textId="77777777" w:rsidR="006933DA" w:rsidRPr="00AC1352" w:rsidRDefault="006933DA" w:rsidP="006933DA">
            <w:pPr>
              <w:pStyle w:val="Prrafodelista"/>
              <w:numPr>
                <w:ilvl w:val="0"/>
                <w:numId w:val="12"/>
              </w:numPr>
              <w:autoSpaceDE/>
              <w:autoSpaceDN/>
              <w:spacing w:line="276" w:lineRule="auto"/>
              <w:jc w:val="both"/>
              <w:rPr>
                <w:b/>
                <w:bCs/>
                <w:u w:val="single"/>
                <w:lang w:eastAsia="es-CO"/>
              </w:rPr>
            </w:pPr>
            <w:r w:rsidRPr="00AC1352">
              <w:rPr>
                <w:rFonts w:eastAsia="Symbol"/>
                <w:lang w:eastAsia="es-CO"/>
              </w:rPr>
              <w:t>Que el proponente cuente con capacidad operativa mínima para el cumplimiento del objeto contractual.</w:t>
            </w:r>
          </w:p>
          <w:p w14:paraId="27A75E3E" w14:textId="77777777" w:rsidR="006933DA" w:rsidRPr="00AC1352" w:rsidRDefault="006933DA" w:rsidP="006933DA">
            <w:pPr>
              <w:pStyle w:val="Prrafodelista"/>
              <w:numPr>
                <w:ilvl w:val="0"/>
                <w:numId w:val="12"/>
              </w:numPr>
              <w:autoSpaceDE/>
              <w:autoSpaceDN/>
              <w:spacing w:line="276" w:lineRule="auto"/>
              <w:jc w:val="both"/>
              <w:rPr>
                <w:b/>
                <w:bCs/>
                <w:u w:val="single"/>
                <w:lang w:eastAsia="es-CO"/>
              </w:rPr>
            </w:pPr>
            <w:r w:rsidRPr="00AC1352">
              <w:rPr>
                <w:rFonts w:eastAsia="Symbol"/>
                <w:lang w:eastAsia="es-CO"/>
              </w:rPr>
              <w:t>Que el proponente cuente con capacidad administrativa mínima para el cumplimiento del objeto contractual.</w:t>
            </w:r>
          </w:p>
          <w:p w14:paraId="5AD73562" w14:textId="77777777" w:rsidR="006933DA" w:rsidRPr="00AC1352" w:rsidRDefault="006933DA" w:rsidP="00E97BF9">
            <w:pPr>
              <w:spacing w:line="276" w:lineRule="auto"/>
              <w:contextualSpacing/>
              <w:jc w:val="both"/>
              <w:rPr>
                <w:b/>
                <w:bCs/>
                <w:u w:val="single"/>
                <w:lang w:eastAsia="es-CO"/>
              </w:rPr>
            </w:pPr>
          </w:p>
          <w:p w14:paraId="0D27C7AC" w14:textId="77777777" w:rsidR="006933DA" w:rsidRPr="00AC1352" w:rsidRDefault="006933DA" w:rsidP="00E97BF9">
            <w:pPr>
              <w:spacing w:line="276" w:lineRule="auto"/>
              <w:contextualSpacing/>
              <w:jc w:val="both"/>
              <w:rPr>
                <w:b/>
                <w:bCs/>
                <w:highlight w:val="yellow"/>
                <w:u w:val="single"/>
                <w:lang w:eastAsia="es-CO"/>
              </w:rPr>
            </w:pPr>
            <w:r w:rsidRPr="00AC1352">
              <w:rPr>
                <w:lang w:val="es-ES" w:eastAsia="es-CO"/>
              </w:rPr>
              <w:t>La entidad no permitirá demoras injustificadas en la entrega de los elementos, una vez solicitada por el supervisor del contrato.</w:t>
            </w:r>
          </w:p>
        </w:tc>
        <w:tc>
          <w:tcPr>
            <w:tcW w:w="552" w:type="pct"/>
            <w:noWrap/>
            <w:vAlign w:val="bottom"/>
            <w:hideMark/>
          </w:tcPr>
          <w:p w14:paraId="4A23C782" w14:textId="77777777" w:rsidR="006933DA" w:rsidRPr="00AC1352" w:rsidRDefault="006933DA" w:rsidP="00E97BF9">
            <w:pPr>
              <w:spacing w:line="276" w:lineRule="auto"/>
              <w:contextualSpacing/>
              <w:rPr>
                <w:lang w:eastAsia="es-CO"/>
              </w:rPr>
            </w:pPr>
            <w:r w:rsidRPr="00AC1352">
              <w:rPr>
                <w:lang w:eastAsia="es-CO"/>
              </w:rPr>
              <w:lastRenderedPageBreak/>
              <w:t> </w:t>
            </w:r>
          </w:p>
        </w:tc>
        <w:tc>
          <w:tcPr>
            <w:tcW w:w="595" w:type="pct"/>
            <w:noWrap/>
            <w:vAlign w:val="bottom"/>
            <w:hideMark/>
          </w:tcPr>
          <w:p w14:paraId="59A99EA4"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3A2667F2" w14:textId="77777777" w:rsidTr="00AD15E3">
        <w:trPr>
          <w:trHeight w:val="2235"/>
        </w:trPr>
        <w:tc>
          <w:tcPr>
            <w:tcW w:w="345" w:type="pct"/>
            <w:vAlign w:val="center"/>
            <w:hideMark/>
          </w:tcPr>
          <w:p w14:paraId="16E3B015" w14:textId="77777777" w:rsidR="006933DA" w:rsidRPr="00AC1352" w:rsidRDefault="006933DA" w:rsidP="00E97BF9">
            <w:pPr>
              <w:spacing w:line="276" w:lineRule="auto"/>
              <w:contextualSpacing/>
              <w:jc w:val="center"/>
              <w:rPr>
                <w:lang w:eastAsia="es-CO"/>
              </w:rPr>
            </w:pPr>
            <w:r w:rsidRPr="00AC1352">
              <w:rPr>
                <w:lang w:val="es-ES" w:eastAsia="es-CO"/>
              </w:rPr>
              <w:t>5</w:t>
            </w:r>
          </w:p>
        </w:tc>
        <w:tc>
          <w:tcPr>
            <w:tcW w:w="3507" w:type="pct"/>
            <w:vAlign w:val="center"/>
            <w:hideMark/>
          </w:tcPr>
          <w:p w14:paraId="37E6D791" w14:textId="77777777" w:rsidR="006933DA" w:rsidRPr="00AC1352" w:rsidRDefault="006933DA" w:rsidP="00E97BF9">
            <w:pPr>
              <w:spacing w:line="276" w:lineRule="auto"/>
              <w:contextualSpacing/>
              <w:jc w:val="both"/>
              <w:rPr>
                <w:lang w:eastAsia="es-CO"/>
              </w:rPr>
            </w:pPr>
            <w:r w:rsidRPr="00AC1352">
              <w:rPr>
                <w:lang w:eastAsia="es-CO"/>
              </w:rPr>
              <w:t>Confidencialidad e integridad de la información institucional: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2DE8A986" w14:textId="77777777" w:rsidR="006933DA" w:rsidRPr="00AC1352" w:rsidRDefault="006933DA" w:rsidP="00E97BF9">
            <w:pPr>
              <w:spacing w:line="276" w:lineRule="auto"/>
              <w:contextualSpacing/>
              <w:jc w:val="both"/>
              <w:rPr>
                <w:lang w:eastAsia="es-CO"/>
              </w:rPr>
            </w:pPr>
          </w:p>
          <w:p w14:paraId="51BC36F8" w14:textId="77777777" w:rsidR="006933DA" w:rsidRPr="00AC1352" w:rsidRDefault="006933DA" w:rsidP="00E97BF9">
            <w:pPr>
              <w:spacing w:line="276" w:lineRule="auto"/>
              <w:contextualSpacing/>
              <w:jc w:val="both"/>
              <w:rPr>
                <w:color w:val="FF0000"/>
                <w:lang w:eastAsia="es-CO"/>
              </w:rPr>
            </w:pPr>
            <w:r w:rsidRPr="00AC1352">
              <w:rPr>
                <w:lang w:eastAsia="es-CO"/>
              </w:rPr>
              <w:t xml:space="preserve">En virtud del presente proceso, el oferente seleccionado se obliga a no suministrar información que obtenga o conozca con ocasión de la ejecución del futuro contrato; así como sobre los lugares a los cuales tenga acceso con ocasión de su desarrollo.  </w:t>
            </w:r>
          </w:p>
        </w:tc>
        <w:tc>
          <w:tcPr>
            <w:tcW w:w="552" w:type="pct"/>
            <w:noWrap/>
            <w:vAlign w:val="bottom"/>
            <w:hideMark/>
          </w:tcPr>
          <w:p w14:paraId="3C95B843"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56CAB8F5"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654E13B0" w14:textId="77777777" w:rsidTr="00AD15E3">
        <w:trPr>
          <w:trHeight w:val="1140"/>
        </w:trPr>
        <w:tc>
          <w:tcPr>
            <w:tcW w:w="345" w:type="pct"/>
            <w:vAlign w:val="center"/>
            <w:hideMark/>
          </w:tcPr>
          <w:p w14:paraId="1F3F5FC8" w14:textId="77777777" w:rsidR="006933DA" w:rsidRPr="00AC1352" w:rsidRDefault="006933DA" w:rsidP="00E97BF9">
            <w:pPr>
              <w:spacing w:line="276" w:lineRule="auto"/>
              <w:contextualSpacing/>
              <w:jc w:val="center"/>
              <w:rPr>
                <w:lang w:eastAsia="es-CO"/>
              </w:rPr>
            </w:pPr>
            <w:r w:rsidRPr="00AC1352">
              <w:rPr>
                <w:lang w:val="es-ES" w:eastAsia="es-CO"/>
              </w:rPr>
              <w:t>6</w:t>
            </w:r>
          </w:p>
        </w:tc>
        <w:tc>
          <w:tcPr>
            <w:tcW w:w="3507" w:type="pct"/>
            <w:vAlign w:val="center"/>
            <w:hideMark/>
          </w:tcPr>
          <w:p w14:paraId="5D4A4576" w14:textId="77777777" w:rsidR="006933DA" w:rsidRPr="00AC1352" w:rsidRDefault="006933DA" w:rsidP="00E97BF9">
            <w:pPr>
              <w:spacing w:line="276" w:lineRule="auto"/>
              <w:contextualSpacing/>
              <w:jc w:val="both"/>
              <w:rPr>
                <w:lang w:eastAsia="es-CO"/>
              </w:rPr>
            </w:pPr>
            <w:r w:rsidRPr="00AC1352">
              <w:rPr>
                <w:lang w:val="es-ES" w:eastAsia="es-CO"/>
              </w:rPr>
              <w:t>El oferente deberá acatar con el personal que utilice para la ejecución del contrato, las medidas sanitarias de bioseguridad adoptadas por la Entidad, de igual forma deberá suministrar a su personal, los elementos de bioseguridad necesarios para el ingreso a las instalaciones donde realice la entrega del bien objeto del presente contrato.</w:t>
            </w:r>
          </w:p>
        </w:tc>
        <w:tc>
          <w:tcPr>
            <w:tcW w:w="552" w:type="pct"/>
            <w:noWrap/>
            <w:vAlign w:val="bottom"/>
            <w:hideMark/>
          </w:tcPr>
          <w:p w14:paraId="0557967D"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0C34EBFE"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2B0CC3B8" w14:textId="77777777" w:rsidTr="00AD15E3">
        <w:trPr>
          <w:trHeight w:val="2545"/>
        </w:trPr>
        <w:tc>
          <w:tcPr>
            <w:tcW w:w="345" w:type="pct"/>
            <w:vAlign w:val="center"/>
            <w:hideMark/>
          </w:tcPr>
          <w:p w14:paraId="27CC719A" w14:textId="77777777" w:rsidR="006933DA" w:rsidRPr="00AC1352" w:rsidRDefault="006933DA" w:rsidP="00E97BF9">
            <w:pPr>
              <w:spacing w:line="276" w:lineRule="auto"/>
              <w:contextualSpacing/>
              <w:jc w:val="center"/>
              <w:rPr>
                <w:lang w:eastAsia="es-CO"/>
              </w:rPr>
            </w:pPr>
            <w:r w:rsidRPr="00AC1352">
              <w:rPr>
                <w:lang w:val="es-ES" w:eastAsia="es-CO"/>
              </w:rPr>
              <w:lastRenderedPageBreak/>
              <w:t>7</w:t>
            </w:r>
          </w:p>
        </w:tc>
        <w:tc>
          <w:tcPr>
            <w:tcW w:w="3507" w:type="pct"/>
            <w:vAlign w:val="center"/>
            <w:hideMark/>
          </w:tcPr>
          <w:p w14:paraId="692EF098" w14:textId="77777777" w:rsidR="006933DA" w:rsidRPr="00AC1352" w:rsidRDefault="006933DA" w:rsidP="00E97BF9">
            <w:pPr>
              <w:spacing w:line="276" w:lineRule="auto"/>
              <w:contextualSpacing/>
              <w:jc w:val="both"/>
              <w:rPr>
                <w:lang w:val="es-ES" w:eastAsia="es-CO"/>
              </w:rPr>
            </w:pPr>
            <w:r w:rsidRPr="00AC1352">
              <w:rPr>
                <w:b/>
                <w:bCs/>
                <w:u w:val="single"/>
                <w:lang w:val="es-ES" w:eastAsia="es-CO"/>
              </w:rPr>
              <w:t>Mediante comunicación oficial adjunta a la oferta:</w:t>
            </w:r>
            <w:r w:rsidRPr="00AC1352">
              <w:rPr>
                <w:lang w:val="es-ES" w:eastAsia="es-CO"/>
              </w:rPr>
              <w:t xml:space="preserve"> El contratista pondrá a disposición del Departamento de Policía Amazonas, una persona de contacto, el cual permitirá en tiempo real la comunicación con el supervisor, con el fin de solucionar inconvenientes al momento de la recepción de los bienes, en la comunicación oficial debe describir la siguiente información:</w:t>
            </w:r>
          </w:p>
          <w:p w14:paraId="48D0D448" w14:textId="77777777" w:rsidR="006933DA" w:rsidRPr="00AC1352" w:rsidRDefault="006933DA" w:rsidP="00E97BF9">
            <w:pPr>
              <w:spacing w:line="276" w:lineRule="auto"/>
              <w:contextualSpacing/>
              <w:jc w:val="both"/>
              <w:rPr>
                <w:lang w:val="es-ES" w:eastAsia="es-CO"/>
              </w:rPr>
            </w:pPr>
          </w:p>
          <w:p w14:paraId="0E6C9890" w14:textId="77777777" w:rsidR="006933DA" w:rsidRPr="00AC1352" w:rsidRDefault="006933DA" w:rsidP="00E97BF9">
            <w:pPr>
              <w:spacing w:line="276" w:lineRule="auto"/>
              <w:contextualSpacing/>
              <w:jc w:val="both"/>
              <w:rPr>
                <w:lang w:val="es-ES" w:eastAsia="es-CO"/>
              </w:rPr>
            </w:pPr>
            <w:r w:rsidRPr="00AC1352">
              <w:rPr>
                <w:lang w:val="es-ES" w:eastAsia="es-CO"/>
              </w:rPr>
              <w:t>NOMBRE COMPLETO:</w:t>
            </w:r>
          </w:p>
          <w:p w14:paraId="77258DF2" w14:textId="77777777" w:rsidR="006933DA" w:rsidRPr="00AC1352" w:rsidRDefault="006933DA" w:rsidP="00E97BF9">
            <w:pPr>
              <w:spacing w:line="276" w:lineRule="auto"/>
              <w:contextualSpacing/>
              <w:jc w:val="both"/>
              <w:rPr>
                <w:lang w:val="es-ES" w:eastAsia="es-CO"/>
              </w:rPr>
            </w:pPr>
            <w:r w:rsidRPr="00AC1352">
              <w:rPr>
                <w:lang w:val="es-ES" w:eastAsia="es-CO"/>
              </w:rPr>
              <w:t>IDENTIFICACIÓN:</w:t>
            </w:r>
          </w:p>
          <w:p w14:paraId="76C3819C" w14:textId="77777777" w:rsidR="006933DA" w:rsidRPr="00AC1352" w:rsidRDefault="006933DA" w:rsidP="00E97BF9">
            <w:pPr>
              <w:spacing w:line="276" w:lineRule="auto"/>
              <w:contextualSpacing/>
              <w:jc w:val="both"/>
              <w:rPr>
                <w:lang w:val="es-ES" w:eastAsia="es-CO"/>
              </w:rPr>
            </w:pPr>
            <w:r w:rsidRPr="00AC1352">
              <w:rPr>
                <w:lang w:val="es-ES" w:eastAsia="es-CO"/>
              </w:rPr>
              <w:t>NUMERO DE CELULAR:</w:t>
            </w:r>
          </w:p>
          <w:p w14:paraId="455031E3" w14:textId="77777777" w:rsidR="006933DA" w:rsidRPr="00AC1352" w:rsidRDefault="006933DA" w:rsidP="00E97BF9">
            <w:pPr>
              <w:spacing w:line="276" w:lineRule="auto"/>
              <w:contextualSpacing/>
              <w:jc w:val="both"/>
              <w:rPr>
                <w:lang w:val="es-ES" w:eastAsia="es-CO"/>
              </w:rPr>
            </w:pPr>
            <w:r w:rsidRPr="00AC1352">
              <w:rPr>
                <w:lang w:val="es-ES" w:eastAsia="es-CO"/>
              </w:rPr>
              <w:t>CARGO:</w:t>
            </w:r>
          </w:p>
          <w:p w14:paraId="3096A0D1" w14:textId="77777777" w:rsidR="006933DA" w:rsidRPr="00AC1352" w:rsidRDefault="006933DA" w:rsidP="00E97BF9">
            <w:pPr>
              <w:spacing w:line="276" w:lineRule="auto"/>
              <w:contextualSpacing/>
              <w:jc w:val="both"/>
              <w:rPr>
                <w:lang w:val="es-ES" w:eastAsia="es-CO"/>
              </w:rPr>
            </w:pPr>
          </w:p>
          <w:p w14:paraId="1DA4331E" w14:textId="77777777" w:rsidR="006933DA" w:rsidRPr="00AC1352" w:rsidRDefault="006933DA" w:rsidP="00E97BF9">
            <w:pPr>
              <w:spacing w:line="276" w:lineRule="auto"/>
              <w:contextualSpacing/>
              <w:jc w:val="both"/>
              <w:rPr>
                <w:b/>
                <w:bCs/>
                <w:u w:val="single"/>
                <w:lang w:eastAsia="es-CO"/>
              </w:rPr>
            </w:pPr>
            <w:r w:rsidRPr="00AC1352">
              <w:rPr>
                <w:lang w:val="es-ES" w:eastAsia="es-CO"/>
              </w:rPr>
              <w:t>Adjuntar en la comunicación los antecedentes disciplinarios.</w:t>
            </w:r>
          </w:p>
        </w:tc>
        <w:tc>
          <w:tcPr>
            <w:tcW w:w="552" w:type="pct"/>
            <w:noWrap/>
            <w:vAlign w:val="bottom"/>
            <w:hideMark/>
          </w:tcPr>
          <w:p w14:paraId="3F49BA6C"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0A81A7BD"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25F7613E" w14:textId="77777777" w:rsidTr="00AD15E3">
        <w:trPr>
          <w:trHeight w:val="682"/>
        </w:trPr>
        <w:tc>
          <w:tcPr>
            <w:tcW w:w="345" w:type="pct"/>
            <w:vAlign w:val="center"/>
            <w:hideMark/>
          </w:tcPr>
          <w:p w14:paraId="2DE60D3D" w14:textId="77777777" w:rsidR="006933DA" w:rsidRPr="00AC1352" w:rsidRDefault="006933DA" w:rsidP="00E97BF9">
            <w:pPr>
              <w:spacing w:line="276" w:lineRule="auto"/>
              <w:contextualSpacing/>
              <w:jc w:val="center"/>
              <w:rPr>
                <w:lang w:eastAsia="es-CO"/>
              </w:rPr>
            </w:pPr>
            <w:r w:rsidRPr="00AC1352">
              <w:rPr>
                <w:lang w:val="es-ES" w:eastAsia="es-CO"/>
              </w:rPr>
              <w:t>8</w:t>
            </w:r>
          </w:p>
        </w:tc>
        <w:tc>
          <w:tcPr>
            <w:tcW w:w="3507" w:type="pct"/>
            <w:vAlign w:val="center"/>
            <w:hideMark/>
          </w:tcPr>
          <w:p w14:paraId="6D96BB91" w14:textId="77777777" w:rsidR="006933DA" w:rsidRPr="00AC1352" w:rsidRDefault="006933DA" w:rsidP="00E97BF9">
            <w:pPr>
              <w:spacing w:line="276" w:lineRule="auto"/>
              <w:contextualSpacing/>
              <w:jc w:val="both"/>
              <w:rPr>
                <w:lang w:val="es-ES" w:eastAsia="es-CO"/>
              </w:rPr>
            </w:pPr>
            <w:r w:rsidRPr="00AC1352">
              <w:rPr>
                <w:b/>
                <w:bCs/>
                <w:u w:val="single"/>
                <w:lang w:val="es-ES" w:eastAsia="es-CO"/>
              </w:rPr>
              <w:t>El oferente deberá certificar por escrito:</w:t>
            </w:r>
            <w:r w:rsidRPr="00AC1352">
              <w:rPr>
                <w:lang w:val="es-ES" w:eastAsia="es-CO"/>
              </w:rPr>
              <w:t xml:space="preserve"> que los productos objeto del presente contrato, son de procedencia nacional y/o importado, de buena calidad, marca y cumpliendo con las especificaciones técnicas mínimas solicitadas.</w:t>
            </w:r>
          </w:p>
          <w:p w14:paraId="4AA6A4C8" w14:textId="77777777" w:rsidR="006933DA" w:rsidRPr="00AC1352" w:rsidRDefault="006933DA" w:rsidP="00E97BF9">
            <w:pPr>
              <w:spacing w:line="276" w:lineRule="auto"/>
              <w:contextualSpacing/>
              <w:jc w:val="both"/>
              <w:rPr>
                <w:b/>
                <w:bCs/>
                <w:u w:val="single"/>
                <w:lang w:eastAsia="es-CO"/>
              </w:rPr>
            </w:pPr>
          </w:p>
          <w:p w14:paraId="760C7747" w14:textId="77777777" w:rsidR="006933DA" w:rsidRPr="00AC1352" w:rsidRDefault="006933DA" w:rsidP="00E97BF9">
            <w:pPr>
              <w:spacing w:line="276" w:lineRule="auto"/>
              <w:contextualSpacing/>
              <w:jc w:val="both"/>
              <w:rPr>
                <w:b/>
                <w:bCs/>
                <w:color w:val="FF0000"/>
                <w:u w:val="single"/>
                <w:lang w:eastAsia="es-CO"/>
              </w:rPr>
            </w:pPr>
            <w:r w:rsidRPr="00AC1352">
              <w:rPr>
                <w:lang w:val="es-ES" w:eastAsia="es-CO"/>
              </w:rPr>
              <w:t>Los elementos a adquirir en el presente proceso deben ser nuevos, de marca registrada y reconocida en el mercado y no deberán presentar señas de uso, maltrato, averías o similares al momento de la entrega.</w:t>
            </w:r>
          </w:p>
        </w:tc>
        <w:tc>
          <w:tcPr>
            <w:tcW w:w="552" w:type="pct"/>
            <w:noWrap/>
            <w:vAlign w:val="bottom"/>
            <w:hideMark/>
          </w:tcPr>
          <w:p w14:paraId="5748CAD7"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1E9A7140"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3334CCC5" w14:textId="77777777" w:rsidTr="00AD15E3">
        <w:trPr>
          <w:trHeight w:val="547"/>
        </w:trPr>
        <w:tc>
          <w:tcPr>
            <w:tcW w:w="345" w:type="pct"/>
            <w:vAlign w:val="center"/>
            <w:hideMark/>
          </w:tcPr>
          <w:p w14:paraId="0B814808" w14:textId="77777777" w:rsidR="006933DA" w:rsidRPr="00AC1352" w:rsidRDefault="006933DA" w:rsidP="00E97BF9">
            <w:pPr>
              <w:spacing w:line="276" w:lineRule="auto"/>
              <w:contextualSpacing/>
              <w:jc w:val="center"/>
              <w:rPr>
                <w:lang w:eastAsia="es-CO"/>
              </w:rPr>
            </w:pPr>
            <w:r w:rsidRPr="00AC1352">
              <w:rPr>
                <w:lang w:val="es-ES" w:eastAsia="es-CO"/>
              </w:rPr>
              <w:t>9</w:t>
            </w:r>
          </w:p>
        </w:tc>
        <w:tc>
          <w:tcPr>
            <w:tcW w:w="3507" w:type="pct"/>
            <w:vAlign w:val="center"/>
            <w:hideMark/>
          </w:tcPr>
          <w:p w14:paraId="79B50BFB" w14:textId="77777777" w:rsidR="006933DA" w:rsidRPr="00AC1352" w:rsidRDefault="006933DA" w:rsidP="00E97BF9">
            <w:pPr>
              <w:spacing w:line="276" w:lineRule="auto"/>
              <w:contextualSpacing/>
              <w:jc w:val="both"/>
              <w:rPr>
                <w:b/>
                <w:bCs/>
                <w:highlight w:val="yellow"/>
                <w:u w:val="single"/>
                <w:lang w:eastAsia="es-CO"/>
              </w:rPr>
            </w:pPr>
            <w:r w:rsidRPr="00AC1352">
              <w:rPr>
                <w:b/>
                <w:bCs/>
                <w:u w:val="single"/>
                <w:lang w:val="es-ES" w:eastAsia="es-CO"/>
              </w:rPr>
              <w:t>El oferente deberá certificar el cumplimiento con lo señalado en el Decreto 1072 de 2015</w:t>
            </w:r>
            <w:r w:rsidRPr="00AC1352">
              <w:rPr>
                <w:lang w:val="es-ES" w:eastAsia="es-CO"/>
              </w:rPr>
              <w:t xml:space="preserve">, capitulo 6 SISTEMA DE GESTIÓN DE LA SEGURIDAD Y SALUD EN EL TRABAJO, teniendo en cuenta la Resolución 0312 de 2019 “Por la cual se modifican los Estándares Mínimos del Sistema de Gestión de la Seguridad y Salud en el Trabajo para empleadores y contratantes”, dicha certificación deberá estar firmada por un profesional en el SG-SST o salud ocupacional, según corresponda a lo establecido en la norma. </w:t>
            </w:r>
          </w:p>
        </w:tc>
        <w:tc>
          <w:tcPr>
            <w:tcW w:w="552" w:type="pct"/>
            <w:noWrap/>
            <w:vAlign w:val="bottom"/>
            <w:hideMark/>
          </w:tcPr>
          <w:p w14:paraId="31999B6A"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6CEBF577"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0138DAFA" w14:textId="77777777" w:rsidTr="00AD15E3">
        <w:trPr>
          <w:trHeight w:val="1404"/>
        </w:trPr>
        <w:tc>
          <w:tcPr>
            <w:tcW w:w="345" w:type="pct"/>
            <w:vAlign w:val="center"/>
            <w:hideMark/>
          </w:tcPr>
          <w:p w14:paraId="22FC40E0" w14:textId="77777777" w:rsidR="006933DA" w:rsidRPr="00AC1352" w:rsidRDefault="006933DA" w:rsidP="00E97BF9">
            <w:pPr>
              <w:spacing w:line="276" w:lineRule="auto"/>
              <w:contextualSpacing/>
              <w:jc w:val="center"/>
              <w:rPr>
                <w:lang w:eastAsia="es-CO"/>
              </w:rPr>
            </w:pPr>
            <w:r w:rsidRPr="00AC1352">
              <w:rPr>
                <w:lang w:val="es-ES" w:eastAsia="es-CO"/>
              </w:rPr>
              <w:t>10</w:t>
            </w:r>
          </w:p>
        </w:tc>
        <w:tc>
          <w:tcPr>
            <w:tcW w:w="3507" w:type="pct"/>
            <w:vAlign w:val="center"/>
            <w:hideMark/>
          </w:tcPr>
          <w:p w14:paraId="42518D65" w14:textId="77777777" w:rsidR="006933DA" w:rsidRPr="00AC1352" w:rsidRDefault="006933DA" w:rsidP="00E97BF9">
            <w:pPr>
              <w:spacing w:line="276" w:lineRule="auto"/>
              <w:contextualSpacing/>
              <w:jc w:val="both"/>
              <w:rPr>
                <w:lang w:eastAsia="es-CO"/>
              </w:rPr>
            </w:pPr>
            <w:r w:rsidRPr="00AC1352">
              <w:rPr>
                <w:lang w:val="es-ES" w:eastAsia="es-CO"/>
              </w:rPr>
              <w:t xml:space="preserve">Según lo dispuesto en la Resolución No. 1401 de 2007 “Por la cual se reglamenta la investigación de incidentes y accidentes de trabajo” en caso de presentarse un accidente o incidente de trabajo, corresponde al contratista realizar el respectivo reporte e investigación dentro del tiempo reglamentario a su ARL, así mismo presentará una copia de la documentación al Responsable del Sistema de Gestión de Seguridad y Salud en el Trabajo del Departamento de Policía Amazonas, dentro de las 48 horas de ocurrido el hecho </w:t>
            </w:r>
          </w:p>
        </w:tc>
        <w:tc>
          <w:tcPr>
            <w:tcW w:w="552" w:type="pct"/>
            <w:noWrap/>
            <w:vAlign w:val="bottom"/>
            <w:hideMark/>
          </w:tcPr>
          <w:p w14:paraId="4DAA2220"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12EBF594"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2D948A9F" w14:textId="77777777" w:rsidTr="00AD15E3">
        <w:trPr>
          <w:trHeight w:val="2124"/>
        </w:trPr>
        <w:tc>
          <w:tcPr>
            <w:tcW w:w="345" w:type="pct"/>
            <w:vAlign w:val="center"/>
            <w:hideMark/>
          </w:tcPr>
          <w:p w14:paraId="0419D62A" w14:textId="77777777" w:rsidR="006933DA" w:rsidRPr="00AC1352" w:rsidRDefault="006933DA" w:rsidP="00E97BF9">
            <w:pPr>
              <w:spacing w:line="276" w:lineRule="auto"/>
              <w:contextualSpacing/>
              <w:jc w:val="center"/>
              <w:rPr>
                <w:lang w:eastAsia="es-CO"/>
              </w:rPr>
            </w:pPr>
            <w:r w:rsidRPr="00AC1352">
              <w:rPr>
                <w:lang w:val="es-ES" w:eastAsia="es-CO"/>
              </w:rPr>
              <w:t>11</w:t>
            </w:r>
          </w:p>
        </w:tc>
        <w:tc>
          <w:tcPr>
            <w:tcW w:w="3507" w:type="pct"/>
            <w:vAlign w:val="center"/>
            <w:hideMark/>
          </w:tcPr>
          <w:p w14:paraId="6E39BEAE" w14:textId="77777777" w:rsidR="006933DA" w:rsidRPr="00AC1352" w:rsidRDefault="006933DA" w:rsidP="00E97BF9">
            <w:pPr>
              <w:spacing w:line="276" w:lineRule="auto"/>
              <w:contextualSpacing/>
              <w:jc w:val="both"/>
              <w:rPr>
                <w:lang w:val="es-ES" w:eastAsia="es-CO"/>
              </w:rPr>
            </w:pPr>
            <w:r w:rsidRPr="00AC1352">
              <w:rPr>
                <w:lang w:val="es-ES" w:eastAsia="es-CO"/>
              </w:rPr>
              <w:t>COMPROMISO AMBIENTAL: 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p>
          <w:p w14:paraId="3855069B" w14:textId="77777777" w:rsidR="006933DA" w:rsidRPr="00AC1352" w:rsidRDefault="006933DA" w:rsidP="00E97BF9">
            <w:pPr>
              <w:spacing w:line="276" w:lineRule="auto"/>
              <w:contextualSpacing/>
              <w:jc w:val="both"/>
              <w:rPr>
                <w:lang w:val="es-ES" w:eastAsia="es-CO"/>
              </w:rPr>
            </w:pPr>
          </w:p>
          <w:p w14:paraId="30EB49A4" w14:textId="77777777" w:rsidR="006933DA" w:rsidRPr="00AC1352" w:rsidRDefault="006933DA" w:rsidP="00E97BF9">
            <w:pPr>
              <w:spacing w:line="276" w:lineRule="auto"/>
              <w:contextualSpacing/>
              <w:jc w:val="both"/>
              <w:rPr>
                <w:color w:val="FF0000"/>
                <w:lang w:eastAsia="es-CO"/>
              </w:rPr>
            </w:pPr>
            <w:r w:rsidRPr="00AC1352">
              <w:rPr>
                <w:lang w:val="es-ES" w:eastAsia="es-CO"/>
              </w:rPr>
              <w:t>Para dar cumplimiento a este requisito, los oferentes deben diligenciar el formulario del Compromiso ambiental y presentarlo junto con la oferta debidamente firmado por el representante legal.</w:t>
            </w:r>
          </w:p>
        </w:tc>
        <w:tc>
          <w:tcPr>
            <w:tcW w:w="552" w:type="pct"/>
            <w:noWrap/>
            <w:vAlign w:val="bottom"/>
            <w:hideMark/>
          </w:tcPr>
          <w:p w14:paraId="4D74F08B"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1A3CE7C7"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2A810276" w14:textId="77777777" w:rsidTr="00AD15E3">
        <w:trPr>
          <w:trHeight w:val="1192"/>
        </w:trPr>
        <w:tc>
          <w:tcPr>
            <w:tcW w:w="345" w:type="pct"/>
            <w:vAlign w:val="center"/>
            <w:hideMark/>
          </w:tcPr>
          <w:p w14:paraId="4F823CD4" w14:textId="77777777" w:rsidR="006933DA" w:rsidRPr="00AC1352" w:rsidRDefault="006933DA" w:rsidP="00E97BF9">
            <w:pPr>
              <w:spacing w:line="276" w:lineRule="auto"/>
              <w:contextualSpacing/>
              <w:jc w:val="center"/>
              <w:rPr>
                <w:lang w:eastAsia="es-CO"/>
              </w:rPr>
            </w:pPr>
            <w:r w:rsidRPr="00AC1352">
              <w:rPr>
                <w:lang w:eastAsia="es-CO"/>
              </w:rPr>
              <w:lastRenderedPageBreak/>
              <w:t>12</w:t>
            </w:r>
          </w:p>
        </w:tc>
        <w:tc>
          <w:tcPr>
            <w:tcW w:w="3507" w:type="pct"/>
            <w:vAlign w:val="center"/>
            <w:hideMark/>
          </w:tcPr>
          <w:p w14:paraId="52646D67" w14:textId="77777777" w:rsidR="006933DA" w:rsidRPr="00AC1352" w:rsidRDefault="006933DA" w:rsidP="00E97BF9">
            <w:pPr>
              <w:spacing w:line="276" w:lineRule="auto"/>
              <w:contextualSpacing/>
              <w:jc w:val="both"/>
              <w:rPr>
                <w:lang w:val="es-ES" w:eastAsia="es-CO"/>
              </w:rPr>
            </w:pPr>
            <w:r w:rsidRPr="00AC1352">
              <w:rPr>
                <w:lang w:val="es-ES" w:eastAsia="es-CO"/>
              </w:rPr>
              <w:t>Toda entrega debe ser coordinada, programada y agendada con anterioridad con el supervisor del contrato, quien realizará la verificación física de cada producto y no puede superar los diez (10) días calendarios una vez solicitada por el supervisor del contrato.</w:t>
            </w:r>
          </w:p>
          <w:p w14:paraId="71C5E0D5" w14:textId="77777777" w:rsidR="006933DA" w:rsidRPr="00AC1352" w:rsidRDefault="006933DA" w:rsidP="00E97BF9">
            <w:pPr>
              <w:spacing w:line="276" w:lineRule="auto"/>
              <w:contextualSpacing/>
              <w:jc w:val="both"/>
              <w:rPr>
                <w:lang w:val="es-ES" w:eastAsia="es-CO"/>
              </w:rPr>
            </w:pPr>
          </w:p>
          <w:p w14:paraId="4F4F321B" w14:textId="77777777" w:rsidR="006933DA" w:rsidRPr="00AC1352" w:rsidRDefault="006933DA" w:rsidP="00E97BF9">
            <w:pPr>
              <w:spacing w:line="276" w:lineRule="auto"/>
              <w:contextualSpacing/>
              <w:jc w:val="both"/>
              <w:rPr>
                <w:color w:val="FF0000"/>
                <w:lang w:eastAsia="es-CO"/>
              </w:rPr>
            </w:pPr>
            <w:r w:rsidRPr="00AC1352">
              <w:rPr>
                <w:lang w:val="es-ES" w:eastAsia="es-CO"/>
              </w:rPr>
              <w:t>No se permitirá dilataciones injustificadas en la entrega de los elementos.</w:t>
            </w:r>
          </w:p>
        </w:tc>
        <w:tc>
          <w:tcPr>
            <w:tcW w:w="552" w:type="pct"/>
            <w:noWrap/>
            <w:vAlign w:val="bottom"/>
            <w:hideMark/>
          </w:tcPr>
          <w:p w14:paraId="2C4210D9"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7D8D22E7"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780043F2" w14:textId="77777777" w:rsidTr="00AD15E3">
        <w:trPr>
          <w:trHeight w:val="972"/>
        </w:trPr>
        <w:tc>
          <w:tcPr>
            <w:tcW w:w="345" w:type="pct"/>
            <w:vAlign w:val="center"/>
            <w:hideMark/>
          </w:tcPr>
          <w:p w14:paraId="185F3500" w14:textId="77777777" w:rsidR="006933DA" w:rsidRPr="00AC1352" w:rsidRDefault="006933DA" w:rsidP="00E97BF9">
            <w:pPr>
              <w:spacing w:line="276" w:lineRule="auto"/>
              <w:contextualSpacing/>
              <w:jc w:val="center"/>
              <w:rPr>
                <w:lang w:eastAsia="es-CO"/>
              </w:rPr>
            </w:pPr>
            <w:r w:rsidRPr="00AC1352">
              <w:rPr>
                <w:lang w:val="es-ES" w:eastAsia="es-CO"/>
              </w:rPr>
              <w:t>13</w:t>
            </w:r>
          </w:p>
        </w:tc>
        <w:tc>
          <w:tcPr>
            <w:tcW w:w="3507" w:type="pct"/>
            <w:vAlign w:val="center"/>
            <w:hideMark/>
          </w:tcPr>
          <w:p w14:paraId="1780F215" w14:textId="77777777" w:rsidR="006933DA" w:rsidRPr="00AC1352" w:rsidRDefault="006933DA" w:rsidP="00E97BF9">
            <w:pPr>
              <w:spacing w:line="276" w:lineRule="auto"/>
              <w:contextualSpacing/>
              <w:jc w:val="both"/>
              <w:rPr>
                <w:lang w:val="es-ES" w:eastAsia="es-CO"/>
              </w:rPr>
            </w:pPr>
            <w:r w:rsidRPr="00AC1352">
              <w:rPr>
                <w:lang w:val="es-ES" w:eastAsia="es-CO"/>
              </w:rPr>
              <w:t>El contratista es responsable y asumirá los costos de transportes, seguros, fletes, que se causen con motivo del traslado de los bienes objeto del presente contrato hasta el lugar de entrega. Conservando la cadena de frio de los elementos y productos que así lo requieran, aclarando que debe contar con las herramientas, equipos y elementos necesarios para este fin, los cuales en algunos casos deben ser utilizados hasta la entrega al usuario final. (Corregimiento de Puerto Santander). Estos costos se entenderán incorporados al valor total del contrato aquí pactado, incluyendo los impuestos e imprevistos que puedan surgir en la ejecución del contrato.</w:t>
            </w:r>
          </w:p>
          <w:p w14:paraId="48D3C221" w14:textId="77777777" w:rsidR="006933DA" w:rsidRPr="00AC1352" w:rsidRDefault="006933DA" w:rsidP="00E97BF9">
            <w:pPr>
              <w:spacing w:line="276" w:lineRule="auto"/>
              <w:contextualSpacing/>
              <w:jc w:val="both"/>
              <w:rPr>
                <w:lang w:val="es-ES" w:eastAsia="es-CO"/>
              </w:rPr>
            </w:pPr>
          </w:p>
          <w:p w14:paraId="7ECB5628" w14:textId="77777777" w:rsidR="006933DA" w:rsidRPr="00AC1352" w:rsidRDefault="006933DA" w:rsidP="00E97BF9">
            <w:pPr>
              <w:spacing w:line="276" w:lineRule="auto"/>
              <w:contextualSpacing/>
              <w:jc w:val="both"/>
              <w:rPr>
                <w:lang w:val="es-ES" w:eastAsia="es-CO"/>
              </w:rPr>
            </w:pPr>
            <w:r w:rsidRPr="00AC1352">
              <w:rPr>
                <w:lang w:val="es-ES" w:eastAsia="es-CO"/>
              </w:rPr>
              <w:t>El contratista debe cumplir con los protocolos de seguridad operacional establecido en las instalaciones policiales al momento del ingreso con los elementos contratados.</w:t>
            </w:r>
          </w:p>
          <w:p w14:paraId="59B54B7E" w14:textId="77777777" w:rsidR="006933DA" w:rsidRPr="00AC1352" w:rsidRDefault="006933DA" w:rsidP="00E97BF9">
            <w:pPr>
              <w:spacing w:line="276" w:lineRule="auto"/>
              <w:contextualSpacing/>
              <w:jc w:val="both"/>
              <w:rPr>
                <w:lang w:val="es-ES" w:eastAsia="es-CO"/>
              </w:rPr>
            </w:pPr>
          </w:p>
          <w:p w14:paraId="1B1E107E" w14:textId="77777777" w:rsidR="006933DA" w:rsidRPr="00AC1352" w:rsidRDefault="006933DA" w:rsidP="00E97BF9">
            <w:pPr>
              <w:spacing w:line="276" w:lineRule="auto"/>
              <w:contextualSpacing/>
              <w:jc w:val="both"/>
              <w:rPr>
                <w:color w:val="FF0000"/>
                <w:lang w:eastAsia="es-CO"/>
              </w:rPr>
            </w:pPr>
            <w:r w:rsidRPr="00AC1352">
              <w:rPr>
                <w:lang w:val="es-ES" w:eastAsia="es-CO"/>
              </w:rPr>
              <w:t>Los precios unitarios ofertados y aceptado se mantendrán durante la ejecución del contrato y sus adicciones o prorrogas cuando apliquen. En ningún caso la entidad permitirá la disminución en la calidad de los elementos a entregar por parte del contratista.</w:t>
            </w:r>
          </w:p>
        </w:tc>
        <w:tc>
          <w:tcPr>
            <w:tcW w:w="552" w:type="pct"/>
            <w:noWrap/>
            <w:vAlign w:val="bottom"/>
            <w:hideMark/>
          </w:tcPr>
          <w:p w14:paraId="6B6B84F1"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16D80338"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1903695B" w14:textId="77777777" w:rsidTr="00AD15E3">
        <w:trPr>
          <w:trHeight w:val="2262"/>
        </w:trPr>
        <w:tc>
          <w:tcPr>
            <w:tcW w:w="345" w:type="pct"/>
            <w:vAlign w:val="center"/>
            <w:hideMark/>
          </w:tcPr>
          <w:p w14:paraId="32C8FEED" w14:textId="77777777" w:rsidR="006933DA" w:rsidRPr="00AC1352" w:rsidRDefault="006933DA" w:rsidP="00E97BF9">
            <w:pPr>
              <w:spacing w:line="276" w:lineRule="auto"/>
              <w:contextualSpacing/>
              <w:jc w:val="center"/>
              <w:rPr>
                <w:lang w:eastAsia="es-CO"/>
              </w:rPr>
            </w:pPr>
            <w:r w:rsidRPr="00AC1352">
              <w:rPr>
                <w:lang w:val="es-ES" w:eastAsia="es-CO"/>
              </w:rPr>
              <w:t>14</w:t>
            </w:r>
          </w:p>
        </w:tc>
        <w:tc>
          <w:tcPr>
            <w:tcW w:w="3507" w:type="pct"/>
            <w:vAlign w:val="center"/>
            <w:hideMark/>
          </w:tcPr>
          <w:p w14:paraId="63E88EE1" w14:textId="77777777" w:rsidR="006933DA" w:rsidRPr="00AC1352" w:rsidRDefault="006933DA" w:rsidP="00E97BF9">
            <w:pPr>
              <w:spacing w:line="276" w:lineRule="auto"/>
              <w:contextualSpacing/>
              <w:jc w:val="both"/>
              <w:rPr>
                <w:lang w:val="es-ES" w:eastAsia="es-CO"/>
              </w:rPr>
            </w:pPr>
            <w:r w:rsidRPr="00AC1352">
              <w:rPr>
                <w:b/>
                <w:bCs/>
                <w:u w:val="single"/>
                <w:lang w:val="es-ES" w:eastAsia="es-CO"/>
              </w:rPr>
              <w:t>Compromiso por escrito junto a la oferta</w:t>
            </w:r>
            <w:r w:rsidRPr="00AC1352">
              <w:rPr>
                <w:lang w:val="es-ES" w:eastAsia="es-CO"/>
              </w:rPr>
              <w:t>, de efectuar los cambios en caso de ser necesario por irregularidad en su empaque, sello o mala presentación de los víveres, abarrotes, verduras, tubérculos, etc... Así mismo para aquellos productos sujetos a vencimiento, deberán ser entregados vigentes y comprometerse a efectuar el cambio cuando le sea requerido, previa comunicación con el supervisor del contrato.</w:t>
            </w:r>
          </w:p>
          <w:p w14:paraId="6BBE4433" w14:textId="77777777" w:rsidR="006933DA" w:rsidRPr="00AC1352" w:rsidRDefault="006933DA" w:rsidP="00E97BF9">
            <w:pPr>
              <w:spacing w:line="276" w:lineRule="auto"/>
              <w:contextualSpacing/>
              <w:jc w:val="both"/>
              <w:rPr>
                <w:b/>
                <w:bCs/>
                <w:u w:val="single"/>
                <w:lang w:eastAsia="es-CO"/>
              </w:rPr>
            </w:pPr>
          </w:p>
          <w:p w14:paraId="7D4B3908" w14:textId="77777777" w:rsidR="006933DA" w:rsidRPr="00AC1352" w:rsidRDefault="006933DA" w:rsidP="00E97BF9">
            <w:pPr>
              <w:spacing w:line="276" w:lineRule="auto"/>
              <w:contextualSpacing/>
              <w:jc w:val="both"/>
              <w:rPr>
                <w:b/>
                <w:bCs/>
                <w:u w:val="single"/>
                <w:lang w:eastAsia="es-CO"/>
              </w:rPr>
            </w:pPr>
            <w:r w:rsidRPr="00AC1352">
              <w:rPr>
                <w:lang w:val="es-ES" w:eastAsia="es-CO"/>
              </w:rPr>
              <w:t>Los víveres suministrados deberán estar en perfecto estado de conservación, física, organolépticos y químicos en el momento de su consumo. SI estos no cumplen con las condiciones, se procederá de forma inmediata con la devolución del producto una vez se detecte cualquier situación contraria a lo exigido.</w:t>
            </w:r>
          </w:p>
        </w:tc>
        <w:tc>
          <w:tcPr>
            <w:tcW w:w="552" w:type="pct"/>
            <w:noWrap/>
            <w:vAlign w:val="bottom"/>
            <w:hideMark/>
          </w:tcPr>
          <w:p w14:paraId="49D7E64F"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7AAB4F05"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338E05B3" w14:textId="77777777" w:rsidTr="00AD15E3">
        <w:trPr>
          <w:trHeight w:val="989"/>
        </w:trPr>
        <w:tc>
          <w:tcPr>
            <w:tcW w:w="345" w:type="pct"/>
            <w:vAlign w:val="center"/>
            <w:hideMark/>
          </w:tcPr>
          <w:p w14:paraId="5DB9F0A5" w14:textId="77777777" w:rsidR="006933DA" w:rsidRPr="00AC1352" w:rsidRDefault="006933DA" w:rsidP="00E97BF9">
            <w:pPr>
              <w:spacing w:line="276" w:lineRule="auto"/>
              <w:contextualSpacing/>
              <w:jc w:val="center"/>
              <w:rPr>
                <w:lang w:eastAsia="es-CO"/>
              </w:rPr>
            </w:pPr>
            <w:r w:rsidRPr="00AC1352">
              <w:rPr>
                <w:lang w:val="es-ES" w:eastAsia="es-CO"/>
              </w:rPr>
              <w:t>15</w:t>
            </w:r>
          </w:p>
        </w:tc>
        <w:tc>
          <w:tcPr>
            <w:tcW w:w="3507" w:type="pct"/>
            <w:vAlign w:val="center"/>
            <w:hideMark/>
          </w:tcPr>
          <w:p w14:paraId="4151CC53" w14:textId="77777777" w:rsidR="006933DA" w:rsidRPr="00AC1352" w:rsidRDefault="006933DA" w:rsidP="00E97BF9">
            <w:pPr>
              <w:spacing w:line="276" w:lineRule="auto"/>
              <w:contextualSpacing/>
              <w:jc w:val="both"/>
              <w:rPr>
                <w:lang w:eastAsia="es-CO"/>
              </w:rPr>
            </w:pPr>
            <w:r w:rsidRPr="00AC1352">
              <w:rPr>
                <w:lang w:val="es-ES" w:eastAsia="es-CO"/>
              </w:rPr>
              <w:t>El contratista deberá contar con suficiente inventario, referencias y en buenas condiciones de higiene e infraestructura, donde se observe que los productos se encuentren en su envoltura, sellados, empacados, y rotulados.</w:t>
            </w:r>
          </w:p>
        </w:tc>
        <w:tc>
          <w:tcPr>
            <w:tcW w:w="552" w:type="pct"/>
            <w:noWrap/>
            <w:vAlign w:val="bottom"/>
            <w:hideMark/>
          </w:tcPr>
          <w:p w14:paraId="7A185295"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12251472"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59D77BAF" w14:textId="77777777" w:rsidTr="00AD15E3">
        <w:trPr>
          <w:trHeight w:val="1411"/>
        </w:trPr>
        <w:tc>
          <w:tcPr>
            <w:tcW w:w="345" w:type="pct"/>
            <w:vAlign w:val="center"/>
          </w:tcPr>
          <w:p w14:paraId="67954A62" w14:textId="77777777" w:rsidR="006933DA" w:rsidRPr="00AC1352" w:rsidRDefault="006933DA" w:rsidP="00E97BF9">
            <w:pPr>
              <w:spacing w:line="276" w:lineRule="auto"/>
              <w:contextualSpacing/>
              <w:jc w:val="center"/>
              <w:rPr>
                <w:lang w:eastAsia="es-CO"/>
              </w:rPr>
            </w:pPr>
            <w:r w:rsidRPr="00AC1352">
              <w:rPr>
                <w:lang w:eastAsia="es-CO"/>
              </w:rPr>
              <w:t>16</w:t>
            </w:r>
          </w:p>
        </w:tc>
        <w:tc>
          <w:tcPr>
            <w:tcW w:w="3507" w:type="pct"/>
            <w:vAlign w:val="center"/>
            <w:hideMark/>
          </w:tcPr>
          <w:p w14:paraId="65538896" w14:textId="77777777" w:rsidR="006933DA" w:rsidRPr="00AC1352" w:rsidRDefault="006933DA" w:rsidP="00E97BF9">
            <w:pPr>
              <w:spacing w:line="276" w:lineRule="auto"/>
              <w:contextualSpacing/>
              <w:jc w:val="both"/>
              <w:rPr>
                <w:lang w:eastAsia="es-CO"/>
              </w:rPr>
            </w:pPr>
            <w:r w:rsidRPr="00AC1352">
              <w:rPr>
                <w:lang w:val="es-ES" w:eastAsia="es-CO"/>
              </w:rPr>
              <w:t xml:space="preserve">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de este incumplimiento que se derive. </w:t>
            </w:r>
          </w:p>
        </w:tc>
        <w:tc>
          <w:tcPr>
            <w:tcW w:w="552" w:type="pct"/>
            <w:noWrap/>
            <w:vAlign w:val="bottom"/>
            <w:hideMark/>
          </w:tcPr>
          <w:p w14:paraId="50ABCD6A"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69F43D10"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083D97CA" w14:textId="77777777" w:rsidTr="00AD15E3">
        <w:trPr>
          <w:trHeight w:val="1410"/>
        </w:trPr>
        <w:tc>
          <w:tcPr>
            <w:tcW w:w="345" w:type="pct"/>
            <w:vAlign w:val="center"/>
          </w:tcPr>
          <w:p w14:paraId="29AF133A" w14:textId="77777777" w:rsidR="006933DA" w:rsidRPr="00AC1352" w:rsidRDefault="006933DA" w:rsidP="00E97BF9">
            <w:pPr>
              <w:spacing w:line="276" w:lineRule="auto"/>
              <w:contextualSpacing/>
              <w:jc w:val="center"/>
              <w:rPr>
                <w:lang w:eastAsia="es-CO"/>
              </w:rPr>
            </w:pPr>
            <w:r w:rsidRPr="00AC1352">
              <w:rPr>
                <w:lang w:eastAsia="es-CO"/>
              </w:rPr>
              <w:lastRenderedPageBreak/>
              <w:t>17</w:t>
            </w:r>
          </w:p>
        </w:tc>
        <w:tc>
          <w:tcPr>
            <w:tcW w:w="3507" w:type="pct"/>
            <w:vAlign w:val="center"/>
            <w:hideMark/>
          </w:tcPr>
          <w:p w14:paraId="3C81525D" w14:textId="77777777" w:rsidR="006933DA" w:rsidRPr="00AC1352" w:rsidRDefault="006933DA" w:rsidP="00E97BF9">
            <w:pPr>
              <w:spacing w:line="276" w:lineRule="auto"/>
              <w:contextualSpacing/>
              <w:jc w:val="both"/>
              <w:rPr>
                <w:lang w:eastAsia="es-CO"/>
              </w:rPr>
            </w:pPr>
            <w:r w:rsidRPr="00AC1352">
              <w:rPr>
                <w:lang w:val="es-ES" w:eastAsia="es-CO"/>
              </w:rPr>
              <w:t>Fechas de vencimiento. El oferente deberá garantizar que los productos entregados a la unidad, al momento de la entrega, cuenten por lo menos con menos del 50% del tiempo previsto para su vencimiento, es decir, si el producto cuenta con fecha máxima de vencimiento 60 días, al momento de ser entregado a la unidad, deberá contar por lo menos con 45 días para el consumo del producto. para este caso solo aplicara para los elementos perecederos.</w:t>
            </w:r>
          </w:p>
        </w:tc>
        <w:tc>
          <w:tcPr>
            <w:tcW w:w="552" w:type="pct"/>
            <w:noWrap/>
            <w:vAlign w:val="bottom"/>
            <w:hideMark/>
          </w:tcPr>
          <w:p w14:paraId="48419FC3"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189ADDD9"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5141074C" w14:textId="77777777" w:rsidTr="00AD15E3">
        <w:trPr>
          <w:trHeight w:val="849"/>
        </w:trPr>
        <w:tc>
          <w:tcPr>
            <w:tcW w:w="345" w:type="pct"/>
            <w:vAlign w:val="center"/>
          </w:tcPr>
          <w:p w14:paraId="760B7E19" w14:textId="77777777" w:rsidR="006933DA" w:rsidRPr="00AC1352" w:rsidRDefault="006933DA" w:rsidP="00E97BF9">
            <w:pPr>
              <w:spacing w:line="276" w:lineRule="auto"/>
              <w:contextualSpacing/>
              <w:jc w:val="center"/>
              <w:rPr>
                <w:lang w:eastAsia="es-CO"/>
              </w:rPr>
            </w:pPr>
            <w:r w:rsidRPr="00AC1352">
              <w:rPr>
                <w:lang w:eastAsia="es-CO"/>
              </w:rPr>
              <w:t>18</w:t>
            </w:r>
          </w:p>
        </w:tc>
        <w:tc>
          <w:tcPr>
            <w:tcW w:w="3507" w:type="pct"/>
            <w:vAlign w:val="center"/>
          </w:tcPr>
          <w:p w14:paraId="31F176F9" w14:textId="77777777" w:rsidR="006933DA" w:rsidRPr="00AC1352" w:rsidRDefault="006933DA" w:rsidP="00E97BF9">
            <w:pPr>
              <w:spacing w:line="276" w:lineRule="auto"/>
              <w:contextualSpacing/>
              <w:jc w:val="both"/>
              <w:rPr>
                <w:lang w:eastAsia="es-CO"/>
              </w:rPr>
            </w:pPr>
            <w:r w:rsidRPr="00AC1352">
              <w:rPr>
                <w:lang w:eastAsia="es-CO"/>
              </w:rPr>
              <w:t>Los víveres requeridos deben ser entregados debidamente empacados, o en sus empaques originales, sellados y con fecha de vencimiento superior a un año, según el caso.</w:t>
            </w:r>
          </w:p>
        </w:tc>
        <w:tc>
          <w:tcPr>
            <w:tcW w:w="552" w:type="pct"/>
            <w:noWrap/>
            <w:vAlign w:val="bottom"/>
          </w:tcPr>
          <w:p w14:paraId="176E0BE5" w14:textId="77777777" w:rsidR="006933DA" w:rsidRPr="00AC1352" w:rsidRDefault="006933DA" w:rsidP="00E97BF9">
            <w:pPr>
              <w:spacing w:line="276" w:lineRule="auto"/>
              <w:contextualSpacing/>
              <w:rPr>
                <w:lang w:eastAsia="es-CO"/>
              </w:rPr>
            </w:pPr>
          </w:p>
        </w:tc>
        <w:tc>
          <w:tcPr>
            <w:tcW w:w="595" w:type="pct"/>
            <w:noWrap/>
            <w:vAlign w:val="bottom"/>
          </w:tcPr>
          <w:p w14:paraId="73CB1712" w14:textId="77777777" w:rsidR="006933DA" w:rsidRPr="00AC1352" w:rsidRDefault="006933DA" w:rsidP="00E97BF9">
            <w:pPr>
              <w:spacing w:line="276" w:lineRule="auto"/>
              <w:contextualSpacing/>
              <w:rPr>
                <w:lang w:eastAsia="es-CO"/>
              </w:rPr>
            </w:pPr>
          </w:p>
        </w:tc>
      </w:tr>
      <w:tr w:rsidR="006933DA" w:rsidRPr="00AC1352" w14:paraId="717B756C" w14:textId="77777777" w:rsidTr="00AD15E3">
        <w:trPr>
          <w:trHeight w:val="1400"/>
        </w:trPr>
        <w:tc>
          <w:tcPr>
            <w:tcW w:w="345" w:type="pct"/>
            <w:vAlign w:val="center"/>
          </w:tcPr>
          <w:p w14:paraId="142AEA55" w14:textId="77777777" w:rsidR="006933DA" w:rsidRPr="00AC1352" w:rsidRDefault="006933DA" w:rsidP="00E97BF9">
            <w:pPr>
              <w:spacing w:line="276" w:lineRule="auto"/>
              <w:contextualSpacing/>
              <w:jc w:val="center"/>
              <w:rPr>
                <w:lang w:eastAsia="es-CO"/>
              </w:rPr>
            </w:pPr>
            <w:r w:rsidRPr="00AC1352">
              <w:rPr>
                <w:lang w:eastAsia="es-CO"/>
              </w:rPr>
              <w:t>19</w:t>
            </w:r>
          </w:p>
        </w:tc>
        <w:tc>
          <w:tcPr>
            <w:tcW w:w="3507" w:type="pct"/>
            <w:vAlign w:val="center"/>
            <w:hideMark/>
          </w:tcPr>
          <w:p w14:paraId="4D6C68C3" w14:textId="77777777" w:rsidR="006933DA" w:rsidRPr="00AC1352" w:rsidRDefault="006933DA" w:rsidP="00E97BF9">
            <w:pPr>
              <w:spacing w:line="276" w:lineRule="auto"/>
              <w:contextualSpacing/>
              <w:jc w:val="both"/>
              <w:rPr>
                <w:lang w:eastAsia="es-CO"/>
              </w:rPr>
            </w:pPr>
            <w:r w:rsidRPr="00AC1352">
              <w:rPr>
                <w:lang w:val="es-ES" w:eastAsia="es-CO"/>
              </w:rPr>
              <w:t>El oferente deberá contar con una disponibilidad, para la atención de los requerimientos generados por el supervisor, para la entrega de estos productos, teniendo en cuenta que estas deben ser entregadas de forma inmediata en el momento que se requieran (en horas de la mañana, tarde o noche), actividad que deberá estar debidamente coordinada a fin de disponer de los productos en el tiempo exigido.</w:t>
            </w:r>
          </w:p>
        </w:tc>
        <w:tc>
          <w:tcPr>
            <w:tcW w:w="552" w:type="pct"/>
            <w:noWrap/>
            <w:vAlign w:val="bottom"/>
            <w:hideMark/>
          </w:tcPr>
          <w:p w14:paraId="52FBEF49"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26179352"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69DBCDA0" w14:textId="77777777" w:rsidTr="00AD15E3">
        <w:trPr>
          <w:trHeight w:val="967"/>
        </w:trPr>
        <w:tc>
          <w:tcPr>
            <w:tcW w:w="345" w:type="pct"/>
            <w:vAlign w:val="center"/>
          </w:tcPr>
          <w:p w14:paraId="5075334D" w14:textId="77777777" w:rsidR="006933DA" w:rsidRPr="00AC1352" w:rsidRDefault="006933DA" w:rsidP="00E97BF9">
            <w:pPr>
              <w:spacing w:line="276" w:lineRule="auto"/>
              <w:contextualSpacing/>
              <w:jc w:val="center"/>
              <w:rPr>
                <w:lang w:eastAsia="es-CO"/>
              </w:rPr>
            </w:pPr>
            <w:r w:rsidRPr="00AC1352">
              <w:rPr>
                <w:lang w:eastAsia="es-CO"/>
              </w:rPr>
              <w:t>20</w:t>
            </w:r>
          </w:p>
        </w:tc>
        <w:tc>
          <w:tcPr>
            <w:tcW w:w="3507" w:type="pct"/>
            <w:vAlign w:val="center"/>
            <w:hideMark/>
          </w:tcPr>
          <w:p w14:paraId="3B3DEF3C" w14:textId="77777777" w:rsidR="006933DA" w:rsidRPr="00AC1352" w:rsidRDefault="006933DA" w:rsidP="00E97BF9">
            <w:pPr>
              <w:spacing w:line="276" w:lineRule="auto"/>
              <w:contextualSpacing/>
              <w:jc w:val="both"/>
              <w:rPr>
                <w:lang w:eastAsia="es-CO"/>
              </w:rPr>
            </w:pPr>
            <w:r w:rsidRPr="00AC1352">
              <w:rPr>
                <w:lang w:val="es-ES" w:eastAsia="es-CO"/>
              </w:rPr>
              <w:t xml:space="preserve">Todos los elementos deben contar con los respectivos permisos y autorizaciones de comercialización establecidos por la autoridad competente que garantice la buena producción y conservación de los alimentos comercializados. </w:t>
            </w:r>
          </w:p>
        </w:tc>
        <w:tc>
          <w:tcPr>
            <w:tcW w:w="552" w:type="pct"/>
            <w:noWrap/>
            <w:vAlign w:val="bottom"/>
            <w:hideMark/>
          </w:tcPr>
          <w:p w14:paraId="520F979A"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3B37E1BC"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255D9C4A" w14:textId="77777777" w:rsidTr="00AD15E3">
        <w:trPr>
          <w:trHeight w:val="995"/>
        </w:trPr>
        <w:tc>
          <w:tcPr>
            <w:tcW w:w="345" w:type="pct"/>
            <w:vAlign w:val="center"/>
          </w:tcPr>
          <w:p w14:paraId="4710830C" w14:textId="77777777" w:rsidR="006933DA" w:rsidRPr="00AC1352" w:rsidRDefault="006933DA" w:rsidP="00E97BF9">
            <w:pPr>
              <w:spacing w:line="276" w:lineRule="auto"/>
              <w:contextualSpacing/>
              <w:jc w:val="center"/>
              <w:rPr>
                <w:lang w:eastAsia="es-CO"/>
              </w:rPr>
            </w:pPr>
            <w:r w:rsidRPr="00AC1352">
              <w:rPr>
                <w:lang w:eastAsia="es-CO"/>
              </w:rPr>
              <w:t>21</w:t>
            </w:r>
          </w:p>
        </w:tc>
        <w:tc>
          <w:tcPr>
            <w:tcW w:w="3507" w:type="pct"/>
            <w:vAlign w:val="center"/>
            <w:hideMark/>
          </w:tcPr>
          <w:p w14:paraId="5F803FAB" w14:textId="77777777" w:rsidR="006933DA" w:rsidRPr="00AC1352" w:rsidRDefault="006933DA" w:rsidP="00E97BF9">
            <w:pPr>
              <w:spacing w:line="276" w:lineRule="auto"/>
              <w:contextualSpacing/>
              <w:jc w:val="both"/>
              <w:rPr>
                <w:lang w:eastAsia="es-CO"/>
              </w:rPr>
            </w:pPr>
            <w:r w:rsidRPr="00AC1352">
              <w:rPr>
                <w:lang w:val="es-ES" w:eastAsia="es-CO"/>
              </w:rPr>
              <w:t>Cuando por descuido, imprevisión, negligencia o causas imputables al oferente ocurriesen daños a terceros, éste será el directo responsable de ellos.</w:t>
            </w:r>
          </w:p>
        </w:tc>
        <w:tc>
          <w:tcPr>
            <w:tcW w:w="552" w:type="pct"/>
            <w:noWrap/>
            <w:vAlign w:val="bottom"/>
            <w:hideMark/>
          </w:tcPr>
          <w:p w14:paraId="56177AEE" w14:textId="77777777" w:rsidR="006933DA" w:rsidRPr="00AC1352" w:rsidRDefault="006933DA" w:rsidP="00E97BF9">
            <w:pPr>
              <w:spacing w:line="276" w:lineRule="auto"/>
              <w:contextualSpacing/>
              <w:rPr>
                <w:lang w:eastAsia="es-CO"/>
              </w:rPr>
            </w:pPr>
            <w:r w:rsidRPr="00AC1352">
              <w:rPr>
                <w:lang w:eastAsia="es-CO"/>
              </w:rPr>
              <w:t> </w:t>
            </w:r>
          </w:p>
        </w:tc>
        <w:tc>
          <w:tcPr>
            <w:tcW w:w="595" w:type="pct"/>
            <w:noWrap/>
            <w:vAlign w:val="bottom"/>
            <w:hideMark/>
          </w:tcPr>
          <w:p w14:paraId="5DD3E74F" w14:textId="77777777" w:rsidR="006933DA" w:rsidRPr="00AC1352" w:rsidRDefault="006933DA" w:rsidP="00E97BF9">
            <w:pPr>
              <w:spacing w:line="276" w:lineRule="auto"/>
              <w:contextualSpacing/>
              <w:rPr>
                <w:lang w:eastAsia="es-CO"/>
              </w:rPr>
            </w:pPr>
            <w:r w:rsidRPr="00AC1352">
              <w:rPr>
                <w:lang w:eastAsia="es-CO"/>
              </w:rPr>
              <w:t> </w:t>
            </w:r>
          </w:p>
        </w:tc>
      </w:tr>
      <w:tr w:rsidR="006933DA" w:rsidRPr="00AC1352" w14:paraId="02B1DED9" w14:textId="77777777" w:rsidTr="00AD15E3">
        <w:trPr>
          <w:trHeight w:val="1127"/>
        </w:trPr>
        <w:tc>
          <w:tcPr>
            <w:tcW w:w="345" w:type="pct"/>
            <w:vAlign w:val="center"/>
          </w:tcPr>
          <w:p w14:paraId="54DEB122" w14:textId="77777777" w:rsidR="006933DA" w:rsidRPr="00AC1352" w:rsidRDefault="006933DA" w:rsidP="00E97BF9">
            <w:pPr>
              <w:spacing w:line="276" w:lineRule="auto"/>
              <w:contextualSpacing/>
              <w:jc w:val="center"/>
              <w:rPr>
                <w:lang w:eastAsia="es-CO"/>
              </w:rPr>
            </w:pPr>
            <w:r w:rsidRPr="00AC1352">
              <w:rPr>
                <w:lang w:eastAsia="es-CO"/>
              </w:rPr>
              <w:t>22</w:t>
            </w:r>
          </w:p>
        </w:tc>
        <w:tc>
          <w:tcPr>
            <w:tcW w:w="3507" w:type="pct"/>
            <w:vAlign w:val="center"/>
          </w:tcPr>
          <w:p w14:paraId="7E3E3752" w14:textId="77777777" w:rsidR="006933DA" w:rsidRPr="00AC1352" w:rsidRDefault="006933DA" w:rsidP="00E97BF9">
            <w:pPr>
              <w:spacing w:line="276" w:lineRule="auto"/>
              <w:contextualSpacing/>
              <w:jc w:val="both"/>
              <w:rPr>
                <w:lang w:val="es-ES" w:eastAsia="es-CO"/>
              </w:rPr>
            </w:pPr>
            <w:r w:rsidRPr="00AC1352">
              <w:rPr>
                <w:lang w:val="es-ES" w:eastAsia="es-CO"/>
              </w:rPr>
              <w:t>Con el fin de garantizar la calidad de los bienes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durante los años (2024 y/o 2025 y/o 2026) de proyectos iguales o similares al presente proceso contractual cuya suma supere el cincuenta por ciento (50%) del presupuesto asignado al presente proceso, con empresas públicas o privadas, para lo cual el oferente deberá presentar máximo tres (3) certificaciones (certificación por contrato) y/o actas de liquidación de contratos de compraventa y/o suministro, cuyo objeto sea el suministro de víveres y abarrotes o similar, con concepto favorable (excelente, cumplido o bueno) y contendrá como mínimo la siguiente información:</w:t>
            </w:r>
          </w:p>
          <w:p w14:paraId="33DD3A0E" w14:textId="77777777" w:rsidR="006933DA" w:rsidRPr="00AC1352" w:rsidRDefault="006933DA" w:rsidP="00E97BF9">
            <w:pPr>
              <w:spacing w:line="276" w:lineRule="auto"/>
              <w:contextualSpacing/>
              <w:jc w:val="both"/>
              <w:rPr>
                <w:lang w:val="es-ES" w:eastAsia="es-CO"/>
              </w:rPr>
            </w:pPr>
          </w:p>
          <w:p w14:paraId="4908E8E7" w14:textId="77777777" w:rsidR="006933DA" w:rsidRPr="00AC1352" w:rsidRDefault="006933DA" w:rsidP="00E97BF9">
            <w:pPr>
              <w:spacing w:line="276" w:lineRule="auto"/>
              <w:contextualSpacing/>
              <w:jc w:val="both"/>
              <w:rPr>
                <w:lang w:val="es-ES" w:eastAsia="es-CO"/>
              </w:rPr>
            </w:pPr>
            <w:r w:rsidRPr="00AC1352">
              <w:rPr>
                <w:lang w:val="es-ES" w:eastAsia="es-CO"/>
              </w:rPr>
              <w:t>-</w:t>
            </w:r>
            <w:r w:rsidRPr="00AC1352">
              <w:rPr>
                <w:lang w:val="es-ES" w:eastAsia="es-CO"/>
              </w:rPr>
              <w:tab/>
              <w:t>Nombre o razón social del contratante.</w:t>
            </w:r>
          </w:p>
          <w:p w14:paraId="75DBBA22" w14:textId="77777777" w:rsidR="006933DA" w:rsidRPr="00AC1352" w:rsidRDefault="006933DA" w:rsidP="00E97BF9">
            <w:pPr>
              <w:spacing w:line="276" w:lineRule="auto"/>
              <w:contextualSpacing/>
              <w:jc w:val="both"/>
              <w:rPr>
                <w:lang w:val="es-ES" w:eastAsia="es-CO"/>
              </w:rPr>
            </w:pPr>
            <w:r w:rsidRPr="00AC1352">
              <w:rPr>
                <w:lang w:val="es-ES" w:eastAsia="es-CO"/>
              </w:rPr>
              <w:t>-</w:t>
            </w:r>
            <w:r w:rsidRPr="00AC1352">
              <w:rPr>
                <w:lang w:val="es-ES" w:eastAsia="es-CO"/>
              </w:rPr>
              <w:tab/>
              <w:t>Nombre o razón social del contratista.</w:t>
            </w:r>
          </w:p>
          <w:p w14:paraId="0980B0DA" w14:textId="77777777" w:rsidR="006933DA" w:rsidRPr="00AC1352" w:rsidRDefault="006933DA" w:rsidP="00E97BF9">
            <w:pPr>
              <w:spacing w:line="276" w:lineRule="auto"/>
              <w:contextualSpacing/>
              <w:jc w:val="both"/>
              <w:rPr>
                <w:lang w:val="es-ES" w:eastAsia="es-CO"/>
              </w:rPr>
            </w:pPr>
            <w:r w:rsidRPr="00AC1352">
              <w:rPr>
                <w:lang w:val="es-ES" w:eastAsia="es-CO"/>
              </w:rPr>
              <w:t>-</w:t>
            </w:r>
            <w:r w:rsidRPr="00AC1352">
              <w:rPr>
                <w:lang w:val="es-ES" w:eastAsia="es-CO"/>
              </w:rPr>
              <w:tab/>
              <w:t>Objeto del contrato.</w:t>
            </w:r>
          </w:p>
          <w:p w14:paraId="290D5079" w14:textId="77777777" w:rsidR="006933DA" w:rsidRPr="00AC1352" w:rsidRDefault="006933DA" w:rsidP="00E97BF9">
            <w:pPr>
              <w:spacing w:line="276" w:lineRule="auto"/>
              <w:contextualSpacing/>
              <w:jc w:val="both"/>
              <w:rPr>
                <w:lang w:val="es-ES" w:eastAsia="es-CO"/>
              </w:rPr>
            </w:pPr>
            <w:r w:rsidRPr="00AC1352">
              <w:rPr>
                <w:lang w:val="es-ES" w:eastAsia="es-CO"/>
              </w:rPr>
              <w:t>-</w:t>
            </w:r>
            <w:r w:rsidRPr="00AC1352">
              <w:rPr>
                <w:lang w:val="es-ES" w:eastAsia="es-CO"/>
              </w:rPr>
              <w:tab/>
              <w:t>Lugar de ejecución del contrato.</w:t>
            </w:r>
          </w:p>
          <w:p w14:paraId="7ED4EB0D" w14:textId="77777777" w:rsidR="006933DA" w:rsidRPr="00AC1352" w:rsidRDefault="006933DA" w:rsidP="00E97BF9">
            <w:pPr>
              <w:spacing w:line="276" w:lineRule="auto"/>
              <w:contextualSpacing/>
              <w:jc w:val="both"/>
              <w:rPr>
                <w:lang w:val="es-ES" w:eastAsia="es-CO"/>
              </w:rPr>
            </w:pPr>
            <w:r w:rsidRPr="00AC1352">
              <w:rPr>
                <w:lang w:val="es-ES" w:eastAsia="es-CO"/>
              </w:rPr>
              <w:t>-</w:t>
            </w:r>
            <w:r w:rsidRPr="00AC1352">
              <w:rPr>
                <w:lang w:val="es-ES" w:eastAsia="es-CO"/>
              </w:rPr>
              <w:tab/>
              <w:t>Número de contrato.</w:t>
            </w:r>
          </w:p>
          <w:p w14:paraId="494A3B4C" w14:textId="77777777" w:rsidR="006933DA" w:rsidRPr="00AC1352" w:rsidRDefault="006933DA" w:rsidP="00E97BF9">
            <w:pPr>
              <w:spacing w:line="276" w:lineRule="auto"/>
              <w:contextualSpacing/>
              <w:jc w:val="both"/>
              <w:rPr>
                <w:lang w:val="es-ES" w:eastAsia="es-CO"/>
              </w:rPr>
            </w:pPr>
            <w:r w:rsidRPr="00AC1352">
              <w:rPr>
                <w:lang w:val="es-ES" w:eastAsia="es-CO"/>
              </w:rPr>
              <w:t>-</w:t>
            </w:r>
            <w:r w:rsidRPr="00AC1352">
              <w:rPr>
                <w:lang w:val="es-ES" w:eastAsia="es-CO"/>
              </w:rPr>
              <w:tab/>
              <w:t>Fecha de inicio del contrato.</w:t>
            </w:r>
          </w:p>
          <w:p w14:paraId="3FD1A9E7" w14:textId="77777777" w:rsidR="006933DA" w:rsidRPr="00AC1352" w:rsidRDefault="006933DA" w:rsidP="00E97BF9">
            <w:pPr>
              <w:spacing w:line="276" w:lineRule="auto"/>
              <w:contextualSpacing/>
              <w:jc w:val="both"/>
              <w:rPr>
                <w:lang w:val="es-ES" w:eastAsia="es-CO"/>
              </w:rPr>
            </w:pPr>
            <w:r w:rsidRPr="00AC1352">
              <w:rPr>
                <w:lang w:val="es-ES" w:eastAsia="es-CO"/>
              </w:rPr>
              <w:t>-</w:t>
            </w:r>
            <w:r w:rsidRPr="00AC1352">
              <w:rPr>
                <w:lang w:val="es-ES" w:eastAsia="es-CO"/>
              </w:rPr>
              <w:tab/>
              <w:t>Fecha de terminación del contrato.</w:t>
            </w:r>
          </w:p>
          <w:p w14:paraId="696FCDD8" w14:textId="77777777" w:rsidR="006933DA" w:rsidRPr="00AC1352" w:rsidRDefault="006933DA" w:rsidP="00E97BF9">
            <w:pPr>
              <w:spacing w:line="276" w:lineRule="auto"/>
              <w:contextualSpacing/>
              <w:jc w:val="both"/>
              <w:rPr>
                <w:lang w:val="es-ES" w:eastAsia="es-CO"/>
              </w:rPr>
            </w:pPr>
            <w:r w:rsidRPr="00AC1352">
              <w:rPr>
                <w:lang w:val="es-ES" w:eastAsia="es-CO"/>
              </w:rPr>
              <w:t>-</w:t>
            </w:r>
            <w:r w:rsidRPr="00AC1352">
              <w:rPr>
                <w:lang w:val="es-ES" w:eastAsia="es-CO"/>
              </w:rPr>
              <w:tab/>
              <w:t>Valor del contrato.</w:t>
            </w:r>
          </w:p>
          <w:p w14:paraId="0138C9E3" w14:textId="77777777" w:rsidR="006933DA" w:rsidRPr="00AC1352" w:rsidRDefault="006933DA" w:rsidP="00E97BF9">
            <w:pPr>
              <w:spacing w:line="276" w:lineRule="auto"/>
              <w:contextualSpacing/>
              <w:jc w:val="both"/>
              <w:rPr>
                <w:lang w:val="es-ES" w:eastAsia="es-CO"/>
              </w:rPr>
            </w:pPr>
            <w:r w:rsidRPr="00AC1352">
              <w:rPr>
                <w:lang w:val="es-ES" w:eastAsia="es-CO"/>
              </w:rPr>
              <w:t>-</w:t>
            </w:r>
            <w:r w:rsidRPr="00AC1352">
              <w:rPr>
                <w:lang w:val="es-ES" w:eastAsia="es-CO"/>
              </w:rPr>
              <w:tab/>
              <w:t>Certificación suscrita por la persona competente de la entidad contratante.</w:t>
            </w:r>
          </w:p>
          <w:p w14:paraId="7AA5CAF3" w14:textId="77777777" w:rsidR="006933DA" w:rsidRPr="00AC1352" w:rsidRDefault="006933DA" w:rsidP="00E97BF9">
            <w:pPr>
              <w:spacing w:line="276" w:lineRule="auto"/>
              <w:contextualSpacing/>
              <w:jc w:val="both"/>
              <w:rPr>
                <w:lang w:val="es-ES" w:eastAsia="es-CO"/>
              </w:rPr>
            </w:pPr>
            <w:r w:rsidRPr="00AC1352">
              <w:rPr>
                <w:lang w:val="es-ES" w:eastAsia="es-CO"/>
              </w:rPr>
              <w:t>-</w:t>
            </w:r>
            <w:r w:rsidRPr="00AC1352">
              <w:rPr>
                <w:lang w:val="es-ES" w:eastAsia="es-CO"/>
              </w:rPr>
              <w:tab/>
              <w:t>Dirección y número del contratante.</w:t>
            </w:r>
          </w:p>
          <w:p w14:paraId="4567C30A" w14:textId="77777777" w:rsidR="006933DA" w:rsidRPr="00AC1352" w:rsidRDefault="006933DA" w:rsidP="00E97BF9">
            <w:pPr>
              <w:spacing w:line="276" w:lineRule="auto"/>
              <w:contextualSpacing/>
              <w:jc w:val="both"/>
              <w:rPr>
                <w:lang w:val="es-ES" w:eastAsia="es-CO"/>
              </w:rPr>
            </w:pPr>
            <w:r w:rsidRPr="00AC1352">
              <w:rPr>
                <w:lang w:val="es-ES" w:eastAsia="es-CO"/>
              </w:rPr>
              <w:lastRenderedPageBreak/>
              <w:t>-</w:t>
            </w:r>
            <w:r w:rsidRPr="00AC1352">
              <w:rPr>
                <w:lang w:val="es-ES" w:eastAsia="es-CO"/>
              </w:rPr>
              <w:tab/>
              <w:t>Manifestación clara que el contratista cumplió con el objeto de contrato.</w:t>
            </w:r>
          </w:p>
          <w:p w14:paraId="38B23844" w14:textId="77777777" w:rsidR="006933DA" w:rsidRPr="00AC1352" w:rsidRDefault="006933DA" w:rsidP="00E97BF9">
            <w:pPr>
              <w:spacing w:line="276" w:lineRule="auto"/>
              <w:contextualSpacing/>
              <w:jc w:val="both"/>
              <w:rPr>
                <w:lang w:val="es-ES" w:eastAsia="es-CO"/>
              </w:rPr>
            </w:pPr>
          </w:p>
          <w:p w14:paraId="2825562E" w14:textId="77777777" w:rsidR="006933DA" w:rsidRPr="00AC1352" w:rsidRDefault="006933DA" w:rsidP="00E97BF9">
            <w:pPr>
              <w:spacing w:line="276" w:lineRule="auto"/>
              <w:contextualSpacing/>
              <w:jc w:val="both"/>
              <w:rPr>
                <w:lang w:val="es-ES" w:eastAsia="es-CO"/>
              </w:rPr>
            </w:pPr>
            <w:r w:rsidRPr="00AC1352">
              <w:rPr>
                <w:b/>
                <w:bCs/>
                <w:lang w:val="es-ES" w:eastAsia="es-CO"/>
              </w:rPr>
              <w:t>NOTA 1:</w:t>
            </w:r>
            <w:r w:rsidRPr="00AC1352">
              <w:rPr>
                <w:lang w:val="es-ES" w:eastAsia="es-CO"/>
              </w:rPr>
              <w:t xml:space="preserve"> Las certificaciones y/o actas de liquidación serán objeto de verificación, no serán tenidas en cuenta aquellas certificaciones y/o actas de liquidación en las que no se pueda constatar que el contratista cumplió con el objeto contractual. Al igual que deberá ser suscrita por el representante legal de la entidad o quien haga sus veces o apoderado o persona autorizada para ello, indicando la dirección, NIT y teléfono.</w:t>
            </w:r>
          </w:p>
          <w:p w14:paraId="3B67F582" w14:textId="77777777" w:rsidR="006933DA" w:rsidRPr="00AC1352" w:rsidRDefault="006933DA" w:rsidP="00E97BF9">
            <w:pPr>
              <w:spacing w:line="276" w:lineRule="auto"/>
              <w:contextualSpacing/>
              <w:jc w:val="both"/>
              <w:rPr>
                <w:lang w:val="es-ES" w:eastAsia="es-CO"/>
              </w:rPr>
            </w:pPr>
          </w:p>
          <w:p w14:paraId="1E424B0E" w14:textId="77777777" w:rsidR="006933DA" w:rsidRPr="00AC1352" w:rsidRDefault="006933DA" w:rsidP="00E97BF9">
            <w:pPr>
              <w:spacing w:line="276" w:lineRule="auto"/>
              <w:contextualSpacing/>
              <w:jc w:val="both"/>
              <w:rPr>
                <w:lang w:val="es-ES" w:eastAsia="es-CO"/>
              </w:rPr>
            </w:pPr>
            <w:r w:rsidRPr="00AC1352">
              <w:rPr>
                <w:lang w:val="es-ES" w:eastAsia="es-CO"/>
              </w:rPr>
              <w:t>NOTA 2: Si la oferente anexa certificaciones de contratos realizados con empresas privadas, además debe presentar copia de los contratos y factura de venta.</w:t>
            </w:r>
          </w:p>
          <w:p w14:paraId="70460EDB" w14:textId="77777777" w:rsidR="006933DA" w:rsidRPr="00AC1352" w:rsidRDefault="006933DA" w:rsidP="00E97BF9">
            <w:pPr>
              <w:spacing w:line="276" w:lineRule="auto"/>
              <w:contextualSpacing/>
              <w:jc w:val="both"/>
              <w:rPr>
                <w:lang w:val="es-ES" w:eastAsia="es-CO"/>
              </w:rPr>
            </w:pPr>
          </w:p>
          <w:p w14:paraId="4AB4DF4B" w14:textId="77777777" w:rsidR="006933DA" w:rsidRPr="00AC1352" w:rsidRDefault="006933DA" w:rsidP="00E97BF9">
            <w:pPr>
              <w:spacing w:line="276" w:lineRule="auto"/>
              <w:contextualSpacing/>
              <w:jc w:val="both"/>
              <w:rPr>
                <w:lang w:val="es-ES" w:eastAsia="es-CO"/>
              </w:rPr>
            </w:pPr>
            <w:r w:rsidRPr="00AC1352">
              <w:rPr>
                <w:lang w:val="es-ES" w:eastAsia="es-CO"/>
              </w:rPr>
              <w:t>NOTA 3: 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17E72447" w14:textId="77777777" w:rsidR="006933DA" w:rsidRPr="00AC1352" w:rsidRDefault="006933DA" w:rsidP="00E97BF9">
            <w:pPr>
              <w:spacing w:line="276" w:lineRule="auto"/>
              <w:contextualSpacing/>
              <w:jc w:val="both"/>
              <w:rPr>
                <w:lang w:val="es-ES" w:eastAsia="es-CO"/>
              </w:rPr>
            </w:pPr>
          </w:p>
          <w:p w14:paraId="19677E14" w14:textId="77777777" w:rsidR="006933DA" w:rsidRPr="00AC1352" w:rsidRDefault="006933DA" w:rsidP="00E97BF9">
            <w:pPr>
              <w:spacing w:line="276" w:lineRule="auto"/>
              <w:contextualSpacing/>
              <w:jc w:val="both"/>
              <w:rPr>
                <w:lang w:val="es-ES" w:eastAsia="es-CO"/>
              </w:rPr>
            </w:pPr>
            <w:r w:rsidRPr="00AC1352">
              <w:rPr>
                <w:lang w:val="es-ES" w:eastAsia="es-CO"/>
              </w:rPr>
              <w:t>Este aspecto se verificará en el Anexo “Especificaciones Técnicas Mínimas”</w:t>
            </w:r>
          </w:p>
        </w:tc>
        <w:tc>
          <w:tcPr>
            <w:tcW w:w="552" w:type="pct"/>
            <w:noWrap/>
            <w:vAlign w:val="bottom"/>
          </w:tcPr>
          <w:p w14:paraId="325C8747" w14:textId="77777777" w:rsidR="006933DA" w:rsidRPr="00AC1352" w:rsidRDefault="006933DA" w:rsidP="00E97BF9">
            <w:pPr>
              <w:spacing w:line="276" w:lineRule="auto"/>
              <w:contextualSpacing/>
              <w:rPr>
                <w:lang w:eastAsia="es-CO"/>
              </w:rPr>
            </w:pPr>
          </w:p>
        </w:tc>
        <w:tc>
          <w:tcPr>
            <w:tcW w:w="595" w:type="pct"/>
            <w:noWrap/>
            <w:vAlign w:val="bottom"/>
          </w:tcPr>
          <w:p w14:paraId="22BE899C" w14:textId="77777777" w:rsidR="006933DA" w:rsidRPr="00AC1352" w:rsidRDefault="006933DA" w:rsidP="00E97BF9">
            <w:pPr>
              <w:spacing w:line="276" w:lineRule="auto"/>
              <w:contextualSpacing/>
              <w:rPr>
                <w:lang w:eastAsia="es-CO"/>
              </w:rPr>
            </w:pPr>
          </w:p>
        </w:tc>
      </w:tr>
    </w:tbl>
    <w:p w14:paraId="20B00BD2" w14:textId="77777777" w:rsidR="00525C91" w:rsidRPr="006933DA" w:rsidRDefault="00525C91" w:rsidP="00A2084A">
      <w:pPr>
        <w:pStyle w:val="Sinespaciado1"/>
        <w:jc w:val="both"/>
        <w:rPr>
          <w:rFonts w:ascii="Tahoma" w:eastAsia="Calibri" w:hAnsi="Tahoma" w:cs="Tahoma"/>
          <w:b/>
          <w:bCs/>
          <w:sz w:val="18"/>
          <w:szCs w:val="18"/>
          <w:lang w:val="es-ES_tradnl" w:eastAsia="en-US"/>
        </w:rPr>
      </w:pPr>
    </w:p>
    <w:p w14:paraId="07BA5C36" w14:textId="77777777" w:rsidR="00E53FEC" w:rsidRPr="001E3FC9" w:rsidRDefault="00E53FEC" w:rsidP="001E3FC9">
      <w:pPr>
        <w:pStyle w:val="Sinespaciado1"/>
        <w:jc w:val="both"/>
        <w:rPr>
          <w:rFonts w:ascii="Tahoma" w:eastAsia="Calibri" w:hAnsi="Tahoma" w:cs="Tahoma"/>
          <w:b/>
          <w:bCs/>
          <w:sz w:val="20"/>
          <w:szCs w:val="20"/>
          <w:lang w:eastAsia="en-US"/>
        </w:rPr>
      </w:pPr>
    </w:p>
    <w:p w14:paraId="641D06D3" w14:textId="5BA01DF5" w:rsidR="00C13672" w:rsidRPr="00EC5DEC" w:rsidRDefault="005B510A" w:rsidP="00C13672">
      <w:pPr>
        <w:pStyle w:val="Textoindependiente"/>
        <w:numPr>
          <w:ilvl w:val="0"/>
          <w:numId w:val="1"/>
        </w:numPr>
        <w:spacing w:line="0" w:lineRule="atLeast"/>
        <w:jc w:val="both"/>
        <w:rPr>
          <w:rFonts w:ascii="Tahoma" w:hAnsi="Tahoma" w:cs="Tahoma"/>
          <w:sz w:val="20"/>
          <w:szCs w:val="22"/>
          <w:lang w:val="es-CO"/>
        </w:rPr>
      </w:pPr>
      <w:r w:rsidRPr="004D10BE">
        <w:rPr>
          <w:rFonts w:ascii="Tahoma" w:hAnsi="Tahoma" w:cs="Tahoma"/>
          <w:sz w:val="20"/>
          <w:szCs w:val="22"/>
          <w:lang w:val="es-CO"/>
        </w:rPr>
        <w:t>En la columna CUMPLE/NO CUMPLE, se evaluará las especificaciones técnicas ofertadas por la firma.</w:t>
      </w:r>
    </w:p>
    <w:p w14:paraId="6A046565" w14:textId="3FC5FD88" w:rsidR="00C13672" w:rsidRPr="00EC5DEC" w:rsidRDefault="00EC5DEC" w:rsidP="00C13672">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D</w:t>
      </w:r>
      <w:r w:rsidR="005B510A">
        <w:rPr>
          <w:rFonts w:ascii="Tahoma" w:hAnsi="Tahoma" w:cs="Tahoma"/>
          <w:sz w:val="20"/>
          <w:szCs w:val="22"/>
          <w:lang w:val="es-CO"/>
        </w:rPr>
        <w:t>eberá anexar al SECOP II todos los certificados y demás documentos que en algunos puntos se solicitan.</w:t>
      </w:r>
    </w:p>
    <w:p w14:paraId="358B2DF3" w14:textId="71983F91" w:rsidR="00C13672" w:rsidRPr="00EC5DEC" w:rsidRDefault="005B510A" w:rsidP="00EC5DEC">
      <w:pPr>
        <w:pStyle w:val="Textoindependiente"/>
        <w:numPr>
          <w:ilvl w:val="0"/>
          <w:numId w:val="1"/>
        </w:numPr>
        <w:spacing w:line="0" w:lineRule="atLeast"/>
        <w:jc w:val="both"/>
        <w:rPr>
          <w:rFonts w:ascii="Tahoma" w:hAnsi="Tahoma" w:cs="Tahoma"/>
          <w:sz w:val="20"/>
          <w:szCs w:val="22"/>
          <w:lang w:val="es-CO"/>
        </w:rPr>
      </w:pPr>
      <w:r>
        <w:rPr>
          <w:rFonts w:ascii="Tahoma" w:hAnsi="Tahoma" w:cs="Tahoma"/>
          <w:sz w:val="20"/>
          <w:szCs w:val="22"/>
          <w:lang w:val="es-CO"/>
        </w:rPr>
        <w:t>El oferente deberá tener la capacidad de ofertar en todos los ítems.</w:t>
      </w:r>
    </w:p>
    <w:p w14:paraId="3CDD7C26" w14:textId="548A5C53" w:rsidR="005B510A" w:rsidRPr="00203EC2" w:rsidRDefault="005B510A" w:rsidP="005B510A">
      <w:pPr>
        <w:pStyle w:val="Textoindependiente"/>
        <w:numPr>
          <w:ilvl w:val="0"/>
          <w:numId w:val="1"/>
        </w:numPr>
        <w:spacing w:line="0" w:lineRule="atLeast"/>
        <w:jc w:val="both"/>
        <w:rPr>
          <w:rFonts w:ascii="Tahoma" w:hAnsi="Tahoma" w:cs="Tahoma"/>
          <w:sz w:val="20"/>
          <w:szCs w:val="22"/>
          <w:lang w:val="es-CO"/>
        </w:rPr>
      </w:pPr>
      <w:r w:rsidRPr="003C5B17">
        <w:rPr>
          <w:rFonts w:ascii="Tahoma" w:hAnsi="Tahoma" w:cs="Tahoma"/>
          <w:sz w:val="20"/>
          <w:szCs w:val="22"/>
          <w:lang w:val="es-CO"/>
        </w:rPr>
        <w:t>Para el correcto diligenciamiento del presente formulario, debe reemplazar la información solicitada</w:t>
      </w:r>
      <w:r>
        <w:rPr>
          <w:rFonts w:ascii="Tahoma" w:hAnsi="Tahoma" w:cs="Tahoma"/>
          <w:sz w:val="20"/>
          <w:szCs w:val="22"/>
          <w:lang w:val="es-CO"/>
        </w:rPr>
        <w:t xml:space="preserve">. </w:t>
      </w:r>
    </w:p>
    <w:p w14:paraId="653D6477" w14:textId="77777777" w:rsidR="004829FA" w:rsidRDefault="004829FA" w:rsidP="005B510A">
      <w:pPr>
        <w:pStyle w:val="Prrafodelista"/>
        <w:tabs>
          <w:tab w:val="left" w:pos="240"/>
        </w:tabs>
        <w:spacing w:line="0" w:lineRule="atLeast"/>
        <w:ind w:left="0"/>
        <w:jc w:val="both"/>
        <w:rPr>
          <w:rFonts w:ascii="Tahoma" w:hAnsi="Tahoma" w:cs="Tahoma"/>
          <w:b/>
          <w:lang w:val="es-CO"/>
        </w:rPr>
      </w:pPr>
    </w:p>
    <w:p w14:paraId="674D55B3" w14:textId="77777777" w:rsidR="004E2943" w:rsidRDefault="004E2943" w:rsidP="005B510A">
      <w:pPr>
        <w:pStyle w:val="Prrafodelista"/>
        <w:tabs>
          <w:tab w:val="left" w:pos="240"/>
        </w:tabs>
        <w:spacing w:line="0" w:lineRule="atLeast"/>
        <w:ind w:left="0"/>
        <w:jc w:val="both"/>
        <w:rPr>
          <w:rFonts w:ascii="Tahoma" w:hAnsi="Tahoma" w:cs="Tahoma"/>
          <w:b/>
          <w:lang w:val="es-CO"/>
        </w:rPr>
      </w:pPr>
    </w:p>
    <w:p w14:paraId="17C6BD41" w14:textId="77777777" w:rsidR="00A2084A" w:rsidRDefault="00A2084A" w:rsidP="005B510A">
      <w:pPr>
        <w:pStyle w:val="Prrafodelista"/>
        <w:tabs>
          <w:tab w:val="left" w:pos="240"/>
        </w:tabs>
        <w:spacing w:line="0" w:lineRule="atLeast"/>
        <w:ind w:left="0"/>
        <w:jc w:val="both"/>
        <w:rPr>
          <w:rFonts w:ascii="Tahoma" w:hAnsi="Tahoma" w:cs="Tahoma"/>
          <w:b/>
          <w:lang w:val="es-CO"/>
        </w:rPr>
      </w:pPr>
    </w:p>
    <w:p w14:paraId="30EF3ABE" w14:textId="77777777" w:rsidR="00A2084A" w:rsidRDefault="00A2084A" w:rsidP="005B510A">
      <w:pPr>
        <w:pStyle w:val="Prrafodelista"/>
        <w:tabs>
          <w:tab w:val="left" w:pos="240"/>
        </w:tabs>
        <w:spacing w:line="0" w:lineRule="atLeast"/>
        <w:ind w:left="0"/>
        <w:jc w:val="both"/>
        <w:rPr>
          <w:rFonts w:ascii="Tahoma" w:hAnsi="Tahoma" w:cs="Tahoma"/>
          <w:b/>
          <w:lang w:val="es-CO"/>
        </w:rPr>
      </w:pPr>
    </w:p>
    <w:p w14:paraId="671DD0D5" w14:textId="77777777" w:rsidR="00A2084A" w:rsidRDefault="00A2084A" w:rsidP="005B510A">
      <w:pPr>
        <w:pStyle w:val="Prrafodelista"/>
        <w:tabs>
          <w:tab w:val="left" w:pos="240"/>
        </w:tabs>
        <w:spacing w:line="0" w:lineRule="atLeast"/>
        <w:ind w:left="0"/>
        <w:jc w:val="both"/>
        <w:rPr>
          <w:rFonts w:ascii="Tahoma" w:hAnsi="Tahoma" w:cs="Tahoma"/>
          <w:b/>
          <w:lang w:val="es-CO"/>
        </w:rPr>
      </w:pPr>
    </w:p>
    <w:p w14:paraId="4A13258E" w14:textId="77777777" w:rsidR="00A2084A" w:rsidRDefault="00A2084A" w:rsidP="005B510A">
      <w:pPr>
        <w:pStyle w:val="Prrafodelista"/>
        <w:tabs>
          <w:tab w:val="left" w:pos="240"/>
        </w:tabs>
        <w:spacing w:line="0" w:lineRule="atLeast"/>
        <w:ind w:left="0"/>
        <w:jc w:val="both"/>
        <w:rPr>
          <w:rFonts w:ascii="Tahoma" w:hAnsi="Tahoma" w:cs="Tahoma"/>
          <w:b/>
          <w:lang w:val="es-CO"/>
        </w:rPr>
      </w:pPr>
    </w:p>
    <w:p w14:paraId="7090D0EF" w14:textId="77777777" w:rsidR="00A2084A" w:rsidRDefault="00A2084A" w:rsidP="005B510A">
      <w:pPr>
        <w:pStyle w:val="Prrafodelista"/>
        <w:tabs>
          <w:tab w:val="left" w:pos="240"/>
        </w:tabs>
        <w:spacing w:line="0" w:lineRule="atLeast"/>
        <w:ind w:left="0"/>
        <w:jc w:val="both"/>
        <w:rPr>
          <w:rFonts w:ascii="Tahoma" w:hAnsi="Tahoma" w:cs="Tahoma"/>
          <w:b/>
          <w:lang w:val="es-CO"/>
        </w:rPr>
      </w:pPr>
    </w:p>
    <w:p w14:paraId="01E29E8B" w14:textId="7D3F1741"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_______________________________</w:t>
      </w:r>
    </w:p>
    <w:p w14:paraId="6DE8E8A6"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Firma del representante legal del proponente </w:t>
      </w:r>
    </w:p>
    <w:p w14:paraId="1B322451"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Nombre o razón social del oferente: </w:t>
      </w:r>
      <w:r w:rsidRPr="00F23177">
        <w:rPr>
          <w:rFonts w:ascii="Tahoma" w:hAnsi="Tahoma" w:cs="Tahoma"/>
          <w:bCs/>
          <w:color w:val="FF0000"/>
          <w:u w:val="single"/>
          <w:lang w:val="es-CO"/>
        </w:rPr>
        <w:t>Diligenciar el nombre completo del proponente</w:t>
      </w:r>
    </w:p>
    <w:p w14:paraId="6DA7F324" w14:textId="052AB21B"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(NIT </w:t>
      </w:r>
      <w:r w:rsidRPr="00393783">
        <w:rPr>
          <w:rFonts w:ascii="Segoe UI Symbol" w:hAnsi="Segoe UI Symbol" w:cs="Segoe UI Symbol"/>
          <w:b/>
          <w:lang w:val="es-CO"/>
        </w:rPr>
        <w:t>☐</w:t>
      </w:r>
      <w:r w:rsidRPr="00393783">
        <w:rPr>
          <w:rFonts w:ascii="Tahoma" w:hAnsi="Tahoma" w:cs="Tahoma"/>
          <w:b/>
          <w:lang w:val="es-CO"/>
        </w:rPr>
        <w:t xml:space="preserve"> C.C </w:t>
      </w:r>
      <w:r w:rsidR="003425D5" w:rsidRPr="00393783">
        <w:rPr>
          <w:rFonts w:ascii="Segoe UI Symbol" w:hAnsi="Segoe UI Symbol" w:cs="Segoe UI Symbol"/>
          <w:b/>
          <w:lang w:val="es-CO"/>
        </w:rPr>
        <w:t>☐</w:t>
      </w:r>
      <w:r w:rsidR="003425D5" w:rsidRPr="00393783">
        <w:rPr>
          <w:rFonts w:ascii="Tahoma" w:hAnsi="Tahoma" w:cs="Tahoma"/>
          <w:b/>
          <w:lang w:val="es-CO"/>
        </w:rPr>
        <w:t xml:space="preserve"> C.E</w:t>
      </w:r>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la identificación del proponente</w:t>
      </w:r>
    </w:p>
    <w:p w14:paraId="5F27A35D" w14:textId="77777777" w:rsidR="005B510A" w:rsidRPr="00A07239" w:rsidRDefault="005B510A" w:rsidP="005B510A">
      <w:pPr>
        <w:tabs>
          <w:tab w:val="left" w:pos="240"/>
        </w:tabs>
        <w:spacing w:line="0" w:lineRule="atLeast"/>
        <w:jc w:val="both"/>
        <w:rPr>
          <w:rFonts w:ascii="Tahoma" w:hAnsi="Tahoma" w:cs="Tahoma"/>
          <w:bCs/>
          <w:lang w:val="es-CO"/>
        </w:rPr>
      </w:pPr>
      <w:r w:rsidRPr="00393783">
        <w:rPr>
          <w:rFonts w:ascii="Tahoma" w:hAnsi="Tahoma" w:cs="Tahoma"/>
          <w:b/>
          <w:lang w:val="es-CO"/>
        </w:rPr>
        <w:t xml:space="preserve">Nombre Representante Legal: </w:t>
      </w:r>
      <w:r w:rsidRPr="00F23177">
        <w:rPr>
          <w:rFonts w:ascii="Tahoma" w:hAnsi="Tahoma" w:cs="Tahoma"/>
          <w:bCs/>
          <w:color w:val="FF0000"/>
          <w:u w:val="single"/>
          <w:lang w:val="es-CO"/>
        </w:rPr>
        <w:t>Diligenciar el nombre completo del representante legal</w:t>
      </w:r>
    </w:p>
    <w:p w14:paraId="0EB30739" w14:textId="113121FE"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Identificación (C.C </w:t>
      </w:r>
      <w:r w:rsidR="003425D5" w:rsidRPr="00393783">
        <w:rPr>
          <w:rFonts w:ascii="Segoe UI Symbol" w:hAnsi="Segoe UI Symbol" w:cs="Segoe UI Symbol"/>
          <w:b/>
          <w:lang w:val="es-CO"/>
        </w:rPr>
        <w:t>☐</w:t>
      </w:r>
      <w:r w:rsidR="003425D5" w:rsidRPr="00393783">
        <w:rPr>
          <w:rFonts w:ascii="Tahoma" w:hAnsi="Tahoma" w:cs="Tahoma"/>
          <w:b/>
          <w:lang w:val="es-CO"/>
        </w:rPr>
        <w:t xml:space="preserve"> C.E.</w:t>
      </w:r>
      <w:r w:rsidRPr="00393783">
        <w:rPr>
          <w:rFonts w:ascii="Tahoma" w:hAnsi="Tahoma" w:cs="Tahoma"/>
          <w:b/>
          <w:lang w:val="es-CO"/>
        </w:rPr>
        <w:t xml:space="preserve"> </w:t>
      </w:r>
      <w:r w:rsidRPr="00393783">
        <w:rPr>
          <w:rFonts w:ascii="Segoe UI Symbol" w:hAnsi="Segoe UI Symbol" w:cs="Segoe UI Symbol"/>
          <w:b/>
          <w:lang w:val="es-CO"/>
        </w:rPr>
        <w:t>☐</w:t>
      </w:r>
      <w:r w:rsidRPr="00393783">
        <w:rPr>
          <w:rFonts w:ascii="Tahoma" w:hAnsi="Tahoma" w:cs="Tahoma"/>
          <w:b/>
          <w:lang w:val="es-CO"/>
        </w:rPr>
        <w:t xml:space="preserve">) </w:t>
      </w:r>
      <w:r w:rsidRPr="00F23177">
        <w:rPr>
          <w:rFonts w:ascii="Tahoma" w:hAnsi="Tahoma" w:cs="Tahoma"/>
          <w:bCs/>
          <w:color w:val="FF0000"/>
          <w:u w:val="single"/>
          <w:lang w:val="es-CO"/>
        </w:rPr>
        <w:t>Diligenciar el documento de identificación del representante legal</w:t>
      </w:r>
    </w:p>
    <w:p w14:paraId="0528C06C" w14:textId="77777777" w:rsidR="005B510A" w:rsidRPr="00F23177" w:rsidRDefault="005B510A" w:rsidP="005B510A">
      <w:pPr>
        <w:tabs>
          <w:tab w:val="left" w:pos="240"/>
        </w:tabs>
        <w:spacing w:line="0" w:lineRule="atLeast"/>
        <w:jc w:val="both"/>
        <w:rPr>
          <w:rFonts w:ascii="Tahoma" w:hAnsi="Tahoma" w:cs="Tahoma"/>
          <w:bCs/>
          <w:color w:val="FF0000"/>
          <w:u w:val="single"/>
          <w:lang w:val="es-CO"/>
        </w:rPr>
      </w:pPr>
      <w:r w:rsidRPr="00393783">
        <w:rPr>
          <w:rFonts w:ascii="Tahoma" w:hAnsi="Tahoma" w:cs="Tahoma"/>
          <w:b/>
          <w:lang w:val="es-CO"/>
        </w:rPr>
        <w:t xml:space="preserve">Dirección: </w:t>
      </w:r>
      <w:r w:rsidRPr="00F23177">
        <w:rPr>
          <w:rFonts w:ascii="Tahoma" w:hAnsi="Tahoma" w:cs="Tahoma"/>
          <w:bCs/>
          <w:color w:val="FF0000"/>
          <w:u w:val="single"/>
          <w:lang w:val="es-CO"/>
        </w:rPr>
        <w:t>Diligenciar la dirección del proveedor</w:t>
      </w:r>
    </w:p>
    <w:p w14:paraId="076A90E2" w14:textId="77777777" w:rsidR="005B510A" w:rsidRPr="00393783" w:rsidRDefault="005B510A" w:rsidP="005B510A">
      <w:pPr>
        <w:tabs>
          <w:tab w:val="left" w:pos="240"/>
        </w:tabs>
        <w:spacing w:line="0" w:lineRule="atLeast"/>
        <w:jc w:val="both"/>
        <w:rPr>
          <w:rFonts w:ascii="Tahoma" w:hAnsi="Tahoma" w:cs="Tahoma"/>
          <w:b/>
          <w:lang w:val="es-CO"/>
        </w:rPr>
      </w:pPr>
      <w:r w:rsidRPr="00393783">
        <w:rPr>
          <w:rFonts w:ascii="Tahoma" w:hAnsi="Tahoma" w:cs="Tahoma"/>
          <w:b/>
          <w:lang w:val="es-CO"/>
        </w:rPr>
        <w:t xml:space="preserve">Teléfono: </w:t>
      </w:r>
      <w:r w:rsidRPr="00F23177">
        <w:rPr>
          <w:rFonts w:ascii="Tahoma" w:hAnsi="Tahoma" w:cs="Tahoma"/>
          <w:bCs/>
          <w:color w:val="FF0000"/>
          <w:u w:val="single"/>
          <w:lang w:val="es-CO"/>
        </w:rPr>
        <w:t>Diligenciar teléfonos de contacto del proveedor</w:t>
      </w:r>
    </w:p>
    <w:p w14:paraId="0A48B5ED" w14:textId="1E44D092" w:rsidR="005B510A" w:rsidRPr="00F23177" w:rsidRDefault="005B510A" w:rsidP="001256AE">
      <w:pPr>
        <w:rPr>
          <w:rFonts w:ascii="Tahoma" w:hAnsi="Tahoma" w:cs="Tahoma"/>
          <w:bCs/>
          <w:color w:val="FF0000"/>
          <w:u w:val="single"/>
          <w:lang w:val="es-CO"/>
        </w:rPr>
      </w:pPr>
      <w:r w:rsidRPr="00393783">
        <w:rPr>
          <w:rFonts w:ascii="Tahoma" w:hAnsi="Tahoma" w:cs="Tahoma"/>
          <w:b/>
          <w:lang w:val="es-CO"/>
        </w:rPr>
        <w:t xml:space="preserve">Email: </w:t>
      </w:r>
      <w:r w:rsidRPr="00F23177">
        <w:rPr>
          <w:rFonts w:ascii="Tahoma" w:hAnsi="Tahoma" w:cs="Tahoma"/>
          <w:bCs/>
          <w:color w:val="FF0000"/>
          <w:u w:val="single"/>
          <w:lang w:val="es-CO"/>
        </w:rPr>
        <w:t>Diligenciar correo electrónico de notificaciones</w:t>
      </w:r>
    </w:p>
    <w:sectPr w:rsidR="005B510A" w:rsidRPr="00F23177" w:rsidSect="00487D01">
      <w:headerReference w:type="default" r:id="rId8"/>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18AA6E" w14:textId="77777777" w:rsidR="00172B7D" w:rsidRDefault="00172B7D" w:rsidP="005B510A">
      <w:r>
        <w:separator/>
      </w:r>
    </w:p>
  </w:endnote>
  <w:endnote w:type="continuationSeparator" w:id="0">
    <w:p w14:paraId="785C0D9B" w14:textId="77777777" w:rsidR="00172B7D" w:rsidRDefault="00172B7D"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Arial MT">
    <w:altName w:val="Arial"/>
    <w:charset w:val="00"/>
    <w:family w:val="auto"/>
    <w:pitch w:val="default"/>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69A7E" w14:textId="77777777" w:rsidR="00172B7D" w:rsidRDefault="00172B7D" w:rsidP="005B510A">
      <w:r>
        <w:separator/>
      </w:r>
    </w:p>
  </w:footnote>
  <w:footnote w:type="continuationSeparator" w:id="0">
    <w:p w14:paraId="4AEA18C3" w14:textId="77777777" w:rsidR="00172B7D" w:rsidRDefault="00172B7D"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B510A" w:rsidRPr="005B510A" w14:paraId="68C5096A" w14:textId="77777777" w:rsidTr="005B510A">
      <w:trPr>
        <w:trHeight w:val="20"/>
      </w:trPr>
      <w:tc>
        <w:tcPr>
          <w:tcW w:w="2125" w:type="dxa"/>
          <w:vAlign w:val="center"/>
        </w:tcPr>
        <w:p w14:paraId="15F449D8" w14:textId="77777777" w:rsidR="005B510A" w:rsidRPr="005B510A" w:rsidRDefault="005B510A" w:rsidP="005B510A">
          <w:pPr>
            <w:pStyle w:val="Encabezado"/>
            <w:jc w:val="center"/>
            <w:rPr>
              <w:sz w:val="18"/>
              <w:szCs w:val="18"/>
            </w:rPr>
          </w:pPr>
          <w:r w:rsidRPr="005B510A">
            <w:rPr>
              <w:sz w:val="18"/>
              <w:szCs w:val="18"/>
            </w:rPr>
            <w:t xml:space="preserve">Página </w:t>
          </w:r>
          <w:r w:rsidRPr="005B510A">
            <w:rPr>
              <w:b/>
              <w:sz w:val="18"/>
              <w:szCs w:val="18"/>
            </w:rPr>
            <w:fldChar w:fldCharType="begin"/>
          </w:r>
          <w:r w:rsidRPr="005B510A">
            <w:rPr>
              <w:b/>
              <w:sz w:val="18"/>
              <w:szCs w:val="18"/>
            </w:rPr>
            <w:instrText>PAGE</w:instrText>
          </w:r>
          <w:r w:rsidRPr="005B510A">
            <w:rPr>
              <w:b/>
              <w:sz w:val="18"/>
              <w:szCs w:val="18"/>
            </w:rPr>
            <w:fldChar w:fldCharType="separate"/>
          </w:r>
          <w:r w:rsidRPr="005B510A">
            <w:rPr>
              <w:b/>
              <w:noProof/>
              <w:sz w:val="18"/>
              <w:szCs w:val="18"/>
            </w:rPr>
            <w:t>37</w:t>
          </w:r>
          <w:r w:rsidRPr="005B510A">
            <w:rPr>
              <w:b/>
              <w:sz w:val="18"/>
              <w:szCs w:val="18"/>
            </w:rPr>
            <w:fldChar w:fldCharType="end"/>
          </w:r>
          <w:r w:rsidRPr="005B510A">
            <w:rPr>
              <w:sz w:val="18"/>
              <w:szCs w:val="18"/>
            </w:rPr>
            <w:t xml:space="preserve"> de </w:t>
          </w:r>
          <w:r w:rsidRPr="005B510A">
            <w:rPr>
              <w:b/>
              <w:sz w:val="18"/>
              <w:szCs w:val="18"/>
            </w:rPr>
            <w:fldChar w:fldCharType="begin"/>
          </w:r>
          <w:r w:rsidRPr="005B510A">
            <w:rPr>
              <w:b/>
              <w:sz w:val="18"/>
              <w:szCs w:val="18"/>
            </w:rPr>
            <w:instrText>NUMPAGES</w:instrText>
          </w:r>
          <w:r w:rsidRPr="005B510A">
            <w:rPr>
              <w:b/>
              <w:sz w:val="18"/>
              <w:szCs w:val="18"/>
            </w:rPr>
            <w:fldChar w:fldCharType="separate"/>
          </w:r>
          <w:r w:rsidRPr="005B510A">
            <w:rPr>
              <w:b/>
              <w:noProof/>
              <w:sz w:val="18"/>
              <w:szCs w:val="18"/>
            </w:rPr>
            <w:t>41</w:t>
          </w:r>
          <w:r w:rsidRPr="005B510A">
            <w:rPr>
              <w:b/>
              <w:sz w:val="18"/>
              <w:szCs w:val="18"/>
            </w:rPr>
            <w:fldChar w:fldCharType="end"/>
          </w:r>
        </w:p>
      </w:tc>
      <w:tc>
        <w:tcPr>
          <w:tcW w:w="5670" w:type="dxa"/>
          <w:vMerge w:val="restart"/>
          <w:vAlign w:val="center"/>
        </w:tcPr>
        <w:p w14:paraId="57C1A328" w14:textId="77777777" w:rsidR="005B510A" w:rsidRPr="005B510A" w:rsidRDefault="005B510A" w:rsidP="005B510A">
          <w:pPr>
            <w:jc w:val="center"/>
            <w:rPr>
              <w:sz w:val="18"/>
              <w:szCs w:val="18"/>
            </w:rPr>
          </w:pPr>
          <w:r w:rsidRPr="005B510A">
            <w:rPr>
              <w:sz w:val="18"/>
              <w:szCs w:val="18"/>
            </w:rPr>
            <w:t>PROCESO ADQUIRIR BIENES Y SERVICIOS</w:t>
          </w:r>
        </w:p>
      </w:tc>
      <w:tc>
        <w:tcPr>
          <w:tcW w:w="2458" w:type="dxa"/>
          <w:vMerge w:val="restart"/>
        </w:tcPr>
        <w:p w14:paraId="3A9D1E82" w14:textId="77777777" w:rsidR="005B510A" w:rsidRPr="005B510A" w:rsidRDefault="005B510A" w:rsidP="005B510A">
          <w:pPr>
            <w:jc w:val="center"/>
            <w:rPr>
              <w:noProof/>
              <w:sz w:val="24"/>
              <w:szCs w:val="24"/>
              <w:lang w:val="es-CO" w:eastAsia="es-CO"/>
            </w:rPr>
          </w:pPr>
        </w:p>
        <w:p w14:paraId="38A8270F" w14:textId="77777777" w:rsidR="005B510A" w:rsidRPr="005B510A" w:rsidRDefault="005B510A" w:rsidP="005B510A">
          <w:pPr>
            <w:jc w:val="center"/>
            <w:rPr>
              <w:noProof/>
              <w:sz w:val="24"/>
              <w:szCs w:val="24"/>
              <w:lang w:val="es-CO" w:eastAsia="es-CO"/>
            </w:rPr>
          </w:pPr>
          <w:r w:rsidRPr="005B510A">
            <w:rPr>
              <w:noProof/>
              <w:sz w:val="24"/>
              <w:szCs w:val="24"/>
              <w:lang w:val="es-CO" w:eastAsia="es-CO"/>
            </w:rPr>
            <w:drawing>
              <wp:inline distT="0" distB="0" distL="0" distR="0" wp14:anchorId="62EC66CC" wp14:editId="223094ED">
                <wp:extent cx="664344" cy="616017"/>
                <wp:effectExtent l="19050" t="0" r="0" b="0"/>
                <wp:docPr id="1169046302" name="Imagen 1169046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5EF4F61" w14:textId="77777777" w:rsidR="005B510A" w:rsidRPr="005B510A" w:rsidRDefault="005B510A" w:rsidP="005B510A">
          <w:pPr>
            <w:jc w:val="center"/>
            <w:rPr>
              <w:sz w:val="24"/>
              <w:szCs w:val="24"/>
            </w:rPr>
          </w:pPr>
          <w:r w:rsidRPr="005B510A">
            <w:rPr>
              <w:noProof/>
              <w:sz w:val="18"/>
              <w:szCs w:val="18"/>
              <w:lang w:val="es-CO" w:eastAsia="es-CO"/>
            </w:rPr>
            <w:t>POLICÍA</w:t>
          </w:r>
          <w:r w:rsidRPr="005B510A">
            <w:rPr>
              <w:noProof/>
              <w:sz w:val="24"/>
              <w:szCs w:val="24"/>
              <w:lang w:val="es-CO" w:eastAsia="es-CO"/>
            </w:rPr>
            <w:t xml:space="preserve"> </w:t>
          </w:r>
          <w:r w:rsidRPr="005B510A">
            <w:rPr>
              <w:noProof/>
              <w:sz w:val="18"/>
              <w:szCs w:val="18"/>
              <w:lang w:val="es-CO" w:eastAsia="es-CO"/>
            </w:rPr>
            <w:t>NACIONAL</w:t>
          </w:r>
        </w:p>
      </w:tc>
    </w:tr>
    <w:tr w:rsidR="005B510A" w:rsidRPr="005B510A" w14:paraId="416F33AA" w14:textId="77777777" w:rsidTr="0054514A">
      <w:trPr>
        <w:trHeight w:val="336"/>
      </w:trPr>
      <w:tc>
        <w:tcPr>
          <w:tcW w:w="2125" w:type="dxa"/>
          <w:vAlign w:val="center"/>
        </w:tcPr>
        <w:p w14:paraId="6A0704CB" w14:textId="77777777" w:rsidR="005B510A" w:rsidRPr="005B510A" w:rsidRDefault="005B510A" w:rsidP="005B510A">
          <w:pPr>
            <w:rPr>
              <w:b/>
              <w:sz w:val="18"/>
              <w:szCs w:val="18"/>
            </w:rPr>
          </w:pPr>
          <w:r w:rsidRPr="005B510A">
            <w:rPr>
              <w:b/>
              <w:sz w:val="18"/>
              <w:szCs w:val="18"/>
            </w:rPr>
            <w:t>Código: 2BS-FR-0035</w:t>
          </w:r>
        </w:p>
      </w:tc>
      <w:tc>
        <w:tcPr>
          <w:tcW w:w="5670" w:type="dxa"/>
          <w:vMerge/>
          <w:vAlign w:val="center"/>
        </w:tcPr>
        <w:p w14:paraId="2A4FBF0E" w14:textId="77777777" w:rsidR="005B510A" w:rsidRPr="005B510A" w:rsidRDefault="005B510A" w:rsidP="005B510A">
          <w:pPr>
            <w:jc w:val="center"/>
            <w:rPr>
              <w:sz w:val="18"/>
              <w:szCs w:val="18"/>
            </w:rPr>
          </w:pPr>
        </w:p>
      </w:tc>
      <w:tc>
        <w:tcPr>
          <w:tcW w:w="2458" w:type="dxa"/>
          <w:vMerge/>
        </w:tcPr>
        <w:p w14:paraId="506157B9" w14:textId="77777777" w:rsidR="005B510A" w:rsidRPr="005B510A" w:rsidRDefault="005B510A" w:rsidP="005B510A">
          <w:pPr>
            <w:rPr>
              <w:sz w:val="24"/>
              <w:szCs w:val="24"/>
            </w:rPr>
          </w:pPr>
        </w:p>
      </w:tc>
    </w:tr>
    <w:tr w:rsidR="005B510A" w:rsidRPr="005B510A" w14:paraId="203ED32C" w14:textId="77777777" w:rsidTr="0054514A">
      <w:trPr>
        <w:trHeight w:val="411"/>
      </w:trPr>
      <w:tc>
        <w:tcPr>
          <w:tcW w:w="2125" w:type="dxa"/>
          <w:vAlign w:val="center"/>
        </w:tcPr>
        <w:p w14:paraId="621DEA54" w14:textId="77777777" w:rsidR="005B510A" w:rsidRPr="005B510A" w:rsidRDefault="005B510A" w:rsidP="005B510A">
          <w:pPr>
            <w:rPr>
              <w:b/>
              <w:sz w:val="18"/>
              <w:szCs w:val="18"/>
            </w:rPr>
          </w:pPr>
          <w:r w:rsidRPr="005B510A">
            <w:rPr>
              <w:b/>
              <w:sz w:val="18"/>
              <w:szCs w:val="18"/>
            </w:rPr>
            <w:t>Fecha:  16-10-2013</w:t>
          </w:r>
        </w:p>
      </w:tc>
      <w:tc>
        <w:tcPr>
          <w:tcW w:w="5670" w:type="dxa"/>
          <w:vMerge w:val="restart"/>
          <w:vAlign w:val="center"/>
        </w:tcPr>
        <w:p w14:paraId="30B39619" w14:textId="77777777" w:rsidR="005B510A" w:rsidRPr="005B510A" w:rsidRDefault="005B510A" w:rsidP="005B510A">
          <w:pPr>
            <w:jc w:val="center"/>
            <w:rPr>
              <w:sz w:val="18"/>
              <w:szCs w:val="18"/>
            </w:rPr>
          </w:pPr>
          <w:r w:rsidRPr="005B510A">
            <w:rPr>
              <w:sz w:val="18"/>
              <w:szCs w:val="18"/>
            </w:rPr>
            <w:t>INVITACIÓN CONVOCATORIA MÍNIMA CUANTÍA</w:t>
          </w:r>
        </w:p>
      </w:tc>
      <w:tc>
        <w:tcPr>
          <w:tcW w:w="2458" w:type="dxa"/>
          <w:vMerge/>
        </w:tcPr>
        <w:p w14:paraId="7492010A" w14:textId="77777777" w:rsidR="005B510A" w:rsidRPr="005B510A" w:rsidRDefault="005B510A" w:rsidP="005B510A">
          <w:pPr>
            <w:rPr>
              <w:sz w:val="24"/>
              <w:szCs w:val="24"/>
            </w:rPr>
          </w:pPr>
        </w:p>
      </w:tc>
    </w:tr>
    <w:tr w:rsidR="005B510A" w:rsidRPr="005B510A" w14:paraId="03CCCD4B" w14:textId="77777777" w:rsidTr="005B510A">
      <w:trPr>
        <w:trHeight w:val="20"/>
      </w:trPr>
      <w:tc>
        <w:tcPr>
          <w:tcW w:w="2125" w:type="dxa"/>
          <w:vAlign w:val="center"/>
        </w:tcPr>
        <w:p w14:paraId="25380040" w14:textId="77777777" w:rsidR="005B510A" w:rsidRPr="005B510A" w:rsidRDefault="005B510A" w:rsidP="005B510A">
          <w:pPr>
            <w:rPr>
              <w:b/>
              <w:sz w:val="18"/>
              <w:szCs w:val="18"/>
            </w:rPr>
          </w:pPr>
          <w:r w:rsidRPr="005B510A">
            <w:rPr>
              <w:b/>
              <w:sz w:val="18"/>
              <w:szCs w:val="18"/>
            </w:rPr>
            <w:t>Versión: 2</w:t>
          </w:r>
        </w:p>
      </w:tc>
      <w:tc>
        <w:tcPr>
          <w:tcW w:w="5670" w:type="dxa"/>
          <w:vMerge/>
        </w:tcPr>
        <w:p w14:paraId="706E52BE" w14:textId="77777777" w:rsidR="005B510A" w:rsidRPr="005B510A" w:rsidRDefault="005B510A" w:rsidP="005B510A">
          <w:pPr>
            <w:rPr>
              <w:sz w:val="24"/>
              <w:szCs w:val="24"/>
            </w:rPr>
          </w:pPr>
        </w:p>
      </w:tc>
      <w:tc>
        <w:tcPr>
          <w:tcW w:w="2458" w:type="dxa"/>
          <w:vMerge/>
        </w:tcPr>
        <w:p w14:paraId="53692567" w14:textId="77777777" w:rsidR="005B510A" w:rsidRPr="005B510A" w:rsidRDefault="005B510A" w:rsidP="005B510A">
          <w:pPr>
            <w:rPr>
              <w:sz w:val="24"/>
              <w:szCs w:val="24"/>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5877"/>
    <w:multiLevelType w:val="multilevel"/>
    <w:tmpl w:val="142C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7256D4"/>
    <w:multiLevelType w:val="multilevel"/>
    <w:tmpl w:val="9CAA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3185F"/>
    <w:multiLevelType w:val="multilevel"/>
    <w:tmpl w:val="762A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52C8D"/>
    <w:multiLevelType w:val="multilevel"/>
    <w:tmpl w:val="9CAA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C5C7E"/>
    <w:multiLevelType w:val="multilevel"/>
    <w:tmpl w:val="1360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C22E6"/>
    <w:multiLevelType w:val="multilevel"/>
    <w:tmpl w:val="204C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C57ADD"/>
    <w:multiLevelType w:val="hybridMultilevel"/>
    <w:tmpl w:val="7DFEFED0"/>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3BFA148A"/>
    <w:multiLevelType w:val="multilevel"/>
    <w:tmpl w:val="6D06EE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4374099"/>
    <w:multiLevelType w:val="hybridMultilevel"/>
    <w:tmpl w:val="A7E8F1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6165DA2"/>
    <w:multiLevelType w:val="hybridMultilevel"/>
    <w:tmpl w:val="A8CE86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00F6B35"/>
    <w:multiLevelType w:val="hybridMultilevel"/>
    <w:tmpl w:val="94422F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43960878">
    <w:abstractNumId w:val="11"/>
  </w:num>
  <w:num w:numId="2" w16cid:durableId="2021658916">
    <w:abstractNumId w:val="8"/>
  </w:num>
  <w:num w:numId="3" w16cid:durableId="973876381">
    <w:abstractNumId w:val="6"/>
  </w:num>
  <w:num w:numId="4" w16cid:durableId="1514219395">
    <w:abstractNumId w:val="7"/>
  </w:num>
  <w:num w:numId="5" w16cid:durableId="1327898567">
    <w:abstractNumId w:val="2"/>
  </w:num>
  <w:num w:numId="6" w16cid:durableId="39326249">
    <w:abstractNumId w:val="0"/>
  </w:num>
  <w:num w:numId="7" w16cid:durableId="464927845">
    <w:abstractNumId w:val="4"/>
  </w:num>
  <w:num w:numId="8" w16cid:durableId="826096191">
    <w:abstractNumId w:val="5"/>
  </w:num>
  <w:num w:numId="9" w16cid:durableId="1116831387">
    <w:abstractNumId w:val="1"/>
  </w:num>
  <w:num w:numId="10" w16cid:durableId="587888761">
    <w:abstractNumId w:val="3"/>
  </w:num>
  <w:num w:numId="11" w16cid:durableId="1279680873">
    <w:abstractNumId w:val="9"/>
  </w:num>
  <w:num w:numId="12" w16cid:durableId="471874769">
    <w:abstractNumId w:val="10"/>
  </w:num>
  <w:num w:numId="13" w16cid:durableId="508907945">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000FA"/>
    <w:rsid w:val="000206FA"/>
    <w:rsid w:val="00035A54"/>
    <w:rsid w:val="000373A0"/>
    <w:rsid w:val="000524E2"/>
    <w:rsid w:val="00056292"/>
    <w:rsid w:val="000862DA"/>
    <w:rsid w:val="00087241"/>
    <w:rsid w:val="000A54E3"/>
    <w:rsid w:val="000B63AC"/>
    <w:rsid w:val="000D267B"/>
    <w:rsid w:val="001034FE"/>
    <w:rsid w:val="001041C2"/>
    <w:rsid w:val="00110F82"/>
    <w:rsid w:val="001156A1"/>
    <w:rsid w:val="001256AE"/>
    <w:rsid w:val="00133FC1"/>
    <w:rsid w:val="00140E9A"/>
    <w:rsid w:val="001477AE"/>
    <w:rsid w:val="001604B7"/>
    <w:rsid w:val="00172B7D"/>
    <w:rsid w:val="0018067D"/>
    <w:rsid w:val="001853DB"/>
    <w:rsid w:val="00192866"/>
    <w:rsid w:val="001D183F"/>
    <w:rsid w:val="001E3FC9"/>
    <w:rsid w:val="00211229"/>
    <w:rsid w:val="00227BFD"/>
    <w:rsid w:val="00260B8E"/>
    <w:rsid w:val="0028732C"/>
    <w:rsid w:val="002A1AA3"/>
    <w:rsid w:val="002A58F3"/>
    <w:rsid w:val="002C37AE"/>
    <w:rsid w:val="002E5129"/>
    <w:rsid w:val="003013E0"/>
    <w:rsid w:val="00312A8C"/>
    <w:rsid w:val="0034204A"/>
    <w:rsid w:val="003425D5"/>
    <w:rsid w:val="003431D7"/>
    <w:rsid w:val="003433EA"/>
    <w:rsid w:val="003552AD"/>
    <w:rsid w:val="00357F11"/>
    <w:rsid w:val="00360C20"/>
    <w:rsid w:val="00370E06"/>
    <w:rsid w:val="003763E4"/>
    <w:rsid w:val="003779DA"/>
    <w:rsid w:val="003D68BC"/>
    <w:rsid w:val="003E2CAF"/>
    <w:rsid w:val="004047AB"/>
    <w:rsid w:val="00445E06"/>
    <w:rsid w:val="004477F1"/>
    <w:rsid w:val="00470241"/>
    <w:rsid w:val="004767BC"/>
    <w:rsid w:val="00482048"/>
    <w:rsid w:val="004829FA"/>
    <w:rsid w:val="00487D01"/>
    <w:rsid w:val="004974E0"/>
    <w:rsid w:val="004B22B6"/>
    <w:rsid w:val="004C22BF"/>
    <w:rsid w:val="004D1043"/>
    <w:rsid w:val="004D4C58"/>
    <w:rsid w:val="004E19BF"/>
    <w:rsid w:val="004E2943"/>
    <w:rsid w:val="005057EF"/>
    <w:rsid w:val="00522503"/>
    <w:rsid w:val="00525C91"/>
    <w:rsid w:val="0054514A"/>
    <w:rsid w:val="00547DEF"/>
    <w:rsid w:val="00561E9C"/>
    <w:rsid w:val="00572C19"/>
    <w:rsid w:val="00572CA0"/>
    <w:rsid w:val="005B3FB4"/>
    <w:rsid w:val="005B510A"/>
    <w:rsid w:val="005C5B2B"/>
    <w:rsid w:val="005C71EE"/>
    <w:rsid w:val="005E6A69"/>
    <w:rsid w:val="005E6E87"/>
    <w:rsid w:val="005F3251"/>
    <w:rsid w:val="005F576C"/>
    <w:rsid w:val="00626D57"/>
    <w:rsid w:val="006313E0"/>
    <w:rsid w:val="00632576"/>
    <w:rsid w:val="00633D11"/>
    <w:rsid w:val="00634688"/>
    <w:rsid w:val="00634B4E"/>
    <w:rsid w:val="00654AD2"/>
    <w:rsid w:val="006605C5"/>
    <w:rsid w:val="006933DA"/>
    <w:rsid w:val="006A6CE1"/>
    <w:rsid w:val="00702158"/>
    <w:rsid w:val="00713051"/>
    <w:rsid w:val="00723666"/>
    <w:rsid w:val="00725B5B"/>
    <w:rsid w:val="00727147"/>
    <w:rsid w:val="00727DE1"/>
    <w:rsid w:val="00731FD1"/>
    <w:rsid w:val="00734327"/>
    <w:rsid w:val="007362F9"/>
    <w:rsid w:val="00755BF6"/>
    <w:rsid w:val="0075779C"/>
    <w:rsid w:val="00766096"/>
    <w:rsid w:val="007672F9"/>
    <w:rsid w:val="00771A0E"/>
    <w:rsid w:val="00772147"/>
    <w:rsid w:val="00782B7D"/>
    <w:rsid w:val="007877EF"/>
    <w:rsid w:val="007B31C4"/>
    <w:rsid w:val="007B4DA9"/>
    <w:rsid w:val="007D02E3"/>
    <w:rsid w:val="007D29C1"/>
    <w:rsid w:val="007E5585"/>
    <w:rsid w:val="008011DC"/>
    <w:rsid w:val="00813058"/>
    <w:rsid w:val="00814A9A"/>
    <w:rsid w:val="00820A44"/>
    <w:rsid w:val="00827B05"/>
    <w:rsid w:val="0083477D"/>
    <w:rsid w:val="00875082"/>
    <w:rsid w:val="00890AE7"/>
    <w:rsid w:val="008A13B4"/>
    <w:rsid w:val="008C146D"/>
    <w:rsid w:val="008C3DA7"/>
    <w:rsid w:val="008C4C8B"/>
    <w:rsid w:val="008D0C0C"/>
    <w:rsid w:val="008D33E4"/>
    <w:rsid w:val="008D478F"/>
    <w:rsid w:val="008F7968"/>
    <w:rsid w:val="00906D5E"/>
    <w:rsid w:val="009461C7"/>
    <w:rsid w:val="009C3468"/>
    <w:rsid w:val="009D67B9"/>
    <w:rsid w:val="009E762C"/>
    <w:rsid w:val="009F67ED"/>
    <w:rsid w:val="009F6FAC"/>
    <w:rsid w:val="00A01136"/>
    <w:rsid w:val="00A03690"/>
    <w:rsid w:val="00A2084A"/>
    <w:rsid w:val="00A22CEA"/>
    <w:rsid w:val="00A23A4D"/>
    <w:rsid w:val="00A27EC5"/>
    <w:rsid w:val="00A323BB"/>
    <w:rsid w:val="00A87210"/>
    <w:rsid w:val="00A902F0"/>
    <w:rsid w:val="00AA417E"/>
    <w:rsid w:val="00AA5556"/>
    <w:rsid w:val="00AB11D8"/>
    <w:rsid w:val="00AD15E3"/>
    <w:rsid w:val="00AD4FDA"/>
    <w:rsid w:val="00AD6192"/>
    <w:rsid w:val="00B04489"/>
    <w:rsid w:val="00B27FC7"/>
    <w:rsid w:val="00B44D6B"/>
    <w:rsid w:val="00B51B3A"/>
    <w:rsid w:val="00B653EB"/>
    <w:rsid w:val="00B75646"/>
    <w:rsid w:val="00B84DAD"/>
    <w:rsid w:val="00BA4CBD"/>
    <w:rsid w:val="00BB3F8B"/>
    <w:rsid w:val="00BC11EB"/>
    <w:rsid w:val="00BC6FC2"/>
    <w:rsid w:val="00BE0706"/>
    <w:rsid w:val="00BE4A01"/>
    <w:rsid w:val="00BF4900"/>
    <w:rsid w:val="00BF4994"/>
    <w:rsid w:val="00BF72BA"/>
    <w:rsid w:val="00C02138"/>
    <w:rsid w:val="00C03DF7"/>
    <w:rsid w:val="00C07B9B"/>
    <w:rsid w:val="00C10B52"/>
    <w:rsid w:val="00C13672"/>
    <w:rsid w:val="00C27590"/>
    <w:rsid w:val="00C30EB9"/>
    <w:rsid w:val="00C316C4"/>
    <w:rsid w:val="00C40F75"/>
    <w:rsid w:val="00C410E8"/>
    <w:rsid w:val="00C46FA2"/>
    <w:rsid w:val="00C5281E"/>
    <w:rsid w:val="00C62031"/>
    <w:rsid w:val="00C64495"/>
    <w:rsid w:val="00C64CE3"/>
    <w:rsid w:val="00C75726"/>
    <w:rsid w:val="00C90F4F"/>
    <w:rsid w:val="00CA0C95"/>
    <w:rsid w:val="00D02705"/>
    <w:rsid w:val="00D06CE2"/>
    <w:rsid w:val="00D14933"/>
    <w:rsid w:val="00D75C9B"/>
    <w:rsid w:val="00D84275"/>
    <w:rsid w:val="00D86421"/>
    <w:rsid w:val="00D93F2D"/>
    <w:rsid w:val="00D95957"/>
    <w:rsid w:val="00D964F9"/>
    <w:rsid w:val="00DA019A"/>
    <w:rsid w:val="00DA68B3"/>
    <w:rsid w:val="00DB1FDA"/>
    <w:rsid w:val="00DB286C"/>
    <w:rsid w:val="00DB6C92"/>
    <w:rsid w:val="00E02A5C"/>
    <w:rsid w:val="00E05E06"/>
    <w:rsid w:val="00E10252"/>
    <w:rsid w:val="00E14DD3"/>
    <w:rsid w:val="00E15CE8"/>
    <w:rsid w:val="00E2749F"/>
    <w:rsid w:val="00E413DB"/>
    <w:rsid w:val="00E53FEC"/>
    <w:rsid w:val="00E54B26"/>
    <w:rsid w:val="00E6732C"/>
    <w:rsid w:val="00E84D32"/>
    <w:rsid w:val="00E850B2"/>
    <w:rsid w:val="00E93D0C"/>
    <w:rsid w:val="00E95705"/>
    <w:rsid w:val="00EB490F"/>
    <w:rsid w:val="00EC5DEC"/>
    <w:rsid w:val="00ED3A82"/>
    <w:rsid w:val="00EE64B7"/>
    <w:rsid w:val="00EF2936"/>
    <w:rsid w:val="00F01873"/>
    <w:rsid w:val="00F1517E"/>
    <w:rsid w:val="00F20997"/>
    <w:rsid w:val="00F210B6"/>
    <w:rsid w:val="00F23177"/>
    <w:rsid w:val="00F349B5"/>
    <w:rsid w:val="00F36587"/>
    <w:rsid w:val="00F44F99"/>
    <w:rsid w:val="00F45ECE"/>
    <w:rsid w:val="00F62CA2"/>
    <w:rsid w:val="00F82F75"/>
    <w:rsid w:val="00F8533E"/>
    <w:rsid w:val="00F879A8"/>
    <w:rsid w:val="00FB4EBD"/>
    <w:rsid w:val="00FF7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2E0B9E48-E3BF-48B6-9CE5-CD3FEE20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link w:val="Ttulo2Car"/>
    <w:uiPriority w:val="9"/>
    <w:qFormat/>
    <w:rsid w:val="00C03DF7"/>
    <w:pPr>
      <w:autoSpaceDE/>
      <w:autoSpaceDN/>
      <w:spacing w:before="100" w:beforeAutospacing="1" w:after="100" w:afterAutospacing="1"/>
      <w:outlineLvl w:val="1"/>
    </w:pPr>
    <w:rPr>
      <w:rFonts w:ascii="Times New Roman" w:hAnsi="Times New Roman" w:cs="Times New Roman"/>
      <w:b/>
      <w:bCs/>
      <w:sz w:val="36"/>
      <w:szCs w:val="36"/>
      <w:lang w:val="es-ES"/>
    </w:rPr>
  </w:style>
  <w:style w:type="paragraph" w:styleId="Ttulo3">
    <w:name w:val="heading 3"/>
    <w:basedOn w:val="Normal"/>
    <w:next w:val="Normal"/>
    <w:link w:val="Ttulo3Car"/>
    <w:semiHidden/>
    <w:unhideWhenUsed/>
    <w:qFormat/>
    <w:rsid w:val="00C03DF7"/>
    <w:pPr>
      <w:keepNext/>
      <w:keepLines/>
      <w:spacing w:before="40"/>
      <w:outlineLvl w:val="2"/>
    </w:pPr>
    <w:rPr>
      <w:rFonts w:ascii="Calibri Light" w:hAnsi="Calibri Light" w:cs="Times New Roman"/>
      <w:color w:val="1F4D78"/>
      <w:kern w:val="2"/>
      <w:sz w:val="24"/>
      <w:szCs w:val="24"/>
      <w:lang w:val="es-CO" w:eastAsia="en-US"/>
    </w:rPr>
  </w:style>
  <w:style w:type="paragraph" w:styleId="Ttulo4">
    <w:name w:val="heading 4"/>
    <w:basedOn w:val="Normal"/>
    <w:next w:val="Normal"/>
    <w:link w:val="Ttulo4Car"/>
    <w:uiPriority w:val="9"/>
    <w:semiHidden/>
    <w:unhideWhenUsed/>
    <w:qFormat/>
    <w:rsid w:val="00C03DF7"/>
    <w:pPr>
      <w:keepNext/>
      <w:keepLines/>
      <w:spacing w:before="40"/>
      <w:outlineLvl w:val="3"/>
    </w:pPr>
    <w:rPr>
      <w:rFonts w:ascii="Calibri Light" w:hAnsi="Calibri Light" w:cs="Times New Roman"/>
      <w:i/>
      <w:iCs/>
      <w:color w:val="2E74B5"/>
      <w:kern w:val="2"/>
      <w:sz w:val="22"/>
      <w:szCs w:val="22"/>
      <w:lang w:val="es-CO" w:eastAsia="en-US"/>
    </w:rPr>
  </w:style>
  <w:style w:type="paragraph" w:styleId="Ttulo5">
    <w:name w:val="heading 5"/>
    <w:basedOn w:val="Normal"/>
    <w:next w:val="Normal"/>
    <w:link w:val="Ttulo5Car"/>
    <w:uiPriority w:val="9"/>
    <w:semiHidden/>
    <w:unhideWhenUsed/>
    <w:qFormat/>
    <w:rsid w:val="00C03DF7"/>
    <w:pPr>
      <w:keepNext/>
      <w:keepLines/>
      <w:spacing w:before="40"/>
      <w:outlineLvl w:val="4"/>
    </w:pPr>
    <w:rPr>
      <w:rFonts w:ascii="Times New Roman" w:hAnsi="Times New Roman" w:cs="Times New Roman"/>
      <w:color w:val="2E74B5"/>
      <w:kern w:val="2"/>
      <w:sz w:val="24"/>
      <w:szCs w:val="24"/>
      <w:lang w:val="es-ES"/>
    </w:rPr>
  </w:style>
  <w:style w:type="paragraph" w:styleId="Ttulo6">
    <w:name w:val="heading 6"/>
    <w:basedOn w:val="Normal"/>
    <w:next w:val="Normal"/>
    <w:link w:val="Ttulo6Car"/>
    <w:uiPriority w:val="9"/>
    <w:semiHidden/>
    <w:unhideWhenUsed/>
    <w:qFormat/>
    <w:rsid w:val="00C03DF7"/>
    <w:pPr>
      <w:keepNext/>
      <w:keepLines/>
      <w:spacing w:before="40"/>
      <w:outlineLvl w:val="5"/>
    </w:pPr>
    <w:rPr>
      <w:rFonts w:ascii="Times New Roman" w:hAnsi="Times New Roman" w:cs="Times New Roman"/>
      <w:i/>
      <w:iCs/>
      <w:color w:val="595959"/>
      <w:kern w:val="2"/>
      <w:sz w:val="24"/>
      <w:szCs w:val="24"/>
      <w:lang w:val="es-ES"/>
    </w:rPr>
  </w:style>
  <w:style w:type="paragraph" w:styleId="Ttulo7">
    <w:name w:val="heading 7"/>
    <w:basedOn w:val="Normal"/>
    <w:next w:val="Normal"/>
    <w:link w:val="Ttulo7Car"/>
    <w:uiPriority w:val="9"/>
    <w:semiHidden/>
    <w:unhideWhenUsed/>
    <w:qFormat/>
    <w:rsid w:val="00C03DF7"/>
    <w:pPr>
      <w:keepNext/>
      <w:keepLines/>
      <w:spacing w:before="40"/>
      <w:outlineLvl w:val="6"/>
    </w:pPr>
    <w:rPr>
      <w:rFonts w:ascii="Times New Roman" w:hAnsi="Times New Roman" w:cs="Times New Roman"/>
      <w:color w:val="595959"/>
      <w:kern w:val="2"/>
      <w:sz w:val="24"/>
      <w:szCs w:val="24"/>
      <w:lang w:val="es-ES"/>
    </w:rPr>
  </w:style>
  <w:style w:type="paragraph" w:styleId="Ttulo8">
    <w:name w:val="heading 8"/>
    <w:basedOn w:val="Normal"/>
    <w:next w:val="Normal"/>
    <w:link w:val="Ttulo8Car"/>
    <w:uiPriority w:val="9"/>
    <w:semiHidden/>
    <w:unhideWhenUsed/>
    <w:qFormat/>
    <w:rsid w:val="00C03DF7"/>
    <w:pPr>
      <w:keepNext/>
      <w:keepLines/>
      <w:spacing w:before="40"/>
      <w:outlineLvl w:val="7"/>
    </w:pPr>
    <w:rPr>
      <w:rFonts w:ascii="Times New Roman" w:hAnsi="Times New Roman" w:cs="Times New Roman"/>
      <w:i/>
      <w:iCs/>
      <w:color w:val="272727"/>
      <w:kern w:val="2"/>
      <w:sz w:val="24"/>
      <w:szCs w:val="24"/>
      <w:lang w:val="es-ES"/>
    </w:rPr>
  </w:style>
  <w:style w:type="paragraph" w:styleId="Ttulo9">
    <w:name w:val="heading 9"/>
    <w:basedOn w:val="Normal"/>
    <w:next w:val="Normal"/>
    <w:link w:val="Ttulo9Car"/>
    <w:uiPriority w:val="9"/>
    <w:semiHidden/>
    <w:unhideWhenUsed/>
    <w:qFormat/>
    <w:rsid w:val="00C03DF7"/>
    <w:pPr>
      <w:keepNext/>
      <w:keepLines/>
      <w:spacing w:before="40"/>
      <w:outlineLvl w:val="8"/>
    </w:pPr>
    <w:rPr>
      <w:rFonts w:ascii="Times New Roman" w:hAnsi="Times New Roman" w:cs="Times New Roman"/>
      <w:color w:val="272727"/>
      <w:kern w:val="2"/>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rsid w:val="005B510A"/>
  </w:style>
  <w:style w:type="paragraph" w:styleId="Piedepgina">
    <w:name w:val="footer"/>
    <w:aliases w:val="pie de página,Car5"/>
    <w:basedOn w:val="Normal"/>
    <w:link w:val="PiedepginaCar"/>
    <w:uiPriority w:val="99"/>
    <w:unhideWhenUsed/>
    <w:rsid w:val="005B510A"/>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content"/>
    <w:basedOn w:val="Normal"/>
    <w:link w:val="TextoindependienteCar"/>
    <w:uiPriority w:val="99"/>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link w:val="NormalWebCar"/>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Car2"/>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Car2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customStyle="1" w:styleId="Sinespaciado1">
    <w:name w:val="Sin espaciado1"/>
    <w:link w:val="NoSpacingChar"/>
    <w:qFormat/>
    <w:rsid w:val="00FF759C"/>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FF759C"/>
    <w:rPr>
      <w:rFonts w:ascii="Times New Roman" w:eastAsia="Times New Roman" w:hAnsi="Times New Roman" w:cs="Times New Roman"/>
      <w:kern w:val="0"/>
      <w:sz w:val="24"/>
      <w:szCs w:val="24"/>
      <w:lang w:eastAsia="es-ES"/>
    </w:rPr>
  </w:style>
  <w:style w:type="table" w:customStyle="1" w:styleId="TableGrid">
    <w:name w:val="TableGrid"/>
    <w:rsid w:val="008A13B4"/>
    <w:pPr>
      <w:spacing w:after="0" w:line="240" w:lineRule="auto"/>
    </w:pPr>
    <w:rPr>
      <w:rFonts w:eastAsiaTheme="minorEastAsia"/>
      <w:kern w:val="0"/>
      <w:lang w:eastAsia="es-CO"/>
    </w:rPr>
    <w:tblPr>
      <w:tblCellMar>
        <w:top w:w="0" w:type="dxa"/>
        <w:left w:w="0" w:type="dxa"/>
        <w:bottom w:w="0" w:type="dxa"/>
        <w:right w:w="0" w:type="dxa"/>
      </w:tblCellMar>
    </w:tblPr>
  </w:style>
  <w:style w:type="character" w:customStyle="1" w:styleId="Ttulo2Car">
    <w:name w:val="Título 2 Car"/>
    <w:basedOn w:val="Fuentedeprrafopredeter"/>
    <w:link w:val="Ttulo2"/>
    <w:uiPriority w:val="9"/>
    <w:rsid w:val="00C03DF7"/>
    <w:rPr>
      <w:rFonts w:ascii="Times New Roman" w:eastAsia="Times New Roman" w:hAnsi="Times New Roman" w:cs="Times New Roman"/>
      <w:b/>
      <w:bCs/>
      <w:kern w:val="0"/>
      <w:sz w:val="36"/>
      <w:szCs w:val="36"/>
      <w:lang w:val="es-ES" w:eastAsia="es-ES"/>
    </w:rPr>
  </w:style>
  <w:style w:type="paragraph" w:customStyle="1" w:styleId="Ttulo31">
    <w:name w:val="Título 31"/>
    <w:basedOn w:val="Normal"/>
    <w:next w:val="Normal"/>
    <w:unhideWhenUsed/>
    <w:qFormat/>
    <w:rsid w:val="00C03DF7"/>
    <w:pPr>
      <w:keepNext/>
      <w:keepLines/>
      <w:autoSpaceDE/>
      <w:autoSpaceDN/>
      <w:spacing w:before="40" w:line="259" w:lineRule="auto"/>
      <w:outlineLvl w:val="2"/>
    </w:pPr>
    <w:rPr>
      <w:rFonts w:ascii="Calibri Light" w:hAnsi="Calibri Light" w:cs="Times New Roman"/>
      <w:color w:val="1F4D78"/>
      <w:sz w:val="24"/>
      <w:szCs w:val="24"/>
      <w:lang w:val="es-CO" w:eastAsia="en-US"/>
    </w:rPr>
  </w:style>
  <w:style w:type="paragraph" w:customStyle="1" w:styleId="Ttulo41">
    <w:name w:val="Título 41"/>
    <w:basedOn w:val="Normal"/>
    <w:next w:val="Normal"/>
    <w:uiPriority w:val="9"/>
    <w:semiHidden/>
    <w:unhideWhenUsed/>
    <w:qFormat/>
    <w:rsid w:val="00C03DF7"/>
    <w:pPr>
      <w:keepNext/>
      <w:keepLines/>
      <w:autoSpaceDE/>
      <w:autoSpaceDN/>
      <w:spacing w:before="40" w:line="259" w:lineRule="auto"/>
      <w:outlineLvl w:val="3"/>
    </w:pPr>
    <w:rPr>
      <w:rFonts w:ascii="Calibri Light" w:hAnsi="Calibri Light" w:cs="Times New Roman"/>
      <w:i/>
      <w:iCs/>
      <w:color w:val="2E74B5"/>
      <w:sz w:val="22"/>
      <w:szCs w:val="22"/>
      <w:lang w:val="es-CO" w:eastAsia="en-US"/>
    </w:rPr>
  </w:style>
  <w:style w:type="paragraph" w:customStyle="1" w:styleId="Ttulo51">
    <w:name w:val="Título 51"/>
    <w:basedOn w:val="Normal"/>
    <w:next w:val="Normal"/>
    <w:uiPriority w:val="9"/>
    <w:semiHidden/>
    <w:unhideWhenUsed/>
    <w:qFormat/>
    <w:rsid w:val="00C03DF7"/>
    <w:pPr>
      <w:keepNext/>
      <w:keepLines/>
      <w:autoSpaceDE/>
      <w:autoSpaceDN/>
      <w:spacing w:before="80" w:after="40"/>
      <w:outlineLvl w:val="4"/>
    </w:pPr>
    <w:rPr>
      <w:rFonts w:ascii="Times New Roman" w:hAnsi="Times New Roman" w:cs="Times New Roman"/>
      <w:color w:val="2E74B5"/>
      <w:sz w:val="24"/>
      <w:szCs w:val="24"/>
      <w:lang w:val="es-ES"/>
    </w:rPr>
  </w:style>
  <w:style w:type="paragraph" w:customStyle="1" w:styleId="Ttulo61">
    <w:name w:val="Título 61"/>
    <w:basedOn w:val="Normal"/>
    <w:next w:val="Normal"/>
    <w:uiPriority w:val="9"/>
    <w:semiHidden/>
    <w:unhideWhenUsed/>
    <w:qFormat/>
    <w:rsid w:val="00C03DF7"/>
    <w:pPr>
      <w:keepNext/>
      <w:keepLines/>
      <w:autoSpaceDE/>
      <w:autoSpaceDN/>
      <w:spacing w:before="40"/>
      <w:outlineLvl w:val="5"/>
    </w:pPr>
    <w:rPr>
      <w:rFonts w:ascii="Times New Roman" w:hAnsi="Times New Roman" w:cs="Times New Roman"/>
      <w:i/>
      <w:iCs/>
      <w:color w:val="595959"/>
      <w:sz w:val="24"/>
      <w:szCs w:val="24"/>
      <w:lang w:val="es-ES"/>
    </w:rPr>
  </w:style>
  <w:style w:type="paragraph" w:customStyle="1" w:styleId="Ttulo71">
    <w:name w:val="Título 71"/>
    <w:basedOn w:val="Normal"/>
    <w:next w:val="Normal"/>
    <w:uiPriority w:val="9"/>
    <w:semiHidden/>
    <w:unhideWhenUsed/>
    <w:qFormat/>
    <w:rsid w:val="00C03DF7"/>
    <w:pPr>
      <w:keepNext/>
      <w:keepLines/>
      <w:autoSpaceDE/>
      <w:autoSpaceDN/>
      <w:spacing w:before="40"/>
      <w:outlineLvl w:val="6"/>
    </w:pPr>
    <w:rPr>
      <w:rFonts w:ascii="Times New Roman" w:hAnsi="Times New Roman" w:cs="Times New Roman"/>
      <w:color w:val="595959"/>
      <w:sz w:val="24"/>
      <w:szCs w:val="24"/>
      <w:lang w:val="es-ES"/>
    </w:rPr>
  </w:style>
  <w:style w:type="paragraph" w:customStyle="1" w:styleId="Ttulo81">
    <w:name w:val="Título 81"/>
    <w:basedOn w:val="Normal"/>
    <w:next w:val="Normal"/>
    <w:uiPriority w:val="9"/>
    <w:semiHidden/>
    <w:unhideWhenUsed/>
    <w:qFormat/>
    <w:rsid w:val="00C03DF7"/>
    <w:pPr>
      <w:keepNext/>
      <w:keepLines/>
      <w:autoSpaceDE/>
      <w:autoSpaceDN/>
      <w:outlineLvl w:val="7"/>
    </w:pPr>
    <w:rPr>
      <w:rFonts w:ascii="Times New Roman" w:hAnsi="Times New Roman" w:cs="Times New Roman"/>
      <w:i/>
      <w:iCs/>
      <w:color w:val="272727"/>
      <w:sz w:val="24"/>
      <w:szCs w:val="24"/>
      <w:lang w:val="es-ES"/>
    </w:rPr>
  </w:style>
  <w:style w:type="paragraph" w:customStyle="1" w:styleId="Ttulo91">
    <w:name w:val="Título 91"/>
    <w:basedOn w:val="Normal"/>
    <w:next w:val="Normal"/>
    <w:uiPriority w:val="9"/>
    <w:semiHidden/>
    <w:unhideWhenUsed/>
    <w:qFormat/>
    <w:rsid w:val="00C03DF7"/>
    <w:pPr>
      <w:keepNext/>
      <w:keepLines/>
      <w:autoSpaceDE/>
      <w:autoSpaceDN/>
      <w:outlineLvl w:val="8"/>
    </w:pPr>
    <w:rPr>
      <w:rFonts w:ascii="Times New Roman" w:hAnsi="Times New Roman" w:cs="Times New Roman"/>
      <w:color w:val="272727"/>
      <w:sz w:val="24"/>
      <w:szCs w:val="24"/>
      <w:lang w:val="es-ES"/>
    </w:rPr>
  </w:style>
  <w:style w:type="numbering" w:customStyle="1" w:styleId="Sinlista1">
    <w:name w:val="Sin lista1"/>
    <w:next w:val="Sinlista"/>
    <w:uiPriority w:val="99"/>
    <w:semiHidden/>
    <w:unhideWhenUsed/>
    <w:rsid w:val="00C03DF7"/>
  </w:style>
  <w:style w:type="character" w:styleId="Hipervnculo">
    <w:name w:val="Hyperlink"/>
    <w:uiPriority w:val="99"/>
    <w:qFormat/>
    <w:rsid w:val="00C03DF7"/>
    <w:rPr>
      <w:color w:val="0000FF"/>
      <w:u w:val="single"/>
    </w:rPr>
  </w:style>
  <w:style w:type="character" w:styleId="Nmerodelnea">
    <w:name w:val="line number"/>
    <w:basedOn w:val="Fuentedeprrafopredeter"/>
    <w:uiPriority w:val="99"/>
    <w:semiHidden/>
    <w:unhideWhenUsed/>
    <w:rsid w:val="00C03DF7"/>
  </w:style>
  <w:style w:type="character" w:customStyle="1" w:styleId="Ttulo3Car">
    <w:name w:val="Título 3 Car"/>
    <w:basedOn w:val="Fuentedeprrafopredeter"/>
    <w:link w:val="Ttulo3"/>
    <w:rsid w:val="00C03DF7"/>
    <w:rPr>
      <w:rFonts w:ascii="Calibri Light" w:eastAsia="Times New Roman" w:hAnsi="Calibri Light" w:cs="Times New Roman"/>
      <w:color w:val="1F4D78"/>
      <w:sz w:val="24"/>
      <w:szCs w:val="24"/>
    </w:rPr>
  </w:style>
  <w:style w:type="paragraph" w:styleId="Textonotapie">
    <w:name w:val="footnote text"/>
    <w:basedOn w:val="Normal"/>
    <w:link w:val="TextonotapieCar"/>
    <w:uiPriority w:val="99"/>
    <w:rsid w:val="00C03DF7"/>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03DF7"/>
    <w:rPr>
      <w:rFonts w:ascii="Times New Roman" w:eastAsia="Times New Roman" w:hAnsi="Times New Roman" w:cs="Times New Roman"/>
      <w:kern w:val="0"/>
      <w:sz w:val="20"/>
      <w:szCs w:val="20"/>
      <w:lang w:val="es-ES" w:eastAsia="es-ES"/>
    </w:rPr>
  </w:style>
  <w:style w:type="character" w:styleId="Refdenotaalpie">
    <w:name w:val="footnote reference"/>
    <w:uiPriority w:val="99"/>
    <w:rsid w:val="00C03DF7"/>
    <w:rPr>
      <w:vertAlign w:val="superscript"/>
    </w:rPr>
  </w:style>
  <w:style w:type="table" w:customStyle="1" w:styleId="Tablaconcuadrcula1">
    <w:name w:val="Tabla con cuadrícula1"/>
    <w:basedOn w:val="Tablanormal"/>
    <w:next w:val="Tablaconcuadrcula"/>
    <w:uiPriority w:val="39"/>
    <w:rsid w:val="00C03DF7"/>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C03DF7"/>
    <w:pPr>
      <w:autoSpaceDE/>
      <w:autoSpaceDN/>
      <w:jc w:val="center"/>
    </w:pPr>
    <w:rPr>
      <w:rFonts w:cs="Times New Roman"/>
      <w:b/>
      <w:sz w:val="24"/>
      <w:lang w:val="es-ES"/>
    </w:rPr>
  </w:style>
  <w:style w:type="character" w:customStyle="1" w:styleId="TtuloCar">
    <w:name w:val="Título Car"/>
    <w:basedOn w:val="Fuentedeprrafopredeter"/>
    <w:link w:val="Ttulo"/>
    <w:rsid w:val="00C03DF7"/>
    <w:rPr>
      <w:rFonts w:ascii="Arial" w:eastAsia="Times New Roman" w:hAnsi="Arial" w:cs="Times New Roman"/>
      <w:b/>
      <w:kern w:val="0"/>
      <w:sz w:val="24"/>
      <w:szCs w:val="20"/>
      <w:lang w:val="es-ES" w:eastAsia="es-ES"/>
    </w:rPr>
  </w:style>
  <w:style w:type="character" w:styleId="Nmerodepgina">
    <w:name w:val="page number"/>
    <w:basedOn w:val="Fuentedeprrafopredeter"/>
    <w:rsid w:val="00C03DF7"/>
  </w:style>
  <w:style w:type="paragraph" w:styleId="Sangra2detindependiente">
    <w:name w:val="Body Text Indent 2"/>
    <w:basedOn w:val="Normal"/>
    <w:link w:val="Sangra2detindependienteCar"/>
    <w:rsid w:val="00C03DF7"/>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03DF7"/>
    <w:rPr>
      <w:rFonts w:ascii="Times New Roman" w:eastAsia="Times New Roman" w:hAnsi="Times New Roman" w:cs="Times New Roman"/>
      <w:kern w:val="0"/>
      <w:sz w:val="24"/>
      <w:szCs w:val="24"/>
      <w:lang w:val="es-ES" w:eastAsia="es-ES"/>
    </w:rPr>
  </w:style>
  <w:style w:type="paragraph" w:customStyle="1" w:styleId="Char8">
    <w:name w:val="Char8"/>
    <w:basedOn w:val="Normal"/>
    <w:rsid w:val="00C03DF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03DF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03DF7"/>
    <w:pPr>
      <w:autoSpaceDE/>
      <w:autoSpaceDN/>
      <w:spacing w:after="160" w:line="240" w:lineRule="exact"/>
    </w:pPr>
    <w:rPr>
      <w:rFonts w:ascii="Verdana" w:hAnsi="Verdana" w:cs="Verdana"/>
      <w:lang w:val="es-CO" w:eastAsia="en-US"/>
    </w:rPr>
  </w:style>
  <w:style w:type="paragraph" w:customStyle="1" w:styleId="Car">
    <w:name w:val="Car"/>
    <w:basedOn w:val="Normal"/>
    <w:rsid w:val="00C03DF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03DF7"/>
    <w:pPr>
      <w:autoSpaceDE/>
      <w:autoSpaceDN/>
      <w:spacing w:after="160" w:line="240" w:lineRule="exact"/>
    </w:pPr>
    <w:rPr>
      <w:rFonts w:ascii="Verdana" w:hAnsi="Verdana" w:cs="Verdana"/>
      <w:lang w:val="es-CO" w:eastAsia="en-US"/>
    </w:rPr>
  </w:style>
  <w:style w:type="paragraph" w:customStyle="1" w:styleId="Car1">
    <w:name w:val="Car1"/>
    <w:basedOn w:val="Normal"/>
    <w:rsid w:val="00C03DF7"/>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uiPriority w:val="99"/>
    <w:rsid w:val="00C03DF7"/>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C03DF7"/>
    <w:rPr>
      <w:rFonts w:ascii="Tahoma" w:eastAsia="Times New Roman" w:hAnsi="Tahoma" w:cs="Times New Roman"/>
      <w:kern w:val="0"/>
      <w:sz w:val="16"/>
      <w:szCs w:val="16"/>
      <w:lang w:val="es-ES" w:eastAsia="es-ES"/>
    </w:rPr>
  </w:style>
  <w:style w:type="character" w:customStyle="1" w:styleId="A9">
    <w:name w:val="A9"/>
    <w:rsid w:val="00C03DF7"/>
    <w:rPr>
      <w:color w:val="000000"/>
      <w:sz w:val="19"/>
      <w:szCs w:val="19"/>
    </w:rPr>
  </w:style>
  <w:style w:type="paragraph" w:customStyle="1" w:styleId="Pa39">
    <w:name w:val="Pa39"/>
    <w:basedOn w:val="Normal"/>
    <w:next w:val="Normal"/>
    <w:rsid w:val="00C03DF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03DF7"/>
    <w:pPr>
      <w:spacing w:line="191" w:lineRule="atLeast"/>
    </w:pPr>
    <w:rPr>
      <w:color w:val="auto"/>
    </w:rPr>
  </w:style>
  <w:style w:type="paragraph" w:styleId="Descripcin">
    <w:name w:val="caption"/>
    <w:aliases w:val="Epígrafe"/>
    <w:basedOn w:val="Normal"/>
    <w:next w:val="Normal"/>
    <w:qFormat/>
    <w:rsid w:val="00C03DF7"/>
    <w:pPr>
      <w:autoSpaceDE/>
      <w:autoSpaceDN/>
      <w:jc w:val="center"/>
    </w:pPr>
    <w:rPr>
      <w:rFonts w:cs="Times New Roman"/>
      <w:b/>
      <w:sz w:val="24"/>
      <w:lang w:val="es-ES"/>
    </w:rPr>
  </w:style>
  <w:style w:type="character" w:styleId="Refdecomentario">
    <w:name w:val="annotation reference"/>
    <w:basedOn w:val="Fuentedeprrafopredeter"/>
    <w:rsid w:val="00C03DF7"/>
    <w:rPr>
      <w:sz w:val="16"/>
      <w:szCs w:val="16"/>
    </w:rPr>
  </w:style>
  <w:style w:type="paragraph" w:styleId="Textocomentario">
    <w:name w:val="annotation text"/>
    <w:basedOn w:val="Normal"/>
    <w:link w:val="TextocomentarioCar"/>
    <w:rsid w:val="00C03DF7"/>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03DF7"/>
    <w:rPr>
      <w:rFonts w:ascii="Times New Roman" w:eastAsia="Times New Roman" w:hAnsi="Times New Roman" w:cs="Times New Roman"/>
      <w:kern w:val="0"/>
      <w:sz w:val="20"/>
      <w:szCs w:val="20"/>
      <w:lang w:val="es-ES" w:eastAsia="es-ES"/>
    </w:rPr>
  </w:style>
  <w:style w:type="paragraph" w:styleId="Asuntodelcomentario">
    <w:name w:val="annotation subject"/>
    <w:basedOn w:val="Textocomentario"/>
    <w:next w:val="Textocomentario"/>
    <w:link w:val="AsuntodelcomentarioCar"/>
    <w:rsid w:val="00C03DF7"/>
    <w:rPr>
      <w:b/>
      <w:bCs/>
    </w:rPr>
  </w:style>
  <w:style w:type="character" w:customStyle="1" w:styleId="AsuntodelcomentarioCar">
    <w:name w:val="Asunto del comentario Car"/>
    <w:basedOn w:val="TextocomentarioCar"/>
    <w:link w:val="Asuntodelcomentario"/>
    <w:rsid w:val="00C03DF7"/>
    <w:rPr>
      <w:rFonts w:ascii="Times New Roman" w:eastAsia="Times New Roman" w:hAnsi="Times New Roman" w:cs="Times New Roman"/>
      <w:b/>
      <w:bCs/>
      <w:kern w:val="0"/>
      <w:sz w:val="20"/>
      <w:szCs w:val="20"/>
      <w:lang w:val="es-ES" w:eastAsia="es-ES"/>
    </w:rPr>
  </w:style>
  <w:style w:type="character" w:customStyle="1" w:styleId="apple-converted-space">
    <w:name w:val="apple-converted-space"/>
    <w:basedOn w:val="Fuentedeprrafopredeter"/>
    <w:rsid w:val="00C03DF7"/>
  </w:style>
  <w:style w:type="character" w:styleId="Textodelmarcadordeposicin">
    <w:name w:val="Placeholder Text"/>
    <w:basedOn w:val="Fuentedeprrafopredeter"/>
    <w:uiPriority w:val="99"/>
    <w:semiHidden/>
    <w:rsid w:val="00C03DF7"/>
    <w:rPr>
      <w:color w:val="808080"/>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C03DF7"/>
    <w:pPr>
      <w:spacing w:after="0" w:line="240" w:lineRule="auto"/>
    </w:pPr>
    <w:rPr>
      <w:rFonts w:ascii="Times New Roman" w:eastAsia="Times New Roman" w:hAnsi="Times New Roman" w:cs="Times New Roman"/>
      <w:kern w:val="0"/>
      <w:sz w:val="24"/>
      <w:szCs w:val="24"/>
      <w:lang w:val="es-ES" w:eastAsia="es-ES"/>
    </w:rPr>
  </w:style>
  <w:style w:type="character" w:customStyle="1" w:styleId="Mencinsinresolver1">
    <w:name w:val="Mención sin resolver1"/>
    <w:basedOn w:val="Fuentedeprrafopredeter"/>
    <w:uiPriority w:val="99"/>
    <w:semiHidden/>
    <w:unhideWhenUsed/>
    <w:rsid w:val="00C03DF7"/>
    <w:rPr>
      <w:color w:val="605E5C"/>
      <w:shd w:val="clear" w:color="auto" w:fill="E1DFDD"/>
    </w:rPr>
  </w:style>
  <w:style w:type="character" w:customStyle="1" w:styleId="eop">
    <w:name w:val="eop"/>
    <w:basedOn w:val="Fuentedeprrafopredeter"/>
    <w:rsid w:val="00C03DF7"/>
  </w:style>
  <w:style w:type="paragraph" w:customStyle="1" w:styleId="paragraph">
    <w:name w:val="paragraph"/>
    <w:basedOn w:val="Normal"/>
    <w:rsid w:val="00C03DF7"/>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03DF7"/>
    <w:pPr>
      <w:spacing w:after="0" w:line="240" w:lineRule="auto"/>
    </w:pPr>
    <w:rPr>
      <w:kern w:val="0"/>
    </w:rPr>
  </w:style>
  <w:style w:type="character" w:styleId="Fuerte">
    <w:name w:val="Strong"/>
    <w:basedOn w:val="Fuentedeprrafopredeter"/>
    <w:uiPriority w:val="22"/>
    <w:qFormat/>
    <w:rsid w:val="00C03DF7"/>
    <w:rPr>
      <w:b/>
      <w:bCs/>
    </w:rPr>
  </w:style>
  <w:style w:type="character" w:customStyle="1" w:styleId="Mencinsinresolver2">
    <w:name w:val="Mención sin resolver2"/>
    <w:basedOn w:val="Fuentedeprrafopredeter"/>
    <w:uiPriority w:val="99"/>
    <w:semiHidden/>
    <w:unhideWhenUsed/>
    <w:rsid w:val="00C03DF7"/>
    <w:rPr>
      <w:color w:val="605E5C"/>
      <w:shd w:val="clear" w:color="auto" w:fill="E1DFDD"/>
    </w:rPr>
  </w:style>
  <w:style w:type="paragraph" w:customStyle="1" w:styleId="Prrafodelista1">
    <w:name w:val="Párrafo de lista1"/>
    <w:basedOn w:val="Normal"/>
    <w:link w:val="ListParagraphChar"/>
    <w:qFormat/>
    <w:rsid w:val="00C03DF7"/>
    <w:pPr>
      <w:autoSpaceDE/>
      <w:autoSpaceDN/>
      <w:ind w:left="720"/>
      <w:contextualSpacing/>
    </w:pPr>
    <w:rPr>
      <w:rFonts w:ascii="Times New Roman" w:hAnsi="Times New Roman" w:cs="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C03DF7"/>
    <w:rPr>
      <w:rFonts w:ascii="Times New Roman" w:eastAsia="Times New Roman" w:hAnsi="Times New Roman" w:cs="Times New Roman"/>
      <w:kern w:val="0"/>
      <w:sz w:val="24"/>
      <w:szCs w:val="24"/>
      <w:lang w:val="es-ES" w:eastAsia="es-ES"/>
    </w:rPr>
  </w:style>
  <w:style w:type="character" w:customStyle="1" w:styleId="ListParagraphChar">
    <w:name w:val="List Paragraph Char"/>
    <w:link w:val="Prrafodelista1"/>
    <w:locked/>
    <w:rsid w:val="00C03DF7"/>
    <w:rPr>
      <w:rFonts w:ascii="Times New Roman" w:eastAsia="Times New Roman" w:hAnsi="Times New Roman" w:cs="Times New Roman"/>
      <w:kern w:val="0"/>
      <w:sz w:val="24"/>
      <w:szCs w:val="24"/>
      <w:lang w:eastAsia="es-ES"/>
    </w:rPr>
  </w:style>
  <w:style w:type="character" w:customStyle="1" w:styleId="Ttulo4Car">
    <w:name w:val="Título 4 Car"/>
    <w:basedOn w:val="Fuentedeprrafopredeter"/>
    <w:link w:val="Ttulo4"/>
    <w:uiPriority w:val="9"/>
    <w:semiHidden/>
    <w:rsid w:val="00C03DF7"/>
    <w:rPr>
      <w:rFonts w:ascii="Calibri Light" w:eastAsia="Times New Roman" w:hAnsi="Calibri Light" w:cs="Times New Roman"/>
      <w:i/>
      <w:iCs/>
      <w:color w:val="2E74B5"/>
    </w:rPr>
  </w:style>
  <w:style w:type="paragraph" w:styleId="Sangradetextonormal">
    <w:name w:val="Body Text Indent"/>
    <w:basedOn w:val="Normal"/>
    <w:link w:val="SangradetextonormalCar"/>
    <w:uiPriority w:val="99"/>
    <w:unhideWhenUsed/>
    <w:rsid w:val="00C03DF7"/>
    <w:pPr>
      <w:autoSpaceDE/>
      <w:autoSpaceDN/>
      <w:spacing w:after="120" w:line="259" w:lineRule="auto"/>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uiPriority w:val="99"/>
    <w:rsid w:val="00C03DF7"/>
    <w:rPr>
      <w:rFonts w:ascii="Calibri" w:eastAsia="Calibri" w:hAnsi="Calibri" w:cs="Times New Roman"/>
      <w:kern w:val="0"/>
    </w:rPr>
  </w:style>
  <w:style w:type="paragraph" w:customStyle="1" w:styleId="Prrafodelista2">
    <w:name w:val="Párrafo de lista2"/>
    <w:basedOn w:val="Normal"/>
    <w:rsid w:val="00C03DF7"/>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C03DF7"/>
    <w:pPr>
      <w:autoSpaceDE/>
      <w:autoSpaceDN/>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C03DF7"/>
    <w:pPr>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C03DF7"/>
    <w:rPr>
      <w:rFonts w:ascii="Calibri Light" w:eastAsia="Times New Roman" w:hAnsi="Calibri Light" w:cs="Times New Roman"/>
      <w:spacing w:val="-10"/>
      <w:kern w:val="28"/>
      <w:sz w:val="56"/>
      <w:szCs w:val="56"/>
      <w:lang w:val="es-ES_tradnl" w:eastAsia="es-ES"/>
    </w:rPr>
  </w:style>
  <w:style w:type="paragraph" w:customStyle="1" w:styleId="Tibitoc">
    <w:name w:val="Tibitoc"/>
    <w:basedOn w:val="Normal"/>
    <w:uiPriority w:val="99"/>
    <w:rsid w:val="00C03DF7"/>
    <w:pPr>
      <w:autoSpaceDE/>
      <w:autoSpaceDN/>
      <w:jc w:val="center"/>
    </w:pPr>
    <w:rPr>
      <w:rFonts w:cs="Times New Roman"/>
      <w:b/>
      <w:sz w:val="22"/>
      <w:szCs w:val="24"/>
    </w:rPr>
  </w:style>
  <w:style w:type="paragraph" w:styleId="Lista2">
    <w:name w:val="List 2"/>
    <w:basedOn w:val="Normal"/>
    <w:rsid w:val="00C03DF7"/>
    <w:pPr>
      <w:autoSpaceDE/>
      <w:autoSpaceDN/>
      <w:ind w:left="566" w:hanging="283"/>
      <w:contextualSpacing/>
    </w:pPr>
    <w:rPr>
      <w:rFonts w:ascii="Times New Roman" w:hAnsi="Times New Roman" w:cs="Times New Roman"/>
      <w:sz w:val="24"/>
      <w:szCs w:val="24"/>
      <w:lang w:val="es-CO"/>
    </w:rPr>
  </w:style>
  <w:style w:type="paragraph" w:customStyle="1" w:styleId="NormalArial">
    <w:name w:val="Normal + Arial"/>
    <w:aliases w:val="normal + arial,10 pt,Centrado,Negrita,Justificado"/>
    <w:basedOn w:val="Normal"/>
    <w:link w:val="NormalArialCar"/>
    <w:rsid w:val="00C03DF7"/>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C03DF7"/>
    <w:rPr>
      <w:rFonts w:ascii="Arial" w:eastAsia="Times New Roman" w:hAnsi="Arial" w:cs="Times New Roman"/>
      <w:kern w:val="0"/>
      <w:szCs w:val="24"/>
      <w:lang w:val="es-ES" w:eastAsia="es-ES"/>
    </w:rPr>
  </w:style>
  <w:style w:type="character" w:styleId="nfasis">
    <w:name w:val="Emphasis"/>
    <w:basedOn w:val="Fuentedeprrafopredeter"/>
    <w:uiPriority w:val="20"/>
    <w:qFormat/>
    <w:rsid w:val="00C03DF7"/>
    <w:rPr>
      <w:i/>
      <w:iCs/>
    </w:rPr>
  </w:style>
  <w:style w:type="table" w:customStyle="1" w:styleId="Tablaconcuadrcula2">
    <w:name w:val="Tabla con cuadrícula2"/>
    <w:basedOn w:val="Tablanormal"/>
    <w:next w:val="Tablaconcuadrcula"/>
    <w:uiPriority w:val="59"/>
    <w:rsid w:val="00C03DF7"/>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C03DF7"/>
    <w:pPr>
      <w:spacing w:after="0" w:line="240" w:lineRule="auto"/>
    </w:pPr>
    <w:rPr>
      <w:rFonts w:eastAsia="Times New Roman"/>
      <w:kern w:val="0"/>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C03DF7"/>
    <w:rPr>
      <w:color w:val="605E5C"/>
      <w:shd w:val="clear" w:color="auto" w:fill="E1DFDD"/>
    </w:rPr>
  </w:style>
  <w:style w:type="character" w:customStyle="1" w:styleId="Hipervnculovisitado1">
    <w:name w:val="Hipervínculo visitado1"/>
    <w:basedOn w:val="Fuentedeprrafopredeter"/>
    <w:uiPriority w:val="99"/>
    <w:semiHidden/>
    <w:unhideWhenUsed/>
    <w:rsid w:val="00C03DF7"/>
    <w:rPr>
      <w:color w:val="954F72"/>
      <w:u w:val="single"/>
    </w:rPr>
  </w:style>
  <w:style w:type="character" w:customStyle="1" w:styleId="Mencinsinresolver4">
    <w:name w:val="Mención sin resolver4"/>
    <w:basedOn w:val="Fuentedeprrafopredeter"/>
    <w:uiPriority w:val="99"/>
    <w:semiHidden/>
    <w:unhideWhenUsed/>
    <w:rsid w:val="00C03DF7"/>
    <w:rPr>
      <w:color w:val="605E5C"/>
      <w:shd w:val="clear" w:color="auto" w:fill="E1DFDD"/>
    </w:rPr>
  </w:style>
  <w:style w:type="character" w:styleId="Mencinsinresolver">
    <w:name w:val="Unresolved Mention"/>
    <w:basedOn w:val="Fuentedeprrafopredeter"/>
    <w:uiPriority w:val="99"/>
    <w:semiHidden/>
    <w:unhideWhenUsed/>
    <w:rsid w:val="00C03DF7"/>
    <w:rPr>
      <w:color w:val="605E5C"/>
      <w:shd w:val="clear" w:color="auto" w:fill="E1DFDD"/>
    </w:rPr>
  </w:style>
  <w:style w:type="paragraph" w:customStyle="1" w:styleId="xmsonormal">
    <w:name w:val="x_msonormal"/>
    <w:basedOn w:val="Normal"/>
    <w:rsid w:val="00C03DF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box">
    <w:name w:val="vortaltextbox"/>
    <w:basedOn w:val="Fuentedeprrafopredeter"/>
    <w:rsid w:val="00C03DF7"/>
  </w:style>
  <w:style w:type="character" w:customStyle="1" w:styleId="NormalWebCar">
    <w:name w:val="Normal (Web) Car"/>
    <w:link w:val="NormalWeb"/>
    <w:uiPriority w:val="99"/>
    <w:locked/>
    <w:rsid w:val="00C03DF7"/>
    <w:rPr>
      <w:rFonts w:ascii="Times New Roman" w:eastAsia="Times New Roman" w:hAnsi="Times New Roman" w:cs="Times New Roman"/>
      <w:kern w:val="0"/>
      <w:sz w:val="24"/>
      <w:szCs w:val="24"/>
      <w:lang w:eastAsia="es-CO"/>
    </w:rPr>
  </w:style>
  <w:style w:type="character" w:customStyle="1" w:styleId="Ttulo5Car">
    <w:name w:val="Título 5 Car"/>
    <w:basedOn w:val="Fuentedeprrafopredeter"/>
    <w:link w:val="Ttulo5"/>
    <w:uiPriority w:val="9"/>
    <w:semiHidden/>
    <w:rsid w:val="00C03DF7"/>
    <w:rPr>
      <w:rFonts w:ascii="Times New Roman" w:eastAsia="Times New Roman" w:hAnsi="Times New Roman" w:cs="Times New Roman"/>
      <w:color w:val="2E74B5"/>
      <w:sz w:val="24"/>
      <w:szCs w:val="24"/>
      <w:lang w:val="es-ES" w:eastAsia="es-ES"/>
    </w:rPr>
  </w:style>
  <w:style w:type="character" w:customStyle="1" w:styleId="Ttulo6Car">
    <w:name w:val="Título 6 Car"/>
    <w:basedOn w:val="Fuentedeprrafopredeter"/>
    <w:link w:val="Ttulo6"/>
    <w:uiPriority w:val="9"/>
    <w:semiHidden/>
    <w:rsid w:val="00C03DF7"/>
    <w:rPr>
      <w:rFonts w:ascii="Times New Roman" w:eastAsia="Times New Roman" w:hAnsi="Times New Roman" w:cs="Times New Roman"/>
      <w:i/>
      <w:iCs/>
      <w:color w:val="595959"/>
      <w:sz w:val="24"/>
      <w:szCs w:val="24"/>
      <w:lang w:val="es-ES" w:eastAsia="es-ES"/>
    </w:rPr>
  </w:style>
  <w:style w:type="character" w:customStyle="1" w:styleId="Ttulo7Car">
    <w:name w:val="Título 7 Car"/>
    <w:basedOn w:val="Fuentedeprrafopredeter"/>
    <w:link w:val="Ttulo7"/>
    <w:uiPriority w:val="9"/>
    <w:semiHidden/>
    <w:rsid w:val="00C03DF7"/>
    <w:rPr>
      <w:rFonts w:ascii="Times New Roman" w:eastAsia="Times New Roman" w:hAnsi="Times New Roman" w:cs="Times New Roman"/>
      <w:color w:val="595959"/>
      <w:sz w:val="24"/>
      <w:szCs w:val="24"/>
      <w:lang w:val="es-ES" w:eastAsia="es-ES"/>
    </w:rPr>
  </w:style>
  <w:style w:type="character" w:customStyle="1" w:styleId="Ttulo8Car">
    <w:name w:val="Título 8 Car"/>
    <w:basedOn w:val="Fuentedeprrafopredeter"/>
    <w:link w:val="Ttulo8"/>
    <w:uiPriority w:val="9"/>
    <w:semiHidden/>
    <w:rsid w:val="00C03DF7"/>
    <w:rPr>
      <w:rFonts w:ascii="Times New Roman" w:eastAsia="Times New Roman" w:hAnsi="Times New Roman" w:cs="Times New Roman"/>
      <w:i/>
      <w:iCs/>
      <w:color w:val="272727"/>
      <w:sz w:val="24"/>
      <w:szCs w:val="24"/>
      <w:lang w:val="es-ES" w:eastAsia="es-ES"/>
    </w:rPr>
  </w:style>
  <w:style w:type="character" w:customStyle="1" w:styleId="Ttulo9Car">
    <w:name w:val="Título 9 Car"/>
    <w:basedOn w:val="Fuentedeprrafopredeter"/>
    <w:link w:val="Ttulo9"/>
    <w:uiPriority w:val="9"/>
    <w:semiHidden/>
    <w:rsid w:val="00C03DF7"/>
    <w:rPr>
      <w:rFonts w:ascii="Times New Roman" w:eastAsia="Times New Roman" w:hAnsi="Times New Roman" w:cs="Times New Roman"/>
      <w:color w:val="272727"/>
      <w:sz w:val="24"/>
      <w:szCs w:val="24"/>
      <w:lang w:val="es-ES" w:eastAsia="es-ES"/>
    </w:rPr>
  </w:style>
  <w:style w:type="paragraph" w:customStyle="1" w:styleId="toa">
    <w:name w:val="toa"/>
    <w:basedOn w:val="Normal"/>
    <w:rsid w:val="00C03DF7"/>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st1">
    <w:name w:val="st1"/>
    <w:basedOn w:val="Fuentedeprrafopredeter"/>
    <w:rsid w:val="00C03DF7"/>
  </w:style>
  <w:style w:type="character" w:customStyle="1" w:styleId="st">
    <w:name w:val="st"/>
    <w:basedOn w:val="Fuentedeprrafopredeter"/>
    <w:rsid w:val="00C03DF7"/>
  </w:style>
  <w:style w:type="paragraph" w:styleId="Encabezadodemensaje">
    <w:name w:val="Message Header"/>
    <w:basedOn w:val="Normal"/>
    <w:link w:val="EncabezadodemensajeCar"/>
    <w:rsid w:val="00C03DF7"/>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cs="Times New Roman"/>
      <w:sz w:val="24"/>
      <w:szCs w:val="24"/>
    </w:rPr>
  </w:style>
  <w:style w:type="character" w:customStyle="1" w:styleId="EncabezadodemensajeCar">
    <w:name w:val="Encabezado de mensaje Car"/>
    <w:basedOn w:val="Fuentedeprrafopredeter"/>
    <w:link w:val="Encabezadodemensaje"/>
    <w:rsid w:val="00C03DF7"/>
    <w:rPr>
      <w:rFonts w:ascii="Arial" w:eastAsia="Times New Roman" w:hAnsi="Arial" w:cs="Times New Roman"/>
      <w:kern w:val="0"/>
      <w:sz w:val="24"/>
      <w:szCs w:val="24"/>
      <w:shd w:val="pct20" w:color="auto" w:fill="auto"/>
      <w:lang w:val="es-ES_tradnl" w:eastAsia="es-ES"/>
    </w:rPr>
  </w:style>
  <w:style w:type="paragraph" w:customStyle="1" w:styleId="font5">
    <w:name w:val="font5"/>
    <w:basedOn w:val="Normal"/>
    <w:rsid w:val="00C03DF7"/>
    <w:pPr>
      <w:autoSpaceDE/>
      <w:autoSpaceDN/>
      <w:spacing w:before="100" w:beforeAutospacing="1" w:after="100" w:afterAutospacing="1"/>
    </w:pPr>
    <w:rPr>
      <w:rFonts w:ascii="Times New Roman" w:hAnsi="Times New Roman" w:cs="Times New Roman"/>
      <w:color w:val="000000"/>
      <w:sz w:val="24"/>
      <w:szCs w:val="24"/>
      <w:lang w:val="es-ES"/>
    </w:rPr>
  </w:style>
  <w:style w:type="paragraph" w:customStyle="1" w:styleId="font6">
    <w:name w:val="font6"/>
    <w:basedOn w:val="Normal"/>
    <w:rsid w:val="00C03DF7"/>
    <w:pPr>
      <w:autoSpaceDE/>
      <w:autoSpaceDN/>
      <w:spacing w:before="100" w:beforeAutospacing="1" w:after="100" w:afterAutospacing="1"/>
    </w:pPr>
    <w:rPr>
      <w:b/>
      <w:bCs/>
      <w:color w:val="000000"/>
      <w:lang w:val="es-ES"/>
    </w:rPr>
  </w:style>
  <w:style w:type="paragraph" w:customStyle="1" w:styleId="font7">
    <w:name w:val="font7"/>
    <w:basedOn w:val="Normal"/>
    <w:rsid w:val="00C03DF7"/>
    <w:pPr>
      <w:autoSpaceDE/>
      <w:autoSpaceDN/>
      <w:spacing w:before="100" w:beforeAutospacing="1" w:after="100" w:afterAutospacing="1"/>
    </w:pPr>
    <w:rPr>
      <w:color w:val="000000"/>
      <w:lang w:val="es-ES"/>
    </w:rPr>
  </w:style>
  <w:style w:type="paragraph" w:customStyle="1" w:styleId="font8">
    <w:name w:val="font8"/>
    <w:basedOn w:val="Normal"/>
    <w:rsid w:val="00C03DF7"/>
    <w:pPr>
      <w:autoSpaceDE/>
      <w:autoSpaceDN/>
      <w:spacing w:before="100" w:beforeAutospacing="1" w:after="100" w:afterAutospacing="1"/>
    </w:pPr>
    <w:rPr>
      <w:color w:val="000000"/>
      <w:u w:val="single"/>
      <w:lang w:val="es-ES"/>
    </w:rPr>
  </w:style>
  <w:style w:type="paragraph" w:customStyle="1" w:styleId="font9">
    <w:name w:val="font9"/>
    <w:basedOn w:val="Normal"/>
    <w:rsid w:val="00C03DF7"/>
    <w:pPr>
      <w:autoSpaceDE/>
      <w:autoSpaceDN/>
      <w:spacing w:before="100" w:beforeAutospacing="1" w:after="100" w:afterAutospacing="1"/>
    </w:pPr>
    <w:rPr>
      <w:color w:val="000000"/>
      <w:sz w:val="24"/>
      <w:szCs w:val="24"/>
      <w:lang w:val="es-ES"/>
    </w:rPr>
  </w:style>
  <w:style w:type="paragraph" w:customStyle="1" w:styleId="font10">
    <w:name w:val="font10"/>
    <w:basedOn w:val="Normal"/>
    <w:rsid w:val="00C03DF7"/>
    <w:pPr>
      <w:autoSpaceDE/>
      <w:autoSpaceDN/>
      <w:spacing w:before="100" w:beforeAutospacing="1" w:after="100" w:afterAutospacing="1"/>
    </w:pPr>
    <w:rPr>
      <w:color w:val="000000"/>
      <w:lang w:val="es-ES"/>
    </w:rPr>
  </w:style>
  <w:style w:type="paragraph" w:customStyle="1" w:styleId="xl63">
    <w:name w:val="xl63"/>
    <w:basedOn w:val="Normal"/>
    <w:rsid w:val="00C03DF7"/>
    <w:pPr>
      <w:pBdr>
        <w:top w:val="single" w:sz="12" w:space="0" w:color="000000"/>
        <w:left w:val="single" w:sz="8" w:space="0" w:color="000000"/>
        <w:right w:val="single" w:sz="8" w:space="0" w:color="000000"/>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64">
    <w:name w:val="xl64"/>
    <w:basedOn w:val="Normal"/>
    <w:rsid w:val="00C03DF7"/>
    <w:pPr>
      <w:pBdr>
        <w:top w:val="single" w:sz="12" w:space="0" w:color="000000"/>
        <w:left w:val="single" w:sz="8" w:space="0" w:color="000000"/>
        <w:right w:val="single" w:sz="12" w:space="0" w:color="000000"/>
      </w:pBdr>
      <w:autoSpaceDE/>
      <w:autoSpaceDN/>
      <w:spacing w:before="100" w:beforeAutospacing="1" w:after="100" w:afterAutospacing="1"/>
      <w:jc w:val="center"/>
      <w:textAlignment w:val="center"/>
    </w:pPr>
    <w:rPr>
      <w:b/>
      <w:bCs/>
      <w:sz w:val="18"/>
      <w:szCs w:val="18"/>
      <w:lang w:val="es-ES"/>
    </w:rPr>
  </w:style>
  <w:style w:type="paragraph" w:customStyle="1" w:styleId="xl65">
    <w:name w:val="xl65"/>
    <w:basedOn w:val="Normal"/>
    <w:rsid w:val="00C03DF7"/>
    <w:pPr>
      <w:pBdr>
        <w:left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66">
    <w:name w:val="xl66"/>
    <w:basedOn w:val="Normal"/>
    <w:rsid w:val="00C03DF7"/>
    <w:pPr>
      <w:pBdr>
        <w:left w:val="single" w:sz="8" w:space="0" w:color="000000"/>
        <w:bottom w:val="single" w:sz="8" w:space="0" w:color="000000"/>
      </w:pBdr>
      <w:autoSpaceDE/>
      <w:autoSpaceDN/>
      <w:spacing w:before="100" w:beforeAutospacing="1" w:after="100" w:afterAutospacing="1"/>
      <w:jc w:val="center"/>
      <w:textAlignment w:val="center"/>
    </w:pPr>
    <w:rPr>
      <w:b/>
      <w:bCs/>
      <w:lang w:val="es-ES"/>
    </w:rPr>
  </w:style>
  <w:style w:type="paragraph" w:customStyle="1" w:styleId="xl67">
    <w:name w:val="xl67"/>
    <w:basedOn w:val="Normal"/>
    <w:rsid w:val="00C03DF7"/>
    <w:pPr>
      <w:pBdr>
        <w:left w:val="single" w:sz="8" w:space="0" w:color="000000"/>
        <w:bottom w:val="single" w:sz="8" w:space="0" w:color="000000"/>
      </w:pBdr>
      <w:autoSpaceDE/>
      <w:autoSpaceDN/>
      <w:spacing w:before="100" w:beforeAutospacing="1" w:after="100" w:afterAutospacing="1"/>
      <w:jc w:val="both"/>
      <w:textAlignment w:val="center"/>
    </w:pPr>
    <w:rPr>
      <w:lang w:val="es-ES"/>
    </w:rPr>
  </w:style>
  <w:style w:type="paragraph" w:customStyle="1" w:styleId="xl68">
    <w:name w:val="xl68"/>
    <w:basedOn w:val="Normal"/>
    <w:rsid w:val="00C03DF7"/>
    <w:pPr>
      <w:pBdr>
        <w:left w:val="single" w:sz="8" w:space="0" w:color="000000"/>
        <w:bottom w:val="single" w:sz="8" w:space="0" w:color="000000"/>
      </w:pBdr>
      <w:autoSpaceDE/>
      <w:autoSpaceDN/>
      <w:spacing w:before="100" w:beforeAutospacing="1" w:after="100" w:afterAutospacing="1"/>
      <w:textAlignment w:val="center"/>
    </w:pPr>
    <w:rPr>
      <w:lang w:val="es-ES"/>
    </w:rPr>
  </w:style>
  <w:style w:type="paragraph" w:customStyle="1" w:styleId="xl69">
    <w:name w:val="xl69"/>
    <w:basedOn w:val="Normal"/>
    <w:rsid w:val="00C03DF7"/>
    <w:pPr>
      <w:pBdr>
        <w:left w:val="single" w:sz="8" w:space="0" w:color="000000"/>
        <w:bottom w:val="single" w:sz="8" w:space="0" w:color="000000"/>
      </w:pBdr>
      <w:autoSpaceDE/>
      <w:autoSpaceDN/>
      <w:spacing w:before="100" w:beforeAutospacing="1" w:after="100" w:afterAutospacing="1"/>
      <w:jc w:val="center"/>
      <w:textAlignment w:val="center"/>
    </w:pPr>
    <w:rPr>
      <w:lang w:val="es-ES"/>
    </w:rPr>
  </w:style>
  <w:style w:type="paragraph" w:customStyle="1" w:styleId="xl70">
    <w:name w:val="xl70"/>
    <w:basedOn w:val="Normal"/>
    <w:rsid w:val="00C03DF7"/>
    <w:pPr>
      <w:pBdr>
        <w:left w:val="single" w:sz="8" w:space="0" w:color="000000"/>
        <w:bottom w:val="single" w:sz="8" w:space="0" w:color="auto"/>
      </w:pBdr>
      <w:autoSpaceDE/>
      <w:autoSpaceDN/>
      <w:spacing w:before="100" w:beforeAutospacing="1" w:after="100" w:afterAutospacing="1"/>
      <w:jc w:val="center"/>
      <w:textAlignment w:val="center"/>
    </w:pPr>
    <w:rPr>
      <w:lang w:val="es-ES"/>
    </w:rPr>
  </w:style>
  <w:style w:type="paragraph" w:customStyle="1" w:styleId="xl71">
    <w:name w:val="xl71"/>
    <w:basedOn w:val="Normal"/>
    <w:rsid w:val="00C03DF7"/>
    <w:pPr>
      <w:pBdr>
        <w:left w:val="single" w:sz="8" w:space="0" w:color="000000"/>
        <w:bottom w:val="single" w:sz="8" w:space="0" w:color="auto"/>
      </w:pBdr>
      <w:autoSpaceDE/>
      <w:autoSpaceDN/>
      <w:spacing w:before="100" w:beforeAutospacing="1" w:after="100" w:afterAutospacing="1"/>
      <w:jc w:val="both"/>
      <w:textAlignment w:val="center"/>
    </w:pPr>
    <w:rPr>
      <w:lang w:val="es-ES"/>
    </w:rPr>
  </w:style>
  <w:style w:type="paragraph" w:customStyle="1" w:styleId="xl72">
    <w:name w:val="xl72"/>
    <w:basedOn w:val="Normal"/>
    <w:rsid w:val="00C03DF7"/>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lang w:val="es-ES"/>
    </w:rPr>
  </w:style>
  <w:style w:type="paragraph" w:customStyle="1" w:styleId="xl73">
    <w:name w:val="xl73"/>
    <w:basedOn w:val="Normal"/>
    <w:rsid w:val="00C03DF7"/>
    <w:pPr>
      <w:pBdr>
        <w:bottom w:val="single" w:sz="8" w:space="0" w:color="auto"/>
        <w:right w:val="single" w:sz="8" w:space="0" w:color="auto"/>
      </w:pBdr>
      <w:autoSpaceDE/>
      <w:autoSpaceDN/>
      <w:spacing w:before="100" w:beforeAutospacing="1" w:after="100" w:afterAutospacing="1"/>
      <w:jc w:val="both"/>
      <w:textAlignment w:val="center"/>
    </w:pPr>
    <w:rPr>
      <w:lang w:val="es-ES"/>
    </w:rPr>
  </w:style>
  <w:style w:type="paragraph" w:customStyle="1" w:styleId="xl74">
    <w:name w:val="xl74"/>
    <w:basedOn w:val="Normal"/>
    <w:rsid w:val="00C03DF7"/>
    <w:pPr>
      <w:pBdr>
        <w:bottom w:val="single" w:sz="8" w:space="0" w:color="auto"/>
        <w:right w:val="single" w:sz="8" w:space="0" w:color="auto"/>
      </w:pBdr>
      <w:autoSpaceDE/>
      <w:autoSpaceDN/>
      <w:spacing w:before="100" w:beforeAutospacing="1" w:after="100" w:afterAutospacing="1"/>
      <w:jc w:val="both"/>
      <w:textAlignment w:val="center"/>
    </w:pPr>
    <w:rPr>
      <w:b/>
      <w:bCs/>
      <w:lang w:val="es-ES"/>
    </w:rPr>
  </w:style>
  <w:style w:type="paragraph" w:customStyle="1" w:styleId="xl75">
    <w:name w:val="xl75"/>
    <w:basedOn w:val="Normal"/>
    <w:rsid w:val="00C03DF7"/>
    <w:pPr>
      <w:pBdr>
        <w:top w:val="single" w:sz="8" w:space="0" w:color="000000"/>
        <w:left w:val="single" w:sz="8" w:space="0" w:color="000000"/>
      </w:pBdr>
      <w:autoSpaceDE/>
      <w:autoSpaceDN/>
      <w:spacing w:before="100" w:beforeAutospacing="1" w:after="100" w:afterAutospacing="1"/>
      <w:jc w:val="center"/>
      <w:textAlignment w:val="center"/>
    </w:pPr>
    <w:rPr>
      <w:b/>
      <w:bCs/>
      <w:lang w:val="es-ES"/>
    </w:rPr>
  </w:style>
  <w:style w:type="paragraph" w:customStyle="1" w:styleId="xl76">
    <w:name w:val="xl76"/>
    <w:basedOn w:val="Normal"/>
    <w:rsid w:val="00C03DF7"/>
    <w:pPr>
      <w:pBdr>
        <w:top w:val="single" w:sz="8" w:space="0" w:color="000000"/>
        <w:left w:val="single" w:sz="8" w:space="0" w:color="000000"/>
        <w:right w:val="single" w:sz="8" w:space="0" w:color="000000"/>
      </w:pBdr>
      <w:autoSpaceDE/>
      <w:autoSpaceDN/>
      <w:spacing w:before="100" w:beforeAutospacing="1" w:after="100" w:afterAutospacing="1"/>
      <w:jc w:val="center"/>
      <w:textAlignment w:val="center"/>
    </w:pPr>
    <w:rPr>
      <w:b/>
      <w:bCs/>
      <w:lang w:val="es-ES"/>
    </w:rPr>
  </w:style>
  <w:style w:type="paragraph" w:customStyle="1" w:styleId="xl77">
    <w:name w:val="xl77"/>
    <w:basedOn w:val="Normal"/>
    <w:rsid w:val="00C03DF7"/>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b/>
      <w:bCs/>
      <w:lang w:val="es-ES"/>
    </w:rPr>
  </w:style>
  <w:style w:type="paragraph" w:customStyle="1" w:styleId="xl78">
    <w:name w:val="xl78"/>
    <w:basedOn w:val="Normal"/>
    <w:rsid w:val="00C03DF7"/>
    <w:pPr>
      <w:pBdr>
        <w:top w:val="single" w:sz="8" w:space="0" w:color="000000"/>
        <w:left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79">
    <w:name w:val="xl79"/>
    <w:basedOn w:val="Normal"/>
    <w:rsid w:val="00C03DF7"/>
    <w:pPr>
      <w:pBdr>
        <w:top w:val="single" w:sz="8" w:space="0" w:color="000000"/>
        <w:bottom w:val="single" w:sz="8" w:space="0" w:color="000000"/>
      </w:pBdr>
      <w:autoSpaceDE/>
      <w:autoSpaceDN/>
      <w:spacing w:before="100" w:beforeAutospacing="1" w:after="100" w:afterAutospacing="1"/>
      <w:jc w:val="both"/>
      <w:textAlignment w:val="center"/>
    </w:pPr>
    <w:rPr>
      <w:b/>
      <w:bCs/>
      <w:lang w:val="es-ES"/>
    </w:rPr>
  </w:style>
  <w:style w:type="paragraph" w:customStyle="1" w:styleId="xl80">
    <w:name w:val="xl80"/>
    <w:basedOn w:val="Normal"/>
    <w:rsid w:val="00C03DF7"/>
    <w:pPr>
      <w:pBdr>
        <w:left w:val="single" w:sz="8" w:space="0" w:color="000000"/>
      </w:pBdr>
      <w:autoSpaceDE/>
      <w:autoSpaceDN/>
      <w:spacing w:before="100" w:beforeAutospacing="1" w:after="100" w:afterAutospacing="1"/>
      <w:jc w:val="center"/>
      <w:textAlignment w:val="center"/>
    </w:pPr>
    <w:rPr>
      <w:b/>
      <w:bCs/>
      <w:lang w:val="es-ES"/>
    </w:rPr>
  </w:style>
  <w:style w:type="paragraph" w:customStyle="1" w:styleId="xl81">
    <w:name w:val="xl81"/>
    <w:basedOn w:val="Normal"/>
    <w:rsid w:val="00C03DF7"/>
    <w:pPr>
      <w:pBdr>
        <w:top w:val="single" w:sz="8" w:space="0" w:color="000000"/>
      </w:pBdr>
      <w:autoSpaceDE/>
      <w:autoSpaceDN/>
      <w:spacing w:before="100" w:beforeAutospacing="1" w:after="100" w:afterAutospacing="1"/>
      <w:jc w:val="center"/>
      <w:textAlignment w:val="center"/>
    </w:pPr>
    <w:rPr>
      <w:b/>
      <w:bCs/>
      <w:lang w:val="es-ES"/>
    </w:rPr>
  </w:style>
  <w:style w:type="paragraph" w:customStyle="1" w:styleId="xl82">
    <w:name w:val="xl82"/>
    <w:basedOn w:val="Normal"/>
    <w:rsid w:val="00C03DF7"/>
    <w:pPr>
      <w:pBdr>
        <w:bottom w:val="single" w:sz="8" w:space="0" w:color="000000"/>
      </w:pBdr>
      <w:autoSpaceDE/>
      <w:autoSpaceDN/>
      <w:spacing w:before="100" w:beforeAutospacing="1" w:after="100" w:afterAutospacing="1"/>
      <w:jc w:val="center"/>
      <w:textAlignment w:val="center"/>
    </w:pPr>
    <w:rPr>
      <w:b/>
      <w:bCs/>
      <w:lang w:val="es-ES"/>
    </w:rPr>
  </w:style>
  <w:style w:type="paragraph" w:customStyle="1" w:styleId="xl83">
    <w:name w:val="xl83"/>
    <w:basedOn w:val="Normal"/>
    <w:rsid w:val="00C03DF7"/>
    <w:pPr>
      <w:autoSpaceDE/>
      <w:autoSpaceDN/>
      <w:spacing w:before="100" w:beforeAutospacing="1" w:after="100" w:afterAutospacing="1"/>
      <w:jc w:val="center"/>
      <w:textAlignment w:val="center"/>
    </w:pPr>
    <w:rPr>
      <w:b/>
      <w:bCs/>
      <w:lang w:val="es-ES"/>
    </w:rPr>
  </w:style>
  <w:style w:type="paragraph" w:customStyle="1" w:styleId="xl84">
    <w:name w:val="xl84"/>
    <w:basedOn w:val="Normal"/>
    <w:rsid w:val="00C03DF7"/>
    <w:pPr>
      <w:pBdr>
        <w:left w:val="single" w:sz="8" w:space="0" w:color="000000"/>
        <w:bottom w:val="single" w:sz="8" w:space="0" w:color="000000"/>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85">
    <w:name w:val="xl85"/>
    <w:basedOn w:val="Normal"/>
    <w:rsid w:val="00C03DF7"/>
    <w:pPr>
      <w:pBdr>
        <w:left w:val="single" w:sz="8" w:space="0" w:color="000000"/>
        <w:bottom w:val="single" w:sz="8" w:space="0" w:color="auto"/>
      </w:pBdr>
      <w:autoSpaceDE/>
      <w:autoSpaceDN/>
      <w:spacing w:before="100" w:beforeAutospacing="1" w:after="100" w:afterAutospacing="1"/>
      <w:jc w:val="center"/>
      <w:textAlignment w:val="center"/>
    </w:pPr>
    <w:rPr>
      <w:b/>
      <w:bCs/>
      <w:lang w:val="es-ES"/>
    </w:rPr>
  </w:style>
  <w:style w:type="paragraph" w:customStyle="1" w:styleId="xl86">
    <w:name w:val="xl86"/>
    <w:basedOn w:val="Normal"/>
    <w:rsid w:val="00C03DF7"/>
    <w:pPr>
      <w:pBdr>
        <w:bottom w:val="single" w:sz="8" w:space="0" w:color="auto"/>
      </w:pBdr>
      <w:autoSpaceDE/>
      <w:autoSpaceDN/>
      <w:spacing w:before="100" w:beforeAutospacing="1" w:after="100" w:afterAutospacing="1"/>
      <w:jc w:val="center"/>
      <w:textAlignment w:val="center"/>
    </w:pPr>
    <w:rPr>
      <w:b/>
      <w:bCs/>
      <w:lang w:val="es-ES"/>
    </w:rPr>
  </w:style>
  <w:style w:type="paragraph" w:customStyle="1" w:styleId="xl87">
    <w:name w:val="xl87"/>
    <w:basedOn w:val="Normal"/>
    <w:rsid w:val="00C03DF7"/>
    <w:pPr>
      <w:pBdr>
        <w:bottom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88">
    <w:name w:val="xl88"/>
    <w:basedOn w:val="Normal"/>
    <w:rsid w:val="00C03DF7"/>
    <w:pPr>
      <w:pBdr>
        <w:left w:val="single" w:sz="8" w:space="0" w:color="000000"/>
        <w:right w:val="single" w:sz="8" w:space="0" w:color="000000"/>
      </w:pBdr>
      <w:autoSpaceDE/>
      <w:autoSpaceDN/>
      <w:spacing w:before="100" w:beforeAutospacing="1" w:after="100" w:afterAutospacing="1"/>
      <w:jc w:val="center"/>
      <w:textAlignment w:val="center"/>
    </w:pPr>
    <w:rPr>
      <w:rFonts w:ascii="Times New Roman" w:hAnsi="Times New Roman" w:cs="Times New Roman"/>
      <w:b/>
      <w:bCs/>
      <w:sz w:val="18"/>
      <w:szCs w:val="18"/>
      <w:lang w:val="es-ES"/>
    </w:rPr>
  </w:style>
  <w:style w:type="paragraph" w:customStyle="1" w:styleId="xl89">
    <w:name w:val="xl89"/>
    <w:basedOn w:val="Normal"/>
    <w:rsid w:val="00C03DF7"/>
    <w:pPr>
      <w:pBdr>
        <w:left w:val="single" w:sz="8" w:space="0" w:color="000000"/>
        <w:right w:val="single" w:sz="12" w:space="0" w:color="000000"/>
      </w:pBdr>
      <w:autoSpaceDE/>
      <w:autoSpaceDN/>
      <w:spacing w:before="100" w:beforeAutospacing="1" w:after="100" w:afterAutospacing="1"/>
      <w:jc w:val="center"/>
      <w:textAlignment w:val="center"/>
    </w:pPr>
    <w:rPr>
      <w:b/>
      <w:bCs/>
      <w:sz w:val="18"/>
      <w:szCs w:val="18"/>
      <w:lang w:val="es-ES"/>
    </w:rPr>
  </w:style>
  <w:style w:type="paragraph" w:customStyle="1" w:styleId="xl90">
    <w:name w:val="xl90"/>
    <w:basedOn w:val="Normal"/>
    <w:rsid w:val="00C03DF7"/>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91">
    <w:name w:val="xl91"/>
    <w:basedOn w:val="Normal"/>
    <w:rsid w:val="00C03DF7"/>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2">
    <w:name w:val="xl92"/>
    <w:basedOn w:val="Normal"/>
    <w:rsid w:val="00C03DF7"/>
    <w:pPr>
      <w:pBdr>
        <w:top w:val="single" w:sz="12" w:space="0" w:color="auto"/>
        <w:left w:val="single" w:sz="12" w:space="0" w:color="auto"/>
        <w:bottom w:val="single" w:sz="12" w:space="0" w:color="auto"/>
        <w:right w:val="single" w:sz="12" w:space="0" w:color="auto"/>
      </w:pBdr>
      <w:autoSpaceDE/>
      <w:autoSpaceDN/>
      <w:spacing w:before="100" w:beforeAutospacing="1" w:after="100" w:afterAutospacing="1"/>
      <w:jc w:val="both"/>
      <w:textAlignment w:val="center"/>
    </w:pPr>
    <w:rPr>
      <w:lang w:val="es-ES"/>
    </w:rPr>
  </w:style>
  <w:style w:type="paragraph" w:customStyle="1" w:styleId="xl93">
    <w:name w:val="xl93"/>
    <w:basedOn w:val="Normal"/>
    <w:rsid w:val="00C03DF7"/>
    <w:pPr>
      <w:pBdr>
        <w:left w:val="single" w:sz="8" w:space="0" w:color="auto"/>
        <w:right w:val="single" w:sz="8" w:space="0" w:color="auto"/>
      </w:pBdr>
      <w:autoSpaceDE/>
      <w:autoSpaceDN/>
      <w:spacing w:before="100" w:beforeAutospacing="1" w:after="100" w:afterAutospacing="1"/>
      <w:jc w:val="center"/>
      <w:textAlignment w:val="center"/>
    </w:pPr>
    <w:rPr>
      <w:lang w:val="es-ES"/>
    </w:rPr>
  </w:style>
  <w:style w:type="paragraph" w:customStyle="1" w:styleId="xl94">
    <w:name w:val="xl94"/>
    <w:basedOn w:val="Normal"/>
    <w:rsid w:val="00C03DF7"/>
    <w:pPr>
      <w:pBdr>
        <w:right w:val="single" w:sz="8" w:space="0" w:color="auto"/>
      </w:pBdr>
      <w:autoSpaceDE/>
      <w:autoSpaceDN/>
      <w:spacing w:before="100" w:beforeAutospacing="1" w:after="100" w:afterAutospacing="1"/>
      <w:jc w:val="both"/>
      <w:textAlignment w:val="center"/>
    </w:pPr>
    <w:rPr>
      <w:lang w:val="es-ES"/>
    </w:rPr>
  </w:style>
  <w:style w:type="paragraph" w:customStyle="1" w:styleId="xl95">
    <w:name w:val="xl95"/>
    <w:basedOn w:val="Normal"/>
    <w:rsid w:val="00C03DF7"/>
    <w:pPr>
      <w:pBdr>
        <w:top w:val="single" w:sz="12" w:space="0" w:color="auto"/>
        <w:left w:val="single" w:sz="12" w:space="0" w:color="auto"/>
        <w:right w:val="single" w:sz="12" w:space="0" w:color="auto"/>
      </w:pBdr>
      <w:autoSpaceDE/>
      <w:autoSpaceDN/>
      <w:spacing w:before="100" w:beforeAutospacing="1" w:after="100" w:afterAutospacing="1"/>
      <w:textAlignment w:val="center"/>
    </w:pPr>
    <w:rPr>
      <w:rFonts w:ascii="Times New Roman" w:hAnsi="Times New Roman" w:cs="Times New Roman"/>
      <w:sz w:val="24"/>
      <w:szCs w:val="24"/>
      <w:lang w:val="es-ES"/>
    </w:rPr>
  </w:style>
  <w:style w:type="paragraph" w:customStyle="1" w:styleId="xl96">
    <w:name w:val="xl96"/>
    <w:basedOn w:val="Normal"/>
    <w:rsid w:val="00C03DF7"/>
    <w:pPr>
      <w:pBdr>
        <w:top w:val="single" w:sz="12" w:space="0" w:color="auto"/>
        <w:left w:val="single" w:sz="12" w:space="0" w:color="auto"/>
        <w:right w:val="single" w:sz="12"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7">
    <w:name w:val="xl97"/>
    <w:basedOn w:val="Normal"/>
    <w:rsid w:val="00C03DF7"/>
    <w:pPr>
      <w:pBdr>
        <w:top w:val="single" w:sz="8" w:space="0" w:color="auto"/>
        <w:left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8">
    <w:name w:val="xl98"/>
    <w:basedOn w:val="Normal"/>
    <w:rsid w:val="00C03DF7"/>
    <w:pPr>
      <w:pBdr>
        <w:top w:val="single" w:sz="8" w:space="0" w:color="auto"/>
        <w:bottom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99">
    <w:name w:val="xl99"/>
    <w:basedOn w:val="Normal"/>
    <w:rsid w:val="00C03DF7"/>
    <w:pPr>
      <w:pBdr>
        <w:top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0">
    <w:name w:val="xl100"/>
    <w:basedOn w:val="Normal"/>
    <w:rsid w:val="00C03DF7"/>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ES"/>
    </w:rPr>
  </w:style>
  <w:style w:type="character" w:customStyle="1" w:styleId="title1">
    <w:name w:val="title1"/>
    <w:rsid w:val="00C03DF7"/>
  </w:style>
  <w:style w:type="paragraph" w:customStyle="1" w:styleId="xdefault">
    <w:name w:val="x_default"/>
    <w:basedOn w:val="Normal"/>
    <w:rsid w:val="00C03DF7"/>
    <w:pPr>
      <w:autoSpaceDE/>
      <w:autoSpaceDN/>
      <w:spacing w:before="100" w:beforeAutospacing="1" w:after="100" w:afterAutospacing="1"/>
    </w:pPr>
    <w:rPr>
      <w:rFonts w:ascii="Times New Roman" w:hAnsi="Times New Roman" w:cs="Times New Roman"/>
      <w:sz w:val="24"/>
      <w:szCs w:val="24"/>
      <w:lang w:val="es-ES"/>
    </w:rPr>
  </w:style>
  <w:style w:type="paragraph" w:customStyle="1" w:styleId="TableParagraph">
    <w:name w:val="Table Paragraph"/>
    <w:basedOn w:val="Normal"/>
    <w:uiPriority w:val="1"/>
    <w:qFormat/>
    <w:rsid w:val="00C03DF7"/>
    <w:pPr>
      <w:widowControl w:val="0"/>
    </w:pPr>
    <w:rPr>
      <w:rFonts w:ascii="Arial MT" w:eastAsia="Arial MT" w:hAnsi="Arial MT" w:cs="Arial MT"/>
      <w:sz w:val="22"/>
      <w:szCs w:val="22"/>
      <w:lang w:val="es-ES" w:eastAsia="en-US"/>
    </w:rPr>
  </w:style>
  <w:style w:type="paragraph" w:styleId="Textonotaalfinal">
    <w:name w:val="endnote text"/>
    <w:basedOn w:val="Normal"/>
    <w:link w:val="TextonotaalfinalCar"/>
    <w:uiPriority w:val="99"/>
    <w:semiHidden/>
    <w:unhideWhenUsed/>
    <w:rsid w:val="00C03DF7"/>
    <w:pPr>
      <w:autoSpaceDE/>
      <w:autoSpaceDN/>
    </w:pPr>
    <w:rPr>
      <w:rFonts w:ascii="Calibri" w:eastAsia="Calibri" w:hAnsi="Calibri" w:cs="Times New Roman"/>
      <w:lang w:val="es-CO" w:eastAsia="en-US"/>
    </w:rPr>
  </w:style>
  <w:style w:type="character" w:customStyle="1" w:styleId="TextonotaalfinalCar">
    <w:name w:val="Texto nota al final Car"/>
    <w:basedOn w:val="Fuentedeprrafopredeter"/>
    <w:link w:val="Textonotaalfinal"/>
    <w:uiPriority w:val="99"/>
    <w:semiHidden/>
    <w:rsid w:val="00C03DF7"/>
    <w:rPr>
      <w:rFonts w:ascii="Calibri" w:eastAsia="Calibri" w:hAnsi="Calibri" w:cs="Times New Roman"/>
      <w:kern w:val="0"/>
      <w:sz w:val="20"/>
      <w:szCs w:val="20"/>
    </w:rPr>
  </w:style>
  <w:style w:type="character" w:styleId="Refdenotaalfinal">
    <w:name w:val="endnote reference"/>
    <w:basedOn w:val="Fuentedeprrafopredeter"/>
    <w:uiPriority w:val="99"/>
    <w:semiHidden/>
    <w:unhideWhenUsed/>
    <w:rsid w:val="00C03DF7"/>
    <w:rPr>
      <w:vertAlign w:val="superscript"/>
    </w:rPr>
  </w:style>
  <w:style w:type="paragraph" w:customStyle="1" w:styleId="TextoTextos">
    <w:name w:val="Texto (Textos)"/>
    <w:basedOn w:val="Normal"/>
    <w:rsid w:val="00C03DF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Tablaconcuadrcula11">
    <w:name w:val="Tabla con cuadrícula11"/>
    <w:basedOn w:val="Tablanormal"/>
    <w:next w:val="Tablaconcuadrcula"/>
    <w:uiPriority w:val="59"/>
    <w:rsid w:val="00C03DF7"/>
    <w:pPr>
      <w:spacing w:after="0" w:line="240" w:lineRule="auto"/>
    </w:pPr>
    <w:rPr>
      <w:rFonts w:ascii="Calibri" w:eastAsia="Calibri" w:hAnsi="Calibri" w:cs="Times New Roman"/>
      <w:kern w:val="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locked/>
    <w:rsid w:val="00C03DF7"/>
    <w:rPr>
      <w:rFonts w:ascii="Cambria" w:hAnsi="Cambria"/>
      <w:lang w:val="x-none" w:bidi="en-US"/>
    </w:rPr>
  </w:style>
  <w:style w:type="table" w:customStyle="1" w:styleId="TableNormal">
    <w:name w:val="Table Normal"/>
    <w:uiPriority w:val="2"/>
    <w:semiHidden/>
    <w:unhideWhenUsed/>
    <w:qFormat/>
    <w:rsid w:val="00C03DF7"/>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Subttulo1">
    <w:name w:val="Subtítulo1"/>
    <w:basedOn w:val="Normal"/>
    <w:next w:val="Normal"/>
    <w:uiPriority w:val="11"/>
    <w:qFormat/>
    <w:rsid w:val="00C03DF7"/>
    <w:pPr>
      <w:numPr>
        <w:ilvl w:val="1"/>
      </w:numPr>
      <w:autoSpaceDE/>
      <w:autoSpaceDN/>
    </w:pPr>
    <w:rPr>
      <w:rFonts w:ascii="Times New Roman" w:hAnsi="Times New Roman" w:cs="Times New Roman"/>
      <w:color w:val="595959"/>
      <w:spacing w:val="15"/>
      <w:sz w:val="28"/>
      <w:szCs w:val="28"/>
      <w:lang w:val="es-ES"/>
    </w:rPr>
  </w:style>
  <w:style w:type="character" w:customStyle="1" w:styleId="SubttuloCar">
    <w:name w:val="Subtítulo Car"/>
    <w:basedOn w:val="Fuentedeprrafopredeter"/>
    <w:link w:val="Subttulo"/>
    <w:uiPriority w:val="11"/>
    <w:rsid w:val="00C03DF7"/>
    <w:rPr>
      <w:rFonts w:ascii="Times New Roman" w:eastAsia="Times New Roman" w:hAnsi="Times New Roman" w:cs="Times New Roman"/>
      <w:color w:val="595959"/>
      <w:spacing w:val="15"/>
      <w:sz w:val="28"/>
      <w:szCs w:val="28"/>
      <w:lang w:val="es-ES" w:eastAsia="es-ES"/>
    </w:rPr>
  </w:style>
  <w:style w:type="paragraph" w:customStyle="1" w:styleId="Cita1">
    <w:name w:val="Cita1"/>
    <w:basedOn w:val="Normal"/>
    <w:next w:val="Normal"/>
    <w:uiPriority w:val="29"/>
    <w:qFormat/>
    <w:rsid w:val="00C03DF7"/>
    <w:pPr>
      <w:autoSpaceDE/>
      <w:autoSpaceDN/>
      <w:spacing w:before="160"/>
      <w:jc w:val="center"/>
    </w:pPr>
    <w:rPr>
      <w:rFonts w:ascii="Times New Roman" w:hAnsi="Times New Roman" w:cs="Times New Roman"/>
      <w:i/>
      <w:iCs/>
      <w:color w:val="404040"/>
      <w:sz w:val="24"/>
      <w:szCs w:val="24"/>
      <w:lang w:val="es-ES"/>
    </w:rPr>
  </w:style>
  <w:style w:type="character" w:customStyle="1" w:styleId="CitaCar">
    <w:name w:val="Cita Car"/>
    <w:basedOn w:val="Fuentedeprrafopredeter"/>
    <w:link w:val="Cita"/>
    <w:uiPriority w:val="29"/>
    <w:rsid w:val="00C03DF7"/>
    <w:rPr>
      <w:rFonts w:ascii="Times New Roman" w:eastAsia="Times New Roman" w:hAnsi="Times New Roman" w:cs="Times New Roman"/>
      <w:i/>
      <w:iCs/>
      <w:color w:val="404040"/>
      <w:sz w:val="24"/>
      <w:szCs w:val="24"/>
      <w:lang w:val="es-ES" w:eastAsia="es-ES"/>
    </w:rPr>
  </w:style>
  <w:style w:type="character" w:customStyle="1" w:styleId="nfasisintenso1">
    <w:name w:val="Énfasis intenso1"/>
    <w:basedOn w:val="Fuentedeprrafopredeter"/>
    <w:uiPriority w:val="21"/>
    <w:qFormat/>
    <w:rsid w:val="00C03DF7"/>
    <w:rPr>
      <w:i/>
      <w:iCs/>
      <w:color w:val="2E74B5"/>
    </w:rPr>
  </w:style>
  <w:style w:type="paragraph" w:customStyle="1" w:styleId="Citadestacada1">
    <w:name w:val="Cita destacada1"/>
    <w:basedOn w:val="Normal"/>
    <w:next w:val="Normal"/>
    <w:uiPriority w:val="30"/>
    <w:qFormat/>
    <w:rsid w:val="00C03DF7"/>
    <w:pPr>
      <w:pBdr>
        <w:top w:val="single" w:sz="4" w:space="10" w:color="2E74B5"/>
        <w:bottom w:val="single" w:sz="4" w:space="10" w:color="2E74B5"/>
      </w:pBdr>
      <w:autoSpaceDE/>
      <w:autoSpaceDN/>
      <w:spacing w:before="360" w:after="360"/>
      <w:ind w:left="864" w:right="864"/>
      <w:jc w:val="center"/>
    </w:pPr>
    <w:rPr>
      <w:rFonts w:ascii="Times New Roman" w:hAnsi="Times New Roman" w:cs="Times New Roman"/>
      <w:i/>
      <w:iCs/>
      <w:color w:val="2E74B5"/>
      <w:sz w:val="24"/>
      <w:szCs w:val="24"/>
      <w:lang w:val="es-ES"/>
    </w:rPr>
  </w:style>
  <w:style w:type="character" w:customStyle="1" w:styleId="CitadestacadaCar">
    <w:name w:val="Cita destacada Car"/>
    <w:basedOn w:val="Fuentedeprrafopredeter"/>
    <w:link w:val="Citadestacada"/>
    <w:uiPriority w:val="30"/>
    <w:rsid w:val="00C03DF7"/>
    <w:rPr>
      <w:rFonts w:ascii="Times New Roman" w:eastAsia="Times New Roman" w:hAnsi="Times New Roman" w:cs="Times New Roman"/>
      <w:i/>
      <w:iCs/>
      <w:color w:val="2E74B5"/>
      <w:sz w:val="24"/>
      <w:szCs w:val="24"/>
      <w:lang w:val="es-ES" w:eastAsia="es-ES"/>
    </w:rPr>
  </w:style>
  <w:style w:type="character" w:customStyle="1" w:styleId="Referenciaintensa1">
    <w:name w:val="Referencia intensa1"/>
    <w:basedOn w:val="Fuentedeprrafopredeter"/>
    <w:uiPriority w:val="32"/>
    <w:qFormat/>
    <w:rsid w:val="00C03DF7"/>
    <w:rPr>
      <w:b/>
      <w:bCs/>
      <w:smallCaps/>
      <w:color w:val="2E74B5"/>
      <w:spacing w:val="5"/>
    </w:rPr>
  </w:style>
  <w:style w:type="paragraph" w:customStyle="1" w:styleId="msonormal0">
    <w:name w:val="msonormal"/>
    <w:basedOn w:val="Normal"/>
    <w:rsid w:val="00C03DF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1">
    <w:name w:val="Título 3 Car1"/>
    <w:basedOn w:val="Fuentedeprrafopredeter"/>
    <w:uiPriority w:val="9"/>
    <w:semiHidden/>
    <w:rsid w:val="00C03DF7"/>
    <w:rPr>
      <w:rFonts w:asciiTheme="majorHAnsi" w:eastAsiaTheme="majorEastAsia" w:hAnsiTheme="majorHAnsi" w:cstheme="majorBidi"/>
      <w:color w:val="1F3763" w:themeColor="accent1" w:themeShade="7F"/>
      <w:kern w:val="0"/>
      <w:sz w:val="24"/>
      <w:szCs w:val="24"/>
      <w:lang w:val="es-ES_tradnl" w:eastAsia="es-ES"/>
    </w:rPr>
  </w:style>
  <w:style w:type="character" w:customStyle="1" w:styleId="Ttulo4Car1">
    <w:name w:val="Título 4 Car1"/>
    <w:basedOn w:val="Fuentedeprrafopredeter"/>
    <w:uiPriority w:val="9"/>
    <w:semiHidden/>
    <w:rsid w:val="00C03DF7"/>
    <w:rPr>
      <w:rFonts w:asciiTheme="majorHAnsi" w:eastAsiaTheme="majorEastAsia" w:hAnsiTheme="majorHAnsi" w:cstheme="majorBidi"/>
      <w:i/>
      <w:iCs/>
      <w:color w:val="2F5496" w:themeColor="accent1" w:themeShade="BF"/>
      <w:kern w:val="0"/>
      <w:sz w:val="20"/>
      <w:szCs w:val="20"/>
      <w:lang w:val="es-ES_tradnl" w:eastAsia="es-ES"/>
    </w:rPr>
  </w:style>
  <w:style w:type="character" w:styleId="Hipervnculovisitado">
    <w:name w:val="FollowedHyperlink"/>
    <w:basedOn w:val="Fuentedeprrafopredeter"/>
    <w:uiPriority w:val="99"/>
    <w:semiHidden/>
    <w:unhideWhenUsed/>
    <w:rsid w:val="00C03DF7"/>
    <w:rPr>
      <w:color w:val="954F72" w:themeColor="followedHyperlink"/>
      <w:u w:val="single"/>
    </w:rPr>
  </w:style>
  <w:style w:type="character" w:customStyle="1" w:styleId="Ttulo5Car1">
    <w:name w:val="Título 5 Car1"/>
    <w:basedOn w:val="Fuentedeprrafopredeter"/>
    <w:uiPriority w:val="9"/>
    <w:semiHidden/>
    <w:rsid w:val="00C03DF7"/>
    <w:rPr>
      <w:rFonts w:asciiTheme="majorHAnsi" w:eastAsiaTheme="majorEastAsia" w:hAnsiTheme="majorHAnsi" w:cstheme="majorBidi"/>
      <w:color w:val="2F5496" w:themeColor="accent1" w:themeShade="BF"/>
      <w:kern w:val="0"/>
      <w:sz w:val="20"/>
      <w:szCs w:val="20"/>
      <w:lang w:val="es-ES_tradnl" w:eastAsia="es-ES"/>
    </w:rPr>
  </w:style>
  <w:style w:type="character" w:customStyle="1" w:styleId="Ttulo6Car1">
    <w:name w:val="Título 6 Car1"/>
    <w:basedOn w:val="Fuentedeprrafopredeter"/>
    <w:uiPriority w:val="9"/>
    <w:semiHidden/>
    <w:rsid w:val="00C03DF7"/>
    <w:rPr>
      <w:rFonts w:asciiTheme="majorHAnsi" w:eastAsiaTheme="majorEastAsia" w:hAnsiTheme="majorHAnsi" w:cstheme="majorBidi"/>
      <w:color w:val="1F3763" w:themeColor="accent1" w:themeShade="7F"/>
      <w:kern w:val="0"/>
      <w:sz w:val="20"/>
      <w:szCs w:val="20"/>
      <w:lang w:val="es-ES_tradnl" w:eastAsia="es-ES"/>
    </w:rPr>
  </w:style>
  <w:style w:type="character" w:customStyle="1" w:styleId="Ttulo7Car1">
    <w:name w:val="Título 7 Car1"/>
    <w:basedOn w:val="Fuentedeprrafopredeter"/>
    <w:uiPriority w:val="9"/>
    <w:semiHidden/>
    <w:rsid w:val="00C03DF7"/>
    <w:rPr>
      <w:rFonts w:asciiTheme="majorHAnsi" w:eastAsiaTheme="majorEastAsia" w:hAnsiTheme="majorHAnsi" w:cstheme="majorBidi"/>
      <w:i/>
      <w:iCs/>
      <w:color w:val="1F3763" w:themeColor="accent1" w:themeShade="7F"/>
      <w:kern w:val="0"/>
      <w:sz w:val="20"/>
      <w:szCs w:val="20"/>
      <w:lang w:val="es-ES_tradnl" w:eastAsia="es-ES"/>
    </w:rPr>
  </w:style>
  <w:style w:type="character" w:customStyle="1" w:styleId="Ttulo8Car1">
    <w:name w:val="Título 8 Car1"/>
    <w:basedOn w:val="Fuentedeprrafopredeter"/>
    <w:uiPriority w:val="9"/>
    <w:semiHidden/>
    <w:rsid w:val="00C03DF7"/>
    <w:rPr>
      <w:rFonts w:asciiTheme="majorHAnsi" w:eastAsiaTheme="majorEastAsia" w:hAnsiTheme="majorHAnsi" w:cstheme="majorBidi"/>
      <w:color w:val="272727" w:themeColor="text1" w:themeTint="D8"/>
      <w:kern w:val="0"/>
      <w:sz w:val="21"/>
      <w:szCs w:val="21"/>
      <w:lang w:val="es-ES_tradnl" w:eastAsia="es-ES"/>
    </w:rPr>
  </w:style>
  <w:style w:type="character" w:customStyle="1" w:styleId="Ttulo9Car1">
    <w:name w:val="Título 9 Car1"/>
    <w:basedOn w:val="Fuentedeprrafopredeter"/>
    <w:uiPriority w:val="9"/>
    <w:semiHidden/>
    <w:rsid w:val="00C03DF7"/>
    <w:rPr>
      <w:rFonts w:asciiTheme="majorHAnsi" w:eastAsiaTheme="majorEastAsia" w:hAnsiTheme="majorHAnsi" w:cstheme="majorBidi"/>
      <w:i/>
      <w:iCs/>
      <w:color w:val="272727" w:themeColor="text1" w:themeTint="D8"/>
      <w:kern w:val="0"/>
      <w:sz w:val="21"/>
      <w:szCs w:val="21"/>
      <w:lang w:val="es-ES_tradnl" w:eastAsia="es-ES"/>
    </w:rPr>
  </w:style>
  <w:style w:type="paragraph" w:styleId="Subttulo">
    <w:name w:val="Subtitle"/>
    <w:basedOn w:val="Normal"/>
    <w:next w:val="Normal"/>
    <w:link w:val="SubttuloCar"/>
    <w:uiPriority w:val="11"/>
    <w:qFormat/>
    <w:rsid w:val="00C03DF7"/>
    <w:pPr>
      <w:numPr>
        <w:ilvl w:val="1"/>
      </w:numPr>
      <w:spacing w:after="160"/>
    </w:pPr>
    <w:rPr>
      <w:rFonts w:ascii="Times New Roman" w:hAnsi="Times New Roman" w:cs="Times New Roman"/>
      <w:color w:val="595959"/>
      <w:spacing w:val="15"/>
      <w:kern w:val="2"/>
      <w:sz w:val="28"/>
      <w:szCs w:val="28"/>
      <w:lang w:val="es-ES"/>
    </w:rPr>
  </w:style>
  <w:style w:type="character" w:customStyle="1" w:styleId="SubttuloCar1">
    <w:name w:val="Subtítulo Car1"/>
    <w:basedOn w:val="Fuentedeprrafopredeter"/>
    <w:uiPriority w:val="11"/>
    <w:rsid w:val="00C03DF7"/>
    <w:rPr>
      <w:rFonts w:eastAsiaTheme="minorEastAsia"/>
      <w:color w:val="5A5A5A" w:themeColor="text1" w:themeTint="A5"/>
      <w:spacing w:val="15"/>
      <w:kern w:val="0"/>
      <w:lang w:val="es-ES_tradnl" w:eastAsia="es-ES"/>
    </w:rPr>
  </w:style>
  <w:style w:type="paragraph" w:styleId="Cita">
    <w:name w:val="Quote"/>
    <w:basedOn w:val="Normal"/>
    <w:next w:val="Normal"/>
    <w:link w:val="CitaCar"/>
    <w:uiPriority w:val="29"/>
    <w:qFormat/>
    <w:rsid w:val="00C03DF7"/>
    <w:pPr>
      <w:spacing w:before="200" w:after="160"/>
      <w:ind w:left="864" w:right="864"/>
      <w:jc w:val="center"/>
    </w:pPr>
    <w:rPr>
      <w:rFonts w:ascii="Times New Roman" w:hAnsi="Times New Roman" w:cs="Times New Roman"/>
      <w:i/>
      <w:iCs/>
      <w:color w:val="404040"/>
      <w:kern w:val="2"/>
      <w:sz w:val="24"/>
      <w:szCs w:val="24"/>
      <w:lang w:val="es-ES"/>
    </w:rPr>
  </w:style>
  <w:style w:type="character" w:customStyle="1" w:styleId="CitaCar1">
    <w:name w:val="Cita Car1"/>
    <w:basedOn w:val="Fuentedeprrafopredeter"/>
    <w:uiPriority w:val="29"/>
    <w:rsid w:val="00C03DF7"/>
    <w:rPr>
      <w:rFonts w:ascii="Arial" w:eastAsia="Times New Roman" w:hAnsi="Arial" w:cs="Arial"/>
      <w:i/>
      <w:iCs/>
      <w:color w:val="404040" w:themeColor="text1" w:themeTint="BF"/>
      <w:kern w:val="0"/>
      <w:sz w:val="20"/>
      <w:szCs w:val="20"/>
      <w:lang w:val="es-ES_tradnl" w:eastAsia="es-ES"/>
    </w:rPr>
  </w:style>
  <w:style w:type="character" w:styleId="nfasisintenso">
    <w:name w:val="Intense Emphasis"/>
    <w:basedOn w:val="Fuentedeprrafopredeter"/>
    <w:uiPriority w:val="21"/>
    <w:qFormat/>
    <w:rsid w:val="00C03DF7"/>
    <w:rPr>
      <w:i/>
      <w:iCs/>
      <w:color w:val="4472C4" w:themeColor="accent1"/>
    </w:rPr>
  </w:style>
  <w:style w:type="paragraph" w:styleId="Citadestacada">
    <w:name w:val="Intense Quote"/>
    <w:basedOn w:val="Normal"/>
    <w:next w:val="Normal"/>
    <w:link w:val="CitadestacadaCar"/>
    <w:uiPriority w:val="30"/>
    <w:qFormat/>
    <w:rsid w:val="00C03DF7"/>
    <w:pPr>
      <w:pBdr>
        <w:top w:val="single" w:sz="4" w:space="10" w:color="4472C4" w:themeColor="accent1"/>
        <w:bottom w:val="single" w:sz="4" w:space="10" w:color="4472C4" w:themeColor="accent1"/>
      </w:pBdr>
      <w:spacing w:before="360" w:after="360"/>
      <w:ind w:left="864" w:right="864"/>
      <w:jc w:val="center"/>
    </w:pPr>
    <w:rPr>
      <w:rFonts w:ascii="Times New Roman" w:hAnsi="Times New Roman" w:cs="Times New Roman"/>
      <w:i/>
      <w:iCs/>
      <w:color w:val="2E74B5"/>
      <w:kern w:val="2"/>
      <w:sz w:val="24"/>
      <w:szCs w:val="24"/>
      <w:lang w:val="es-ES"/>
    </w:rPr>
  </w:style>
  <w:style w:type="character" w:customStyle="1" w:styleId="CitadestacadaCar1">
    <w:name w:val="Cita destacada Car1"/>
    <w:basedOn w:val="Fuentedeprrafopredeter"/>
    <w:uiPriority w:val="30"/>
    <w:rsid w:val="00C03DF7"/>
    <w:rPr>
      <w:rFonts w:ascii="Arial" w:eastAsia="Times New Roman" w:hAnsi="Arial" w:cs="Arial"/>
      <w:i/>
      <w:iCs/>
      <w:color w:val="4472C4" w:themeColor="accent1"/>
      <w:kern w:val="0"/>
      <w:sz w:val="20"/>
      <w:szCs w:val="20"/>
      <w:lang w:val="es-ES_tradnl" w:eastAsia="es-ES"/>
    </w:rPr>
  </w:style>
  <w:style w:type="character" w:styleId="Referenciaintensa">
    <w:name w:val="Intense Reference"/>
    <w:basedOn w:val="Fuentedeprrafopredeter"/>
    <w:uiPriority w:val="32"/>
    <w:qFormat/>
    <w:rsid w:val="00C03DF7"/>
    <w:rPr>
      <w:b/>
      <w:bCs/>
      <w:smallCaps/>
      <w:color w:val="4472C4" w:themeColor="accent1"/>
      <w:spacing w:val="5"/>
    </w:rPr>
  </w:style>
  <w:style w:type="table" w:customStyle="1" w:styleId="TableGrid2">
    <w:name w:val="TableGrid2"/>
    <w:rsid w:val="00087241"/>
    <w:pPr>
      <w:spacing w:after="0" w:line="240" w:lineRule="auto"/>
    </w:pPr>
    <w:rPr>
      <w:rFonts w:eastAsia="Times New Roman"/>
      <w:kern w:val="0"/>
      <w:lang w:eastAsia="es-CO"/>
    </w:rPr>
    <w:tblPr>
      <w:tblCellMar>
        <w:top w:w="0" w:type="dxa"/>
        <w:left w:w="0" w:type="dxa"/>
        <w:bottom w:w="0" w:type="dxa"/>
        <w:right w:w="0" w:type="dxa"/>
      </w:tblCellMar>
    </w:tblPr>
  </w:style>
  <w:style w:type="table" w:customStyle="1" w:styleId="TableNormal1">
    <w:name w:val="Table Normal1"/>
    <w:uiPriority w:val="2"/>
    <w:semiHidden/>
    <w:unhideWhenUsed/>
    <w:qFormat/>
    <w:rsid w:val="001E3FC9"/>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0EE46-D4AD-48C0-B97C-61EFBAE41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9</Pages>
  <Words>4327</Words>
  <Characters>23801</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146</cp:revision>
  <dcterms:created xsi:type="dcterms:W3CDTF">2024-02-27T16:24:00Z</dcterms:created>
  <dcterms:modified xsi:type="dcterms:W3CDTF">2026-10-23T23:30:00Z</dcterms:modified>
</cp:coreProperties>
</file>