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59AC5" w14:textId="77777777" w:rsidR="001D7FA9" w:rsidRDefault="00210B63">
      <w:pPr>
        <w:numPr>
          <w:ilvl w:val="0"/>
          <w:numId w:val="1"/>
        </w:numPr>
        <w:pBdr>
          <w:top w:val="nil"/>
          <w:left w:val="nil"/>
          <w:bottom w:val="nil"/>
          <w:right w:val="nil"/>
          <w:between w:val="nil"/>
        </w:pBdr>
        <w:rPr>
          <w:b/>
          <w:color w:val="000000"/>
        </w:rPr>
      </w:pPr>
      <w:bookmarkStart w:id="0" w:name="_gjdgxs" w:colFirst="0" w:colLast="0"/>
      <w:bookmarkEnd w:id="0"/>
      <w:r>
        <w:rPr>
          <w:b/>
          <w:color w:val="000000"/>
        </w:rPr>
        <w:t>DATOS GENERALES</w:t>
      </w:r>
    </w:p>
    <w:p w14:paraId="435F6AE2" w14:textId="77777777" w:rsidR="001D7FA9" w:rsidRDefault="001D7FA9">
      <w:pPr>
        <w:pBdr>
          <w:top w:val="nil"/>
          <w:left w:val="nil"/>
          <w:bottom w:val="nil"/>
          <w:right w:val="nil"/>
          <w:between w:val="nil"/>
        </w:pBdr>
        <w:rPr>
          <w:color w:val="000000"/>
        </w:rPr>
      </w:pPr>
    </w:p>
    <w:tbl>
      <w:tblPr>
        <w:tblStyle w:val="a"/>
        <w:tblW w:w="93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8"/>
        <w:gridCol w:w="2494"/>
        <w:gridCol w:w="2531"/>
      </w:tblGrid>
      <w:tr w:rsidR="001D7FA9" w14:paraId="78B59792" w14:textId="77777777">
        <w:trPr>
          <w:trHeight w:val="520"/>
        </w:trPr>
        <w:tc>
          <w:tcPr>
            <w:tcW w:w="4278" w:type="dxa"/>
            <w:vAlign w:val="center"/>
          </w:tcPr>
          <w:p w14:paraId="3E94287C" w14:textId="77777777" w:rsidR="001D7FA9" w:rsidRDefault="00210B63">
            <w:pPr>
              <w:pBdr>
                <w:top w:val="nil"/>
                <w:left w:val="nil"/>
                <w:bottom w:val="nil"/>
                <w:right w:val="nil"/>
                <w:between w:val="nil"/>
              </w:pBdr>
              <w:rPr>
                <w:b/>
                <w:color w:val="000000"/>
              </w:rPr>
            </w:pPr>
            <w:r>
              <w:rPr>
                <w:b/>
                <w:color w:val="000000"/>
              </w:rPr>
              <w:t>PERÍODO A QUE CORRESPONDE EL INFORME</w:t>
            </w:r>
          </w:p>
        </w:tc>
        <w:tc>
          <w:tcPr>
            <w:tcW w:w="5025" w:type="dxa"/>
            <w:gridSpan w:val="2"/>
            <w:vAlign w:val="center"/>
          </w:tcPr>
          <w:p w14:paraId="54E1E25B" w14:textId="77777777" w:rsidR="001D7FA9" w:rsidRDefault="00210B63">
            <w:pPr>
              <w:pBdr>
                <w:top w:val="nil"/>
                <w:left w:val="nil"/>
                <w:bottom w:val="nil"/>
                <w:right w:val="nil"/>
                <w:between w:val="nil"/>
              </w:pBdr>
              <w:rPr>
                <w:b/>
                <w:color w:val="000000"/>
              </w:rPr>
            </w:pPr>
            <w:r>
              <w:rPr>
                <w:b/>
                <w:color w:val="000000"/>
              </w:rPr>
              <w:t xml:space="preserve">         09 05 2020        A       31 05 2020  </w:t>
            </w:r>
          </w:p>
        </w:tc>
      </w:tr>
      <w:tr w:rsidR="001D7FA9" w14:paraId="45F906AF" w14:textId="77777777">
        <w:trPr>
          <w:trHeight w:val="400"/>
        </w:trPr>
        <w:tc>
          <w:tcPr>
            <w:tcW w:w="4278" w:type="dxa"/>
            <w:vAlign w:val="center"/>
          </w:tcPr>
          <w:p w14:paraId="6984A60F" w14:textId="77777777" w:rsidR="001D7FA9" w:rsidRDefault="00210B63">
            <w:pPr>
              <w:pBdr>
                <w:top w:val="nil"/>
                <w:left w:val="nil"/>
                <w:bottom w:val="nil"/>
                <w:right w:val="nil"/>
                <w:between w:val="nil"/>
              </w:pBdr>
              <w:rPr>
                <w:b/>
                <w:color w:val="000000"/>
              </w:rPr>
            </w:pPr>
            <w:r>
              <w:rPr>
                <w:b/>
                <w:color w:val="000000"/>
              </w:rPr>
              <w:t>¿Se reporta algún desempeño deficiente o a mejorar?</w:t>
            </w:r>
          </w:p>
        </w:tc>
        <w:tc>
          <w:tcPr>
            <w:tcW w:w="2494" w:type="dxa"/>
            <w:vAlign w:val="center"/>
          </w:tcPr>
          <w:p w14:paraId="20E38E8E" w14:textId="77777777" w:rsidR="001D7FA9" w:rsidRDefault="00210B63">
            <w:pPr>
              <w:pBdr>
                <w:top w:val="nil"/>
                <w:left w:val="nil"/>
                <w:bottom w:val="nil"/>
                <w:right w:val="nil"/>
                <w:between w:val="nil"/>
              </w:pBdr>
              <w:jc w:val="center"/>
              <w:rPr>
                <w:b/>
                <w:color w:val="000000"/>
              </w:rPr>
            </w:pPr>
            <w:r>
              <w:rPr>
                <w:b/>
                <w:color w:val="000000"/>
              </w:rPr>
              <w:t xml:space="preserve">SI   </w:t>
            </w:r>
          </w:p>
        </w:tc>
        <w:tc>
          <w:tcPr>
            <w:tcW w:w="2531" w:type="dxa"/>
            <w:vAlign w:val="center"/>
          </w:tcPr>
          <w:p w14:paraId="54E08FC9" w14:textId="79E4281F" w:rsidR="001D7FA9" w:rsidRDefault="00210B63">
            <w:pPr>
              <w:pBdr>
                <w:top w:val="nil"/>
                <w:left w:val="nil"/>
                <w:bottom w:val="nil"/>
                <w:right w:val="nil"/>
                <w:between w:val="nil"/>
              </w:pBdr>
              <w:jc w:val="center"/>
              <w:rPr>
                <w:b/>
                <w:color w:val="000000"/>
              </w:rPr>
            </w:pPr>
            <w:r>
              <w:rPr>
                <w:b/>
                <w:color w:val="000000"/>
              </w:rPr>
              <w:t xml:space="preserve">NO </w:t>
            </w:r>
            <w:r w:rsidR="005512BE">
              <w:rPr>
                <w:b/>
                <w:color w:val="000000"/>
              </w:rPr>
              <w:t>X</w:t>
            </w:r>
          </w:p>
        </w:tc>
      </w:tr>
      <w:tr w:rsidR="001D7FA9" w14:paraId="35E26F47" w14:textId="77777777">
        <w:trPr>
          <w:trHeight w:val="200"/>
        </w:trPr>
        <w:tc>
          <w:tcPr>
            <w:tcW w:w="4278" w:type="dxa"/>
            <w:vMerge w:val="restart"/>
            <w:vAlign w:val="center"/>
          </w:tcPr>
          <w:p w14:paraId="7D823A4B" w14:textId="77777777" w:rsidR="001D7FA9" w:rsidRDefault="00210B63">
            <w:pPr>
              <w:pBdr>
                <w:top w:val="nil"/>
                <w:left w:val="nil"/>
                <w:bottom w:val="nil"/>
                <w:right w:val="nil"/>
                <w:between w:val="nil"/>
              </w:pBdr>
              <w:rPr>
                <w:b/>
                <w:color w:val="000000"/>
              </w:rPr>
            </w:pPr>
            <w:r>
              <w:rPr>
                <w:b/>
                <w:color w:val="000000"/>
              </w:rPr>
              <w:t>PORCENTAJE DE EJECUCIÓN</w:t>
            </w:r>
          </w:p>
        </w:tc>
        <w:tc>
          <w:tcPr>
            <w:tcW w:w="2494" w:type="dxa"/>
            <w:vAlign w:val="center"/>
          </w:tcPr>
          <w:p w14:paraId="08033D78" w14:textId="77777777" w:rsidR="001D7FA9" w:rsidRDefault="00210B63">
            <w:pPr>
              <w:pBdr>
                <w:top w:val="nil"/>
                <w:left w:val="nil"/>
                <w:bottom w:val="nil"/>
                <w:right w:val="nil"/>
                <w:between w:val="nil"/>
              </w:pBdr>
              <w:jc w:val="center"/>
              <w:rPr>
                <w:b/>
                <w:color w:val="000000"/>
              </w:rPr>
            </w:pPr>
            <w:r>
              <w:rPr>
                <w:b/>
                <w:color w:val="000000"/>
              </w:rPr>
              <w:t>FÍSICA</w:t>
            </w:r>
          </w:p>
        </w:tc>
        <w:tc>
          <w:tcPr>
            <w:tcW w:w="2531" w:type="dxa"/>
            <w:vAlign w:val="center"/>
          </w:tcPr>
          <w:p w14:paraId="7F59DF8F" w14:textId="77777777" w:rsidR="001D7FA9" w:rsidRDefault="00210B63">
            <w:pPr>
              <w:pBdr>
                <w:top w:val="nil"/>
                <w:left w:val="nil"/>
                <w:bottom w:val="nil"/>
                <w:right w:val="nil"/>
                <w:between w:val="nil"/>
              </w:pBdr>
              <w:jc w:val="center"/>
              <w:rPr>
                <w:b/>
                <w:color w:val="000000"/>
              </w:rPr>
            </w:pPr>
            <w:r>
              <w:rPr>
                <w:b/>
                <w:color w:val="000000"/>
              </w:rPr>
              <w:t>PRESUPUESTAL</w:t>
            </w:r>
          </w:p>
        </w:tc>
      </w:tr>
      <w:tr w:rsidR="001D7FA9" w14:paraId="7AFCF8B7" w14:textId="77777777">
        <w:trPr>
          <w:trHeight w:val="140"/>
        </w:trPr>
        <w:tc>
          <w:tcPr>
            <w:tcW w:w="4278" w:type="dxa"/>
            <w:vMerge/>
            <w:vAlign w:val="center"/>
          </w:tcPr>
          <w:p w14:paraId="4AD3DA39" w14:textId="77777777" w:rsidR="001D7FA9" w:rsidRDefault="001D7FA9">
            <w:pPr>
              <w:widowControl w:val="0"/>
              <w:pBdr>
                <w:top w:val="nil"/>
                <w:left w:val="nil"/>
                <w:bottom w:val="nil"/>
                <w:right w:val="nil"/>
                <w:between w:val="nil"/>
              </w:pBdr>
              <w:spacing w:line="276" w:lineRule="auto"/>
              <w:rPr>
                <w:b/>
                <w:color w:val="000000"/>
              </w:rPr>
            </w:pPr>
          </w:p>
        </w:tc>
        <w:tc>
          <w:tcPr>
            <w:tcW w:w="2494" w:type="dxa"/>
          </w:tcPr>
          <w:p w14:paraId="3C6797F8" w14:textId="3F6545D2" w:rsidR="001D7FA9" w:rsidRDefault="00210B63">
            <w:pPr>
              <w:pBdr>
                <w:top w:val="nil"/>
                <w:left w:val="nil"/>
                <w:bottom w:val="nil"/>
                <w:right w:val="nil"/>
                <w:between w:val="nil"/>
              </w:pBdr>
              <w:jc w:val="center"/>
              <w:rPr>
                <w:color w:val="000000"/>
              </w:rPr>
            </w:pPr>
            <w:r>
              <w:t>10.75</w:t>
            </w:r>
            <w:r>
              <w:rPr>
                <w:color w:val="000000"/>
                <w:sz w:val="18"/>
                <w:szCs w:val="18"/>
              </w:rPr>
              <w:t>%</w:t>
            </w:r>
          </w:p>
        </w:tc>
        <w:tc>
          <w:tcPr>
            <w:tcW w:w="2531" w:type="dxa"/>
          </w:tcPr>
          <w:p w14:paraId="6D3DE812" w14:textId="77777777" w:rsidR="001D7FA9" w:rsidRDefault="00210B63">
            <w:pPr>
              <w:pBdr>
                <w:top w:val="nil"/>
                <w:left w:val="nil"/>
                <w:bottom w:val="nil"/>
                <w:right w:val="nil"/>
                <w:between w:val="nil"/>
              </w:pBdr>
              <w:jc w:val="center"/>
              <w:rPr>
                <w:color w:val="000000"/>
              </w:rPr>
            </w:pPr>
            <w:r>
              <w:t>00</w:t>
            </w:r>
            <w:r>
              <w:rPr>
                <w:color w:val="000000"/>
                <w:sz w:val="18"/>
                <w:szCs w:val="18"/>
              </w:rPr>
              <w:t>,</w:t>
            </w:r>
            <w:r>
              <w:t>00</w:t>
            </w:r>
            <w:r>
              <w:rPr>
                <w:color w:val="000000"/>
              </w:rPr>
              <w:t>%</w:t>
            </w:r>
          </w:p>
        </w:tc>
      </w:tr>
    </w:tbl>
    <w:p w14:paraId="55DE8030" w14:textId="77777777" w:rsidR="001D7FA9" w:rsidRDefault="001D7FA9">
      <w:pPr>
        <w:pBdr>
          <w:top w:val="nil"/>
          <w:left w:val="nil"/>
          <w:bottom w:val="nil"/>
          <w:right w:val="nil"/>
          <w:between w:val="nil"/>
        </w:pBdr>
        <w:rPr>
          <w:color w:val="000000"/>
        </w:rPr>
      </w:pPr>
    </w:p>
    <w:p w14:paraId="53E88714" w14:textId="77777777" w:rsidR="001D7FA9" w:rsidRDefault="00210B63">
      <w:pPr>
        <w:numPr>
          <w:ilvl w:val="0"/>
          <w:numId w:val="1"/>
        </w:numPr>
        <w:pBdr>
          <w:top w:val="nil"/>
          <w:left w:val="nil"/>
          <w:bottom w:val="nil"/>
          <w:right w:val="nil"/>
          <w:between w:val="nil"/>
        </w:pBdr>
        <w:rPr>
          <w:b/>
          <w:color w:val="000000"/>
        </w:rPr>
      </w:pPr>
      <w:r>
        <w:rPr>
          <w:b/>
          <w:color w:val="000000"/>
        </w:rPr>
        <w:t>SEGUIMIENTO CONTRACTUAL</w:t>
      </w:r>
    </w:p>
    <w:p w14:paraId="1A92FBB6" w14:textId="77777777" w:rsidR="001D7FA9" w:rsidRDefault="001D7FA9">
      <w:pPr>
        <w:pBdr>
          <w:top w:val="nil"/>
          <w:left w:val="nil"/>
          <w:bottom w:val="nil"/>
          <w:right w:val="nil"/>
          <w:between w:val="nil"/>
        </w:pBdr>
        <w:jc w:val="center"/>
        <w:rPr>
          <w:color w:val="000000"/>
        </w:rPr>
      </w:pPr>
    </w:p>
    <w:p w14:paraId="13CF28BF" w14:textId="77777777" w:rsidR="001D7FA9" w:rsidRDefault="00210B63">
      <w:pPr>
        <w:pBdr>
          <w:top w:val="nil"/>
          <w:left w:val="nil"/>
          <w:bottom w:val="nil"/>
          <w:right w:val="nil"/>
          <w:between w:val="nil"/>
        </w:pBdr>
        <w:rPr>
          <w:b/>
          <w:color w:val="000000"/>
        </w:rPr>
      </w:pPr>
      <w:r>
        <w:rPr>
          <w:b/>
          <w:color w:val="000000"/>
        </w:rPr>
        <w:t>Datos del supervisor/interventor</w:t>
      </w:r>
    </w:p>
    <w:p w14:paraId="0D5AE0A3" w14:textId="77777777" w:rsidR="001D7FA9" w:rsidRDefault="001D7FA9">
      <w:pPr>
        <w:pBdr>
          <w:top w:val="nil"/>
          <w:left w:val="nil"/>
          <w:bottom w:val="nil"/>
          <w:right w:val="nil"/>
          <w:between w:val="nil"/>
        </w:pBdr>
        <w:rPr>
          <w:color w:val="000000"/>
        </w:rPr>
      </w:pPr>
    </w:p>
    <w:tbl>
      <w:tblPr>
        <w:tblStyle w:val="a0"/>
        <w:tblW w:w="9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09"/>
        <w:gridCol w:w="5078"/>
      </w:tblGrid>
      <w:tr w:rsidR="001D7FA9" w14:paraId="520B49AE" w14:textId="77777777">
        <w:tc>
          <w:tcPr>
            <w:tcW w:w="4209" w:type="dxa"/>
            <w:vAlign w:val="center"/>
          </w:tcPr>
          <w:p w14:paraId="726877FF" w14:textId="77777777" w:rsidR="001D7FA9" w:rsidRDefault="00210B63">
            <w:pPr>
              <w:pBdr>
                <w:top w:val="nil"/>
                <w:left w:val="nil"/>
                <w:bottom w:val="nil"/>
                <w:right w:val="nil"/>
                <w:between w:val="nil"/>
              </w:pBdr>
              <w:rPr>
                <w:b/>
                <w:color w:val="000000"/>
              </w:rPr>
            </w:pPr>
            <w:r>
              <w:rPr>
                <w:b/>
                <w:color w:val="000000"/>
              </w:rPr>
              <w:t>NOMBRE DEL SUPERVISOR</w:t>
            </w:r>
          </w:p>
        </w:tc>
        <w:tc>
          <w:tcPr>
            <w:tcW w:w="5078" w:type="dxa"/>
          </w:tcPr>
          <w:p w14:paraId="2CD066FA" w14:textId="77777777" w:rsidR="001D7FA9" w:rsidRDefault="00210B63">
            <w:pPr>
              <w:pBdr>
                <w:top w:val="nil"/>
                <w:left w:val="nil"/>
                <w:bottom w:val="nil"/>
                <w:right w:val="nil"/>
                <w:between w:val="nil"/>
              </w:pBdr>
              <w:rPr>
                <w:color w:val="000000"/>
              </w:rPr>
            </w:pPr>
            <w:r>
              <w:rPr>
                <w:b/>
                <w:color w:val="000000"/>
              </w:rPr>
              <w:t>JESSICA NATHALIE ARIZA CASTELLANOS</w:t>
            </w:r>
          </w:p>
        </w:tc>
      </w:tr>
      <w:tr w:rsidR="001D7FA9" w14:paraId="282D6421" w14:textId="77777777">
        <w:tc>
          <w:tcPr>
            <w:tcW w:w="4209" w:type="dxa"/>
            <w:vAlign w:val="center"/>
          </w:tcPr>
          <w:p w14:paraId="16166F48" w14:textId="77777777" w:rsidR="001D7FA9" w:rsidRDefault="00210B63">
            <w:pPr>
              <w:pBdr>
                <w:top w:val="nil"/>
                <w:left w:val="nil"/>
                <w:bottom w:val="nil"/>
                <w:right w:val="nil"/>
                <w:between w:val="nil"/>
              </w:pBdr>
              <w:rPr>
                <w:b/>
                <w:color w:val="000000"/>
              </w:rPr>
            </w:pPr>
            <w:r>
              <w:rPr>
                <w:b/>
                <w:color w:val="000000"/>
              </w:rPr>
              <w:t>DEPENDENCIA</w:t>
            </w:r>
          </w:p>
        </w:tc>
        <w:tc>
          <w:tcPr>
            <w:tcW w:w="5078" w:type="dxa"/>
          </w:tcPr>
          <w:p w14:paraId="75B7D32D" w14:textId="77777777" w:rsidR="001D7FA9" w:rsidRDefault="00210B63">
            <w:pPr>
              <w:pBdr>
                <w:top w:val="nil"/>
                <w:left w:val="nil"/>
                <w:bottom w:val="nil"/>
                <w:right w:val="nil"/>
                <w:between w:val="nil"/>
              </w:pBdr>
              <w:rPr>
                <w:color w:val="000000"/>
              </w:rPr>
            </w:pPr>
            <w:r>
              <w:rPr>
                <w:b/>
                <w:color w:val="000000"/>
              </w:rPr>
              <w:t>Dirección Poblacional</w:t>
            </w:r>
          </w:p>
        </w:tc>
      </w:tr>
      <w:tr w:rsidR="001D7FA9" w14:paraId="26F36BA7" w14:textId="77777777">
        <w:tc>
          <w:tcPr>
            <w:tcW w:w="4209" w:type="dxa"/>
            <w:vAlign w:val="center"/>
          </w:tcPr>
          <w:p w14:paraId="70670659" w14:textId="77777777" w:rsidR="001D7FA9" w:rsidRDefault="00210B63">
            <w:pPr>
              <w:pBdr>
                <w:top w:val="nil"/>
                <w:left w:val="nil"/>
                <w:bottom w:val="nil"/>
                <w:right w:val="nil"/>
                <w:between w:val="nil"/>
              </w:pBdr>
              <w:rPr>
                <w:b/>
                <w:color w:val="000000"/>
              </w:rPr>
            </w:pPr>
            <w:r>
              <w:rPr>
                <w:b/>
                <w:color w:val="000000"/>
              </w:rPr>
              <w:t>CARGO</w:t>
            </w:r>
          </w:p>
        </w:tc>
        <w:tc>
          <w:tcPr>
            <w:tcW w:w="5078" w:type="dxa"/>
          </w:tcPr>
          <w:p w14:paraId="3B6B85A9" w14:textId="77777777" w:rsidR="001D7FA9" w:rsidRDefault="00210B63">
            <w:pPr>
              <w:pBdr>
                <w:top w:val="nil"/>
                <w:left w:val="nil"/>
                <w:bottom w:val="nil"/>
                <w:right w:val="nil"/>
                <w:between w:val="nil"/>
              </w:pBdr>
              <w:rPr>
                <w:color w:val="000000"/>
              </w:rPr>
            </w:pPr>
            <w:r>
              <w:rPr>
                <w:b/>
                <w:color w:val="000000"/>
              </w:rPr>
              <w:t xml:space="preserve">Asesor de Despacho </w:t>
            </w:r>
          </w:p>
        </w:tc>
      </w:tr>
      <w:tr w:rsidR="001D7FA9" w14:paraId="7D13E07C" w14:textId="77777777">
        <w:tc>
          <w:tcPr>
            <w:tcW w:w="4209" w:type="dxa"/>
            <w:vAlign w:val="center"/>
          </w:tcPr>
          <w:p w14:paraId="6375B58A" w14:textId="77777777" w:rsidR="001D7FA9" w:rsidRDefault="00210B63">
            <w:pPr>
              <w:pBdr>
                <w:top w:val="nil"/>
                <w:left w:val="nil"/>
                <w:bottom w:val="nil"/>
                <w:right w:val="nil"/>
                <w:between w:val="nil"/>
              </w:pBdr>
              <w:rPr>
                <w:b/>
                <w:color w:val="000000"/>
              </w:rPr>
            </w:pPr>
            <w:r>
              <w:rPr>
                <w:b/>
                <w:color w:val="000000"/>
              </w:rPr>
              <w:t>LOCALIDAD</w:t>
            </w:r>
          </w:p>
        </w:tc>
        <w:tc>
          <w:tcPr>
            <w:tcW w:w="5078" w:type="dxa"/>
          </w:tcPr>
          <w:p w14:paraId="35C2611A" w14:textId="77777777" w:rsidR="001D7FA9" w:rsidRDefault="00210B63">
            <w:pPr>
              <w:pBdr>
                <w:top w:val="nil"/>
                <w:left w:val="nil"/>
                <w:bottom w:val="nil"/>
                <w:right w:val="nil"/>
                <w:between w:val="nil"/>
              </w:pBdr>
              <w:rPr>
                <w:color w:val="000000"/>
              </w:rPr>
            </w:pPr>
            <w:r>
              <w:rPr>
                <w:b/>
                <w:color w:val="000000"/>
              </w:rPr>
              <w:t>N/A</w:t>
            </w:r>
          </w:p>
        </w:tc>
      </w:tr>
      <w:tr w:rsidR="001D7FA9" w14:paraId="00CAB9FC" w14:textId="77777777">
        <w:tc>
          <w:tcPr>
            <w:tcW w:w="4209" w:type="dxa"/>
            <w:vAlign w:val="center"/>
          </w:tcPr>
          <w:p w14:paraId="7E97DE2B" w14:textId="77777777" w:rsidR="001D7FA9" w:rsidRDefault="00210B63">
            <w:pPr>
              <w:pBdr>
                <w:top w:val="nil"/>
                <w:left w:val="nil"/>
                <w:bottom w:val="nil"/>
                <w:right w:val="nil"/>
                <w:between w:val="nil"/>
              </w:pBdr>
              <w:rPr>
                <w:b/>
                <w:color w:val="000000"/>
              </w:rPr>
            </w:pPr>
            <w:r>
              <w:rPr>
                <w:b/>
                <w:color w:val="000000"/>
              </w:rPr>
              <w:t>APOYO A LA SUPERVISIÓN</w:t>
            </w:r>
          </w:p>
        </w:tc>
        <w:tc>
          <w:tcPr>
            <w:tcW w:w="5078" w:type="dxa"/>
          </w:tcPr>
          <w:p w14:paraId="233311D5" w14:textId="77777777" w:rsidR="001D7FA9" w:rsidRDefault="00210B63">
            <w:pPr>
              <w:pBdr>
                <w:top w:val="nil"/>
                <w:left w:val="nil"/>
                <w:bottom w:val="nil"/>
                <w:right w:val="nil"/>
                <w:between w:val="nil"/>
              </w:pBdr>
              <w:rPr>
                <w:color w:val="000000"/>
              </w:rPr>
            </w:pPr>
            <w:r>
              <w:t>MANUEL ALBERTO RODRIGUEZ</w:t>
            </w:r>
          </w:p>
          <w:p w14:paraId="793FD5BE" w14:textId="77777777" w:rsidR="001D7FA9" w:rsidRDefault="00210B63">
            <w:pPr>
              <w:pBdr>
                <w:top w:val="nil"/>
                <w:left w:val="nil"/>
                <w:bottom w:val="nil"/>
                <w:right w:val="nil"/>
                <w:between w:val="nil"/>
              </w:pBdr>
            </w:pPr>
            <w:r>
              <w:t xml:space="preserve">GLORIA YOLANDA HERRERA REYES </w:t>
            </w:r>
          </w:p>
          <w:p w14:paraId="20F7D129" w14:textId="77777777" w:rsidR="001D7FA9" w:rsidRDefault="00210B63">
            <w:pPr>
              <w:pBdr>
                <w:top w:val="nil"/>
                <w:left w:val="nil"/>
                <w:bottom w:val="nil"/>
                <w:right w:val="nil"/>
                <w:between w:val="nil"/>
              </w:pBdr>
            </w:pPr>
            <w:r>
              <w:t>LEIDY HERRERA MALDONADO</w:t>
            </w:r>
          </w:p>
          <w:p w14:paraId="5E1FE48A" w14:textId="77777777" w:rsidR="001D7FA9" w:rsidRDefault="00210B63">
            <w:pPr>
              <w:pBdr>
                <w:top w:val="nil"/>
                <w:left w:val="nil"/>
                <w:bottom w:val="nil"/>
                <w:right w:val="nil"/>
                <w:between w:val="nil"/>
              </w:pBdr>
            </w:pPr>
            <w:r>
              <w:t>KAREN ROMERO CORCHUELO</w:t>
            </w:r>
          </w:p>
          <w:p w14:paraId="088F6963" w14:textId="77777777" w:rsidR="001D7FA9" w:rsidRDefault="00210B63">
            <w:pPr>
              <w:jc w:val="both"/>
              <w:rPr>
                <w:color w:val="000000"/>
              </w:rPr>
            </w:pPr>
            <w:r>
              <w:rPr>
                <w:color w:val="000000"/>
              </w:rPr>
              <w:t xml:space="preserve">CLAUDIA PATRICIA CARRILLO DAZA - Líder equipo de Apoyo a la Supervisión. </w:t>
            </w:r>
            <w:r>
              <w:t xml:space="preserve"> </w:t>
            </w:r>
          </w:p>
        </w:tc>
      </w:tr>
    </w:tbl>
    <w:p w14:paraId="7C4DA2CE" w14:textId="77777777" w:rsidR="001D7FA9" w:rsidRDefault="001D7FA9">
      <w:pPr>
        <w:pBdr>
          <w:top w:val="nil"/>
          <w:left w:val="nil"/>
          <w:bottom w:val="nil"/>
          <w:right w:val="nil"/>
          <w:between w:val="nil"/>
        </w:pBdr>
        <w:rPr>
          <w:color w:val="000000"/>
        </w:rPr>
      </w:pPr>
    </w:p>
    <w:p w14:paraId="496BA3C2" w14:textId="77777777" w:rsidR="001D7FA9" w:rsidRDefault="00210B63">
      <w:pPr>
        <w:pBdr>
          <w:top w:val="nil"/>
          <w:left w:val="nil"/>
          <w:bottom w:val="nil"/>
          <w:right w:val="nil"/>
          <w:between w:val="nil"/>
        </w:pBdr>
        <w:rPr>
          <w:b/>
          <w:color w:val="000000"/>
        </w:rPr>
      </w:pPr>
      <w:r>
        <w:rPr>
          <w:b/>
          <w:color w:val="000000"/>
        </w:rPr>
        <w:t>Datos del contrato supervisado e intervenido</w:t>
      </w:r>
    </w:p>
    <w:p w14:paraId="417636A6" w14:textId="77777777" w:rsidR="001D7FA9" w:rsidRDefault="001D7FA9">
      <w:pPr>
        <w:pBdr>
          <w:top w:val="nil"/>
          <w:left w:val="nil"/>
          <w:bottom w:val="nil"/>
          <w:right w:val="nil"/>
          <w:between w:val="nil"/>
        </w:pBdr>
        <w:rPr>
          <w:color w:val="000000"/>
        </w:rPr>
      </w:pPr>
    </w:p>
    <w:tbl>
      <w:tblPr>
        <w:tblStyle w:val="a1"/>
        <w:tblW w:w="92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5"/>
        <w:gridCol w:w="4980"/>
      </w:tblGrid>
      <w:tr w:rsidR="001D7FA9" w14:paraId="23BF0893" w14:textId="77777777">
        <w:trPr>
          <w:trHeight w:val="260"/>
        </w:trPr>
        <w:tc>
          <w:tcPr>
            <w:tcW w:w="4305" w:type="dxa"/>
            <w:vAlign w:val="center"/>
          </w:tcPr>
          <w:p w14:paraId="6F1B4ABB" w14:textId="77777777" w:rsidR="001D7FA9" w:rsidRDefault="00210B63">
            <w:pPr>
              <w:pBdr>
                <w:top w:val="nil"/>
                <w:left w:val="nil"/>
                <w:bottom w:val="nil"/>
                <w:right w:val="nil"/>
                <w:between w:val="nil"/>
              </w:pBdr>
              <w:rPr>
                <w:b/>
                <w:color w:val="000000"/>
              </w:rPr>
            </w:pPr>
            <w:r>
              <w:rPr>
                <w:b/>
                <w:color w:val="000000"/>
              </w:rPr>
              <w:t>NÚMERO DE CONVENIO</w:t>
            </w:r>
          </w:p>
        </w:tc>
        <w:tc>
          <w:tcPr>
            <w:tcW w:w="4980" w:type="dxa"/>
          </w:tcPr>
          <w:p w14:paraId="050ECC44" w14:textId="77777777" w:rsidR="001D7FA9" w:rsidRDefault="00210B63">
            <w:pPr>
              <w:pBdr>
                <w:top w:val="nil"/>
                <w:left w:val="nil"/>
                <w:bottom w:val="nil"/>
                <w:right w:val="nil"/>
                <w:between w:val="nil"/>
              </w:pBdr>
              <w:jc w:val="both"/>
              <w:rPr>
                <w:b/>
                <w:color w:val="000000"/>
              </w:rPr>
            </w:pPr>
            <w:r>
              <w:rPr>
                <w:b/>
                <w:color w:val="000000"/>
                <w:sz w:val="18"/>
                <w:szCs w:val="18"/>
              </w:rPr>
              <w:t>2969 DE 2020</w:t>
            </w:r>
          </w:p>
        </w:tc>
      </w:tr>
      <w:tr w:rsidR="001D7FA9" w14:paraId="0059434A" w14:textId="77777777">
        <w:trPr>
          <w:trHeight w:val="260"/>
        </w:trPr>
        <w:tc>
          <w:tcPr>
            <w:tcW w:w="4305" w:type="dxa"/>
            <w:vAlign w:val="center"/>
          </w:tcPr>
          <w:p w14:paraId="72B8A7E5" w14:textId="77777777" w:rsidR="001D7FA9" w:rsidRDefault="00210B63">
            <w:pPr>
              <w:pBdr>
                <w:top w:val="nil"/>
                <w:left w:val="nil"/>
                <w:bottom w:val="nil"/>
                <w:right w:val="nil"/>
                <w:between w:val="nil"/>
              </w:pBdr>
              <w:rPr>
                <w:b/>
                <w:color w:val="000000"/>
              </w:rPr>
            </w:pPr>
            <w:r>
              <w:rPr>
                <w:b/>
                <w:color w:val="000000"/>
              </w:rPr>
              <w:t>FECHA DE CONVENIO</w:t>
            </w:r>
          </w:p>
        </w:tc>
        <w:tc>
          <w:tcPr>
            <w:tcW w:w="4980" w:type="dxa"/>
          </w:tcPr>
          <w:p w14:paraId="310DFABF" w14:textId="77777777" w:rsidR="001D7FA9" w:rsidRDefault="00210B63">
            <w:pPr>
              <w:pBdr>
                <w:top w:val="nil"/>
                <w:left w:val="nil"/>
                <w:bottom w:val="nil"/>
                <w:right w:val="nil"/>
                <w:between w:val="nil"/>
              </w:pBdr>
              <w:jc w:val="both"/>
              <w:rPr>
                <w:color w:val="C0C0C0"/>
              </w:rPr>
            </w:pPr>
            <w:r>
              <w:rPr>
                <w:color w:val="000000"/>
                <w:sz w:val="18"/>
                <w:szCs w:val="18"/>
              </w:rPr>
              <w:t>24 DE MARZO DE 2020</w:t>
            </w:r>
          </w:p>
        </w:tc>
      </w:tr>
      <w:tr w:rsidR="001D7FA9" w14:paraId="75E5DCB3" w14:textId="77777777">
        <w:trPr>
          <w:trHeight w:val="280"/>
        </w:trPr>
        <w:tc>
          <w:tcPr>
            <w:tcW w:w="4305" w:type="dxa"/>
            <w:vAlign w:val="center"/>
          </w:tcPr>
          <w:p w14:paraId="7B770F73" w14:textId="77777777" w:rsidR="001D7FA9" w:rsidRDefault="00210B63">
            <w:pPr>
              <w:pBdr>
                <w:top w:val="nil"/>
                <w:left w:val="nil"/>
                <w:bottom w:val="nil"/>
                <w:right w:val="nil"/>
                <w:between w:val="nil"/>
              </w:pBdr>
              <w:rPr>
                <w:b/>
                <w:color w:val="000000"/>
              </w:rPr>
            </w:pPr>
            <w:r>
              <w:rPr>
                <w:b/>
                <w:color w:val="000000"/>
              </w:rPr>
              <w:t>ASOCIADO</w:t>
            </w:r>
          </w:p>
        </w:tc>
        <w:tc>
          <w:tcPr>
            <w:tcW w:w="4980" w:type="dxa"/>
          </w:tcPr>
          <w:p w14:paraId="21989702" w14:textId="77777777" w:rsidR="001D7FA9" w:rsidRDefault="00210B63">
            <w:pPr>
              <w:pBdr>
                <w:top w:val="nil"/>
                <w:left w:val="nil"/>
                <w:bottom w:val="nil"/>
                <w:right w:val="nil"/>
                <w:between w:val="nil"/>
              </w:pBdr>
              <w:jc w:val="both"/>
              <w:rPr>
                <w:color w:val="000000"/>
              </w:rPr>
            </w:pPr>
            <w:r>
              <w:rPr>
                <w:b/>
                <w:color w:val="000000"/>
              </w:rPr>
              <w:t>FUNDACIÓN MISIONEROS DIVINA REDENCION SAN FELIPE NERI</w:t>
            </w:r>
          </w:p>
        </w:tc>
      </w:tr>
      <w:tr w:rsidR="001D7FA9" w14:paraId="1DCBD751" w14:textId="77777777">
        <w:trPr>
          <w:trHeight w:val="260"/>
        </w:trPr>
        <w:tc>
          <w:tcPr>
            <w:tcW w:w="4305" w:type="dxa"/>
            <w:vAlign w:val="center"/>
          </w:tcPr>
          <w:p w14:paraId="0E50A8FB" w14:textId="77777777" w:rsidR="001D7FA9" w:rsidRDefault="00210B63">
            <w:pPr>
              <w:pBdr>
                <w:top w:val="nil"/>
                <w:left w:val="nil"/>
                <w:bottom w:val="nil"/>
                <w:right w:val="nil"/>
                <w:between w:val="nil"/>
              </w:pBdr>
              <w:rPr>
                <w:b/>
                <w:color w:val="000000"/>
              </w:rPr>
            </w:pPr>
            <w:r>
              <w:rPr>
                <w:b/>
                <w:color w:val="000000"/>
              </w:rPr>
              <w:t>CÉDULA DE CIUDADANÍA O NIT</w:t>
            </w:r>
          </w:p>
        </w:tc>
        <w:tc>
          <w:tcPr>
            <w:tcW w:w="4980" w:type="dxa"/>
          </w:tcPr>
          <w:p w14:paraId="476F52AA" w14:textId="77777777" w:rsidR="001D7FA9" w:rsidRDefault="001D7FA9">
            <w:pPr>
              <w:pBdr>
                <w:top w:val="nil"/>
                <w:left w:val="nil"/>
                <w:bottom w:val="nil"/>
                <w:right w:val="nil"/>
                <w:between w:val="nil"/>
              </w:pBdr>
              <w:jc w:val="both"/>
              <w:rPr>
                <w:b/>
                <w:color w:val="000000"/>
                <w:sz w:val="18"/>
                <w:szCs w:val="18"/>
              </w:rPr>
            </w:pPr>
          </w:p>
          <w:p w14:paraId="14C3276A" w14:textId="77777777" w:rsidR="001D7FA9" w:rsidRDefault="00210B63">
            <w:pPr>
              <w:jc w:val="both"/>
              <w:rPr>
                <w:b/>
                <w:color w:val="000000"/>
              </w:rPr>
            </w:pPr>
            <w:r>
              <w:rPr>
                <w:b/>
              </w:rPr>
              <w:t>830.143.151-9</w:t>
            </w:r>
          </w:p>
        </w:tc>
      </w:tr>
      <w:tr w:rsidR="001D7FA9" w14:paraId="50763CF2" w14:textId="77777777">
        <w:trPr>
          <w:trHeight w:val="260"/>
        </w:trPr>
        <w:tc>
          <w:tcPr>
            <w:tcW w:w="4305" w:type="dxa"/>
            <w:vAlign w:val="center"/>
          </w:tcPr>
          <w:p w14:paraId="300FEEAE" w14:textId="77777777" w:rsidR="001D7FA9" w:rsidRDefault="00210B63">
            <w:pPr>
              <w:pBdr>
                <w:top w:val="nil"/>
                <w:left w:val="nil"/>
                <w:bottom w:val="nil"/>
                <w:right w:val="nil"/>
                <w:between w:val="nil"/>
              </w:pBdr>
              <w:rPr>
                <w:b/>
                <w:color w:val="000000"/>
              </w:rPr>
            </w:pPr>
            <w:r>
              <w:rPr>
                <w:b/>
                <w:color w:val="000000"/>
              </w:rPr>
              <w:t>PROYECTO</w:t>
            </w:r>
          </w:p>
        </w:tc>
        <w:tc>
          <w:tcPr>
            <w:tcW w:w="4980" w:type="dxa"/>
          </w:tcPr>
          <w:p w14:paraId="6E446226" w14:textId="77777777" w:rsidR="001D7FA9" w:rsidRDefault="00210B63">
            <w:pPr>
              <w:pBdr>
                <w:top w:val="nil"/>
                <w:left w:val="nil"/>
                <w:bottom w:val="nil"/>
                <w:right w:val="nil"/>
                <w:between w:val="nil"/>
              </w:pBdr>
              <w:jc w:val="both"/>
              <w:rPr>
                <w:color w:val="000000"/>
              </w:rPr>
            </w:pPr>
            <w:r>
              <w:rPr>
                <w:b/>
                <w:color w:val="000000"/>
                <w:sz w:val="18"/>
                <w:szCs w:val="18"/>
              </w:rPr>
              <w:t>Proyecto 1113 "POR UNA CIUDAD INCLUYENTE Y SIN BARRERAS”.</w:t>
            </w:r>
          </w:p>
        </w:tc>
      </w:tr>
      <w:tr w:rsidR="001D7FA9" w14:paraId="1B050868" w14:textId="77777777">
        <w:trPr>
          <w:trHeight w:val="260"/>
        </w:trPr>
        <w:tc>
          <w:tcPr>
            <w:tcW w:w="4305" w:type="dxa"/>
            <w:vAlign w:val="center"/>
          </w:tcPr>
          <w:p w14:paraId="630CF48A" w14:textId="77777777" w:rsidR="001D7FA9" w:rsidRDefault="00210B63">
            <w:pPr>
              <w:pBdr>
                <w:top w:val="nil"/>
                <w:left w:val="nil"/>
                <w:bottom w:val="nil"/>
                <w:right w:val="nil"/>
                <w:between w:val="nil"/>
              </w:pBdr>
              <w:rPr>
                <w:b/>
                <w:color w:val="000000"/>
              </w:rPr>
            </w:pPr>
            <w:r>
              <w:rPr>
                <w:b/>
                <w:color w:val="000000"/>
              </w:rPr>
              <w:t>VALOR</w:t>
            </w:r>
          </w:p>
        </w:tc>
        <w:tc>
          <w:tcPr>
            <w:tcW w:w="4980" w:type="dxa"/>
          </w:tcPr>
          <w:p w14:paraId="030E502B" w14:textId="77777777" w:rsidR="001D7FA9" w:rsidRDefault="00210B63">
            <w:pPr>
              <w:pBdr>
                <w:top w:val="nil"/>
                <w:left w:val="nil"/>
                <w:bottom w:val="nil"/>
                <w:right w:val="nil"/>
                <w:between w:val="nil"/>
              </w:pBdr>
              <w:rPr>
                <w:b/>
                <w:color w:val="000000"/>
              </w:rPr>
            </w:pPr>
            <w:r>
              <w:rPr>
                <w:b/>
                <w:color w:val="000000"/>
              </w:rPr>
              <w:t>Valor Total Convenio $ 4.216.861.017</w:t>
            </w:r>
          </w:p>
          <w:p w14:paraId="572622AA" w14:textId="77777777" w:rsidR="001D7FA9" w:rsidRDefault="00210B63">
            <w:pPr>
              <w:pBdr>
                <w:top w:val="nil"/>
                <w:left w:val="nil"/>
                <w:bottom w:val="nil"/>
                <w:right w:val="nil"/>
                <w:between w:val="nil"/>
              </w:pBdr>
              <w:rPr>
                <w:b/>
                <w:color w:val="000000"/>
              </w:rPr>
            </w:pPr>
            <w:r>
              <w:rPr>
                <w:b/>
                <w:color w:val="000000"/>
              </w:rPr>
              <w:t>Aportes de la SDIS     $ 3.574.888.845</w:t>
            </w:r>
          </w:p>
          <w:p w14:paraId="6D0CB191" w14:textId="77777777" w:rsidR="001D7FA9" w:rsidRDefault="00210B63">
            <w:pPr>
              <w:pBdr>
                <w:top w:val="nil"/>
                <w:left w:val="nil"/>
                <w:bottom w:val="nil"/>
                <w:right w:val="nil"/>
                <w:between w:val="nil"/>
              </w:pBdr>
              <w:jc w:val="both"/>
              <w:rPr>
                <w:b/>
                <w:color w:val="000000"/>
                <w:sz w:val="18"/>
                <w:szCs w:val="18"/>
              </w:rPr>
            </w:pPr>
            <w:r>
              <w:rPr>
                <w:b/>
                <w:color w:val="000000"/>
              </w:rPr>
              <w:t>Aportes del Asociado $ 641.972.172</w:t>
            </w:r>
          </w:p>
        </w:tc>
      </w:tr>
      <w:tr w:rsidR="001D7FA9" w14:paraId="49843032" w14:textId="77777777">
        <w:trPr>
          <w:trHeight w:val="280"/>
        </w:trPr>
        <w:tc>
          <w:tcPr>
            <w:tcW w:w="4305" w:type="dxa"/>
            <w:vAlign w:val="center"/>
          </w:tcPr>
          <w:p w14:paraId="2B2033A8" w14:textId="77777777" w:rsidR="001D7FA9" w:rsidRDefault="00210B63">
            <w:pPr>
              <w:pBdr>
                <w:top w:val="nil"/>
                <w:left w:val="nil"/>
                <w:bottom w:val="nil"/>
                <w:right w:val="nil"/>
                <w:between w:val="nil"/>
              </w:pBdr>
              <w:rPr>
                <w:b/>
                <w:color w:val="000000"/>
              </w:rPr>
            </w:pPr>
            <w:r>
              <w:rPr>
                <w:b/>
                <w:color w:val="000000"/>
              </w:rPr>
              <w:t>PLAZO</w:t>
            </w:r>
          </w:p>
        </w:tc>
        <w:tc>
          <w:tcPr>
            <w:tcW w:w="4980" w:type="dxa"/>
          </w:tcPr>
          <w:p w14:paraId="0D6A7E83" w14:textId="77777777" w:rsidR="001D7FA9" w:rsidRDefault="00210B63">
            <w:pPr>
              <w:pBdr>
                <w:top w:val="nil"/>
                <w:left w:val="nil"/>
                <w:bottom w:val="nil"/>
                <w:right w:val="nil"/>
                <w:between w:val="nil"/>
              </w:pBdr>
              <w:jc w:val="both"/>
              <w:rPr>
                <w:color w:val="C0C0C0"/>
              </w:rPr>
            </w:pPr>
            <w:r>
              <w:rPr>
                <w:b/>
                <w:color w:val="000000"/>
                <w:sz w:val="18"/>
                <w:szCs w:val="18"/>
              </w:rPr>
              <w:t>7 MESES</w:t>
            </w:r>
          </w:p>
        </w:tc>
      </w:tr>
      <w:tr w:rsidR="001D7FA9" w14:paraId="37FA6430" w14:textId="77777777">
        <w:trPr>
          <w:trHeight w:val="260"/>
        </w:trPr>
        <w:tc>
          <w:tcPr>
            <w:tcW w:w="4305" w:type="dxa"/>
            <w:vAlign w:val="center"/>
          </w:tcPr>
          <w:p w14:paraId="6F39C860" w14:textId="77777777" w:rsidR="001D7FA9" w:rsidRDefault="00210B63">
            <w:pPr>
              <w:pBdr>
                <w:top w:val="nil"/>
                <w:left w:val="nil"/>
                <w:bottom w:val="nil"/>
                <w:right w:val="nil"/>
                <w:between w:val="nil"/>
              </w:pBdr>
              <w:rPr>
                <w:b/>
                <w:color w:val="000000"/>
              </w:rPr>
            </w:pPr>
            <w:r>
              <w:rPr>
                <w:b/>
                <w:color w:val="000000"/>
              </w:rPr>
              <w:t>FECHA ACTA DE INICIO</w:t>
            </w:r>
          </w:p>
        </w:tc>
        <w:tc>
          <w:tcPr>
            <w:tcW w:w="4980" w:type="dxa"/>
          </w:tcPr>
          <w:p w14:paraId="16C8FF64" w14:textId="77777777" w:rsidR="001D7FA9" w:rsidRDefault="00210B63">
            <w:pPr>
              <w:pBdr>
                <w:top w:val="nil"/>
                <w:left w:val="nil"/>
                <w:bottom w:val="nil"/>
                <w:right w:val="nil"/>
                <w:between w:val="nil"/>
              </w:pBdr>
              <w:jc w:val="both"/>
              <w:rPr>
                <w:color w:val="C0C0C0"/>
              </w:rPr>
            </w:pPr>
            <w:r>
              <w:rPr>
                <w:b/>
                <w:color w:val="000000"/>
                <w:sz w:val="18"/>
                <w:szCs w:val="18"/>
              </w:rPr>
              <w:t>09 DE MAYO DE 2020</w:t>
            </w:r>
          </w:p>
        </w:tc>
      </w:tr>
      <w:tr w:rsidR="001D7FA9" w14:paraId="1D85F87D" w14:textId="77777777">
        <w:trPr>
          <w:trHeight w:val="260"/>
        </w:trPr>
        <w:tc>
          <w:tcPr>
            <w:tcW w:w="4305" w:type="dxa"/>
            <w:vAlign w:val="center"/>
          </w:tcPr>
          <w:p w14:paraId="1BE25C82" w14:textId="77777777" w:rsidR="001D7FA9" w:rsidRDefault="00210B63">
            <w:pPr>
              <w:pBdr>
                <w:top w:val="nil"/>
                <w:left w:val="nil"/>
                <w:bottom w:val="nil"/>
                <w:right w:val="nil"/>
                <w:between w:val="nil"/>
              </w:pBdr>
              <w:rPr>
                <w:b/>
                <w:color w:val="000000"/>
              </w:rPr>
            </w:pPr>
            <w:r>
              <w:rPr>
                <w:b/>
                <w:color w:val="000000"/>
              </w:rPr>
              <w:t>FECHA TERMINACIÓN PROYECTADA DEL CONVENIO</w:t>
            </w:r>
          </w:p>
        </w:tc>
        <w:tc>
          <w:tcPr>
            <w:tcW w:w="4980" w:type="dxa"/>
          </w:tcPr>
          <w:p w14:paraId="56039D40" w14:textId="77777777" w:rsidR="001D7FA9" w:rsidRDefault="00210B63">
            <w:pPr>
              <w:pBdr>
                <w:top w:val="nil"/>
                <w:left w:val="nil"/>
                <w:bottom w:val="nil"/>
                <w:right w:val="nil"/>
                <w:between w:val="nil"/>
              </w:pBdr>
              <w:jc w:val="both"/>
              <w:rPr>
                <w:b/>
                <w:color w:val="000000"/>
              </w:rPr>
            </w:pPr>
            <w:r>
              <w:rPr>
                <w:b/>
                <w:sz w:val="18"/>
                <w:szCs w:val="18"/>
              </w:rPr>
              <w:t>08</w:t>
            </w:r>
            <w:r>
              <w:rPr>
                <w:b/>
                <w:color w:val="000000"/>
                <w:sz w:val="18"/>
                <w:szCs w:val="18"/>
              </w:rPr>
              <w:t xml:space="preserve"> DE DICIEMBRE DE 20</w:t>
            </w:r>
            <w:r>
              <w:rPr>
                <w:b/>
                <w:sz w:val="18"/>
                <w:szCs w:val="18"/>
              </w:rPr>
              <w:t>20</w:t>
            </w:r>
          </w:p>
          <w:p w14:paraId="63B478AA" w14:textId="77777777" w:rsidR="001D7FA9" w:rsidRDefault="001D7FA9">
            <w:pPr>
              <w:pBdr>
                <w:top w:val="nil"/>
                <w:left w:val="nil"/>
                <w:bottom w:val="nil"/>
                <w:right w:val="nil"/>
                <w:between w:val="nil"/>
              </w:pBdr>
              <w:jc w:val="both"/>
              <w:rPr>
                <w:b/>
                <w:color w:val="000000"/>
                <w:sz w:val="18"/>
                <w:szCs w:val="18"/>
              </w:rPr>
            </w:pPr>
          </w:p>
        </w:tc>
      </w:tr>
      <w:tr w:rsidR="001D7FA9" w14:paraId="1C3B4077" w14:textId="77777777">
        <w:trPr>
          <w:trHeight w:val="280"/>
        </w:trPr>
        <w:tc>
          <w:tcPr>
            <w:tcW w:w="4305" w:type="dxa"/>
            <w:vAlign w:val="center"/>
          </w:tcPr>
          <w:p w14:paraId="379A8803" w14:textId="77777777" w:rsidR="001D7FA9" w:rsidRDefault="00210B63">
            <w:pPr>
              <w:pBdr>
                <w:top w:val="nil"/>
                <w:left w:val="nil"/>
                <w:bottom w:val="nil"/>
                <w:right w:val="nil"/>
                <w:between w:val="nil"/>
              </w:pBdr>
              <w:rPr>
                <w:b/>
                <w:color w:val="000000"/>
              </w:rPr>
            </w:pPr>
            <w:r>
              <w:rPr>
                <w:b/>
                <w:color w:val="000000"/>
              </w:rPr>
              <w:t>ADICIÓN</w:t>
            </w:r>
          </w:p>
        </w:tc>
        <w:tc>
          <w:tcPr>
            <w:tcW w:w="4980" w:type="dxa"/>
            <w:vAlign w:val="center"/>
          </w:tcPr>
          <w:p w14:paraId="3E60A232" w14:textId="77777777" w:rsidR="001D7FA9" w:rsidRDefault="00210B63">
            <w:pPr>
              <w:pBdr>
                <w:top w:val="nil"/>
                <w:left w:val="nil"/>
                <w:bottom w:val="nil"/>
                <w:right w:val="nil"/>
                <w:between w:val="nil"/>
              </w:pBdr>
              <w:jc w:val="both"/>
              <w:rPr>
                <w:b/>
                <w:color w:val="000000"/>
                <w:sz w:val="18"/>
                <w:szCs w:val="18"/>
              </w:rPr>
            </w:pPr>
            <w:r>
              <w:rPr>
                <w:color w:val="000000"/>
              </w:rPr>
              <w:t>N/A</w:t>
            </w:r>
          </w:p>
        </w:tc>
      </w:tr>
      <w:tr w:rsidR="001D7FA9" w14:paraId="61C174C0" w14:textId="77777777">
        <w:trPr>
          <w:trHeight w:val="240"/>
        </w:trPr>
        <w:tc>
          <w:tcPr>
            <w:tcW w:w="4305" w:type="dxa"/>
            <w:vAlign w:val="center"/>
          </w:tcPr>
          <w:p w14:paraId="2824E914" w14:textId="77777777" w:rsidR="001D7FA9" w:rsidRDefault="00210B63">
            <w:pPr>
              <w:pBdr>
                <w:top w:val="nil"/>
                <w:left w:val="nil"/>
                <w:bottom w:val="nil"/>
                <w:right w:val="nil"/>
                <w:between w:val="nil"/>
              </w:pBdr>
              <w:rPr>
                <w:b/>
                <w:color w:val="000000"/>
              </w:rPr>
            </w:pPr>
            <w:r>
              <w:rPr>
                <w:b/>
                <w:color w:val="000000"/>
              </w:rPr>
              <w:t>PRÓRROGA</w:t>
            </w:r>
          </w:p>
        </w:tc>
        <w:tc>
          <w:tcPr>
            <w:tcW w:w="4980" w:type="dxa"/>
            <w:vAlign w:val="center"/>
          </w:tcPr>
          <w:p w14:paraId="2B0E618F" w14:textId="77777777" w:rsidR="001D7FA9" w:rsidRDefault="00210B63">
            <w:pPr>
              <w:pBdr>
                <w:top w:val="nil"/>
                <w:left w:val="nil"/>
                <w:bottom w:val="nil"/>
                <w:right w:val="nil"/>
                <w:between w:val="nil"/>
              </w:pBdr>
              <w:jc w:val="both"/>
              <w:rPr>
                <w:color w:val="000000"/>
              </w:rPr>
            </w:pPr>
            <w:r>
              <w:rPr>
                <w:color w:val="000000"/>
              </w:rPr>
              <w:t>N/A</w:t>
            </w:r>
          </w:p>
        </w:tc>
      </w:tr>
      <w:tr w:rsidR="001D7FA9" w14:paraId="17659828" w14:textId="77777777">
        <w:trPr>
          <w:trHeight w:val="280"/>
        </w:trPr>
        <w:tc>
          <w:tcPr>
            <w:tcW w:w="4305" w:type="dxa"/>
            <w:vAlign w:val="center"/>
          </w:tcPr>
          <w:p w14:paraId="55A8E6BB" w14:textId="77777777" w:rsidR="001D7FA9" w:rsidRDefault="00210B63">
            <w:pPr>
              <w:pBdr>
                <w:top w:val="nil"/>
                <w:left w:val="nil"/>
                <w:bottom w:val="nil"/>
                <w:right w:val="nil"/>
                <w:between w:val="nil"/>
              </w:pBdr>
              <w:rPr>
                <w:b/>
                <w:color w:val="000000"/>
              </w:rPr>
            </w:pPr>
            <w:r>
              <w:rPr>
                <w:b/>
                <w:color w:val="000000"/>
              </w:rPr>
              <w:t>SUSPENSIÓN</w:t>
            </w:r>
          </w:p>
        </w:tc>
        <w:tc>
          <w:tcPr>
            <w:tcW w:w="4980" w:type="dxa"/>
            <w:vAlign w:val="center"/>
          </w:tcPr>
          <w:p w14:paraId="4BA86CE0" w14:textId="77777777" w:rsidR="001D7FA9" w:rsidRDefault="00210B63">
            <w:pPr>
              <w:pBdr>
                <w:top w:val="nil"/>
                <w:left w:val="nil"/>
                <w:bottom w:val="nil"/>
                <w:right w:val="nil"/>
                <w:between w:val="nil"/>
              </w:pBdr>
              <w:jc w:val="both"/>
              <w:rPr>
                <w:color w:val="000000"/>
              </w:rPr>
            </w:pPr>
            <w:r>
              <w:rPr>
                <w:color w:val="000000"/>
              </w:rPr>
              <w:t>N/A</w:t>
            </w:r>
          </w:p>
        </w:tc>
      </w:tr>
      <w:tr w:rsidR="001D7FA9" w14:paraId="00D84E0A" w14:textId="77777777">
        <w:tc>
          <w:tcPr>
            <w:tcW w:w="9285" w:type="dxa"/>
            <w:gridSpan w:val="2"/>
          </w:tcPr>
          <w:p w14:paraId="2F8AF4A6" w14:textId="77777777" w:rsidR="001D7FA9" w:rsidRDefault="00210B63">
            <w:pPr>
              <w:pBdr>
                <w:top w:val="nil"/>
                <w:left w:val="nil"/>
                <w:bottom w:val="nil"/>
                <w:right w:val="nil"/>
                <w:between w:val="nil"/>
              </w:pBdr>
              <w:jc w:val="both"/>
              <w:rPr>
                <w:b/>
                <w:color w:val="000000"/>
                <w:sz w:val="18"/>
                <w:szCs w:val="18"/>
              </w:rPr>
            </w:pPr>
            <w:r>
              <w:rPr>
                <w:b/>
                <w:color w:val="000000"/>
                <w:sz w:val="18"/>
                <w:szCs w:val="18"/>
              </w:rPr>
              <w:lastRenderedPageBreak/>
              <w:t>OBJETO: “</w:t>
            </w:r>
            <w:r>
              <w:rPr>
                <w:b/>
                <w:sz w:val="16"/>
                <w:szCs w:val="16"/>
              </w:rPr>
              <w:t>PRESTAR SERVICIOS SOCIALES DE ATENCIÓN INTERNA EN CENTROS INTEGRARTE A PERSONAS MAYORES DE 18 AÑOS CON DISCAPACIDAD COGNITIVA, O PSICOSOCIAL, O FÍSICA, QUE REQUIERAN DE APOYOS EXTENSOS O GENERALIZADOS, PROMOVIENDO SUS PROCESOS DE INCLUSIÓN A TRAVÉS DEL FORTALECIMIENTO DE SUS HABILIDADES INDIVIDUALES, FAMILIARES Y DE ENTORNO Y TERRITORIO</w:t>
            </w:r>
            <w:r>
              <w:rPr>
                <w:b/>
                <w:color w:val="000000"/>
                <w:sz w:val="18"/>
                <w:szCs w:val="18"/>
              </w:rPr>
              <w:t>”.</w:t>
            </w:r>
          </w:p>
        </w:tc>
      </w:tr>
    </w:tbl>
    <w:p w14:paraId="05367EEC" w14:textId="77777777" w:rsidR="001D7FA9" w:rsidRDefault="001D7FA9">
      <w:pPr>
        <w:pBdr>
          <w:top w:val="nil"/>
          <w:left w:val="nil"/>
          <w:bottom w:val="nil"/>
          <w:right w:val="nil"/>
          <w:between w:val="nil"/>
        </w:pBdr>
        <w:rPr>
          <w:color w:val="000000"/>
        </w:rPr>
      </w:pPr>
    </w:p>
    <w:p w14:paraId="16AFDA70" w14:textId="77777777" w:rsidR="001D7FA9" w:rsidRDefault="00210B63">
      <w:pPr>
        <w:numPr>
          <w:ilvl w:val="0"/>
          <w:numId w:val="1"/>
        </w:numPr>
        <w:pBdr>
          <w:top w:val="nil"/>
          <w:left w:val="nil"/>
          <w:bottom w:val="nil"/>
          <w:right w:val="nil"/>
          <w:between w:val="nil"/>
        </w:pBdr>
        <w:rPr>
          <w:b/>
          <w:color w:val="000000"/>
        </w:rPr>
      </w:pPr>
      <w:r>
        <w:rPr>
          <w:b/>
          <w:color w:val="000000"/>
        </w:rPr>
        <w:t>CUMPLIMIENTO CONTRACTUAL</w:t>
      </w:r>
    </w:p>
    <w:p w14:paraId="735BAA39" w14:textId="77777777" w:rsidR="001D7FA9" w:rsidRDefault="001D7FA9">
      <w:pPr>
        <w:pBdr>
          <w:top w:val="nil"/>
          <w:left w:val="nil"/>
          <w:bottom w:val="nil"/>
          <w:right w:val="nil"/>
          <w:between w:val="nil"/>
        </w:pBdr>
        <w:rPr>
          <w:color w:val="000000"/>
        </w:rPr>
      </w:pPr>
    </w:p>
    <w:p w14:paraId="1E9E3BBC" w14:textId="77777777" w:rsidR="001D7FA9" w:rsidRDefault="00210B63">
      <w:pPr>
        <w:pBdr>
          <w:top w:val="nil"/>
          <w:left w:val="nil"/>
          <w:bottom w:val="nil"/>
          <w:right w:val="nil"/>
          <w:between w:val="nil"/>
        </w:pBdr>
        <w:jc w:val="both"/>
        <w:rPr>
          <w:b/>
          <w:color w:val="000000"/>
        </w:rPr>
      </w:pPr>
      <w:r>
        <w:rPr>
          <w:b/>
          <w:color w:val="000000"/>
        </w:rPr>
        <w:t>CUMPLIMIENTO DEL OBJETO:</w:t>
      </w:r>
    </w:p>
    <w:p w14:paraId="37665E0F" w14:textId="77777777" w:rsidR="001D7FA9" w:rsidRDefault="00210B63">
      <w:pPr>
        <w:pBdr>
          <w:top w:val="nil"/>
          <w:left w:val="nil"/>
          <w:bottom w:val="nil"/>
          <w:right w:val="nil"/>
          <w:between w:val="nil"/>
        </w:pBdr>
        <w:jc w:val="both"/>
        <w:rPr>
          <w:color w:val="000000"/>
        </w:rPr>
      </w:pPr>
      <w:r>
        <w:rPr>
          <w:color w:val="000000"/>
        </w:rPr>
        <w:t xml:space="preserve">El Asociado durante este periodo efectuó actividades y atendió a la población, dando cumplimiento al objeto del convenio, </w:t>
      </w:r>
      <w:r>
        <w:t>a partir del seguimiento realizado por el equipo de apoyo a la supervisión en el marco de lo dispuesto por el proyecto 1113 y la normatividad y lineamientos emitidos con ocasión al Decreto nacional por Emergencia por COVID-19</w:t>
      </w:r>
      <w:r>
        <w:rPr>
          <w:color w:val="000000"/>
        </w:rPr>
        <w:t>.</w:t>
      </w:r>
    </w:p>
    <w:p w14:paraId="6D333937" w14:textId="77777777" w:rsidR="001D7FA9" w:rsidRDefault="001D7FA9">
      <w:pPr>
        <w:pBdr>
          <w:top w:val="nil"/>
          <w:left w:val="nil"/>
          <w:bottom w:val="nil"/>
          <w:right w:val="nil"/>
          <w:between w:val="nil"/>
        </w:pBdr>
        <w:jc w:val="both"/>
        <w:rPr>
          <w:color w:val="000000"/>
        </w:rPr>
      </w:pPr>
    </w:p>
    <w:p w14:paraId="6126F607" w14:textId="77777777" w:rsidR="001D7FA9" w:rsidRDefault="00210B63">
      <w:pPr>
        <w:pBdr>
          <w:top w:val="nil"/>
          <w:left w:val="nil"/>
          <w:bottom w:val="nil"/>
          <w:right w:val="nil"/>
          <w:between w:val="nil"/>
        </w:pBdr>
        <w:jc w:val="both"/>
        <w:rPr>
          <w:b/>
          <w:color w:val="000000"/>
        </w:rPr>
      </w:pPr>
      <w:r>
        <w:rPr>
          <w:color w:val="000000"/>
        </w:rPr>
        <w:t xml:space="preserve">  </w:t>
      </w:r>
      <w:r>
        <w:rPr>
          <w:b/>
          <w:color w:val="000000"/>
        </w:rPr>
        <w:t>GRADO DE CUMPLIMIENTO DE LAS OBLIGACIONES:</w:t>
      </w:r>
    </w:p>
    <w:p w14:paraId="2EB95EE8" w14:textId="77777777" w:rsidR="001D7FA9" w:rsidRDefault="001D7FA9">
      <w:pPr>
        <w:pBdr>
          <w:top w:val="nil"/>
          <w:left w:val="nil"/>
          <w:bottom w:val="nil"/>
          <w:right w:val="nil"/>
          <w:between w:val="nil"/>
        </w:pBdr>
        <w:rPr>
          <w:color w:val="000000"/>
        </w:rPr>
      </w:pPr>
    </w:p>
    <w:tbl>
      <w:tblPr>
        <w:tblStyle w:val="a2"/>
        <w:tblW w:w="94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3403"/>
        <w:gridCol w:w="443"/>
        <w:gridCol w:w="443"/>
        <w:gridCol w:w="531"/>
        <w:gridCol w:w="444"/>
        <w:gridCol w:w="548"/>
        <w:gridCol w:w="2947"/>
      </w:tblGrid>
      <w:tr w:rsidR="001D7FA9" w14:paraId="35DB28AA" w14:textId="77777777" w:rsidTr="005512BE">
        <w:trPr>
          <w:trHeight w:val="1126"/>
        </w:trPr>
        <w:tc>
          <w:tcPr>
            <w:tcW w:w="704" w:type="dxa"/>
            <w:tcBorders>
              <w:top w:val="single" w:sz="4" w:space="0" w:color="000000"/>
              <w:left w:val="single" w:sz="4" w:space="0" w:color="000000"/>
              <w:bottom w:val="single" w:sz="4" w:space="0" w:color="000000"/>
              <w:right w:val="single" w:sz="4" w:space="0" w:color="000000"/>
            </w:tcBorders>
          </w:tcPr>
          <w:p w14:paraId="187AC77F" w14:textId="77777777" w:rsidR="001D7FA9" w:rsidRDefault="00210B63">
            <w:pPr>
              <w:pBdr>
                <w:top w:val="nil"/>
                <w:left w:val="nil"/>
                <w:bottom w:val="nil"/>
                <w:right w:val="nil"/>
                <w:between w:val="nil"/>
              </w:pBdr>
              <w:ind w:left="113" w:right="113"/>
              <w:jc w:val="right"/>
              <w:rPr>
                <w:b/>
                <w:color w:val="000000"/>
                <w:sz w:val="18"/>
                <w:szCs w:val="18"/>
              </w:rPr>
            </w:pPr>
            <w:r>
              <w:rPr>
                <w:b/>
                <w:color w:val="000000"/>
                <w:sz w:val="18"/>
                <w:szCs w:val="18"/>
              </w:rPr>
              <w:t>NÚMERO DE OBLIGACIÓN</w:t>
            </w:r>
          </w:p>
        </w:tc>
        <w:tc>
          <w:tcPr>
            <w:tcW w:w="3403" w:type="dxa"/>
            <w:tcBorders>
              <w:top w:val="single" w:sz="4" w:space="0" w:color="000000"/>
              <w:left w:val="single" w:sz="4" w:space="0" w:color="000000"/>
              <w:bottom w:val="single" w:sz="4" w:space="0" w:color="000000"/>
              <w:right w:val="single" w:sz="4" w:space="0" w:color="000000"/>
            </w:tcBorders>
            <w:vAlign w:val="center"/>
          </w:tcPr>
          <w:p w14:paraId="3944051D"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OBLIGACIÓN</w:t>
            </w:r>
          </w:p>
        </w:tc>
        <w:tc>
          <w:tcPr>
            <w:tcW w:w="443" w:type="dxa"/>
            <w:tcBorders>
              <w:top w:val="single" w:sz="4" w:space="0" w:color="000000"/>
              <w:left w:val="single" w:sz="4" w:space="0" w:color="000000"/>
              <w:bottom w:val="single" w:sz="4" w:space="0" w:color="000000"/>
              <w:right w:val="single" w:sz="4" w:space="0" w:color="000000"/>
            </w:tcBorders>
            <w:vAlign w:val="center"/>
          </w:tcPr>
          <w:p w14:paraId="0185094C" w14:textId="77777777" w:rsidR="001D7FA9" w:rsidRDefault="00210B63">
            <w:pPr>
              <w:pBdr>
                <w:top w:val="nil"/>
                <w:left w:val="nil"/>
                <w:bottom w:val="nil"/>
                <w:right w:val="nil"/>
                <w:between w:val="nil"/>
              </w:pBdr>
              <w:ind w:left="113" w:right="113"/>
              <w:jc w:val="center"/>
              <w:rPr>
                <w:b/>
                <w:color w:val="000000"/>
                <w:sz w:val="18"/>
                <w:szCs w:val="18"/>
              </w:rPr>
            </w:pPr>
            <w:r>
              <w:rPr>
                <w:b/>
                <w:color w:val="000000"/>
                <w:sz w:val="18"/>
                <w:szCs w:val="18"/>
              </w:rPr>
              <w:t>DEFICIENTE</w:t>
            </w:r>
          </w:p>
        </w:tc>
        <w:tc>
          <w:tcPr>
            <w:tcW w:w="443" w:type="dxa"/>
            <w:tcBorders>
              <w:top w:val="single" w:sz="4" w:space="0" w:color="000000"/>
              <w:left w:val="single" w:sz="4" w:space="0" w:color="000000"/>
              <w:bottom w:val="single" w:sz="4" w:space="0" w:color="000000"/>
              <w:right w:val="single" w:sz="4" w:space="0" w:color="000000"/>
            </w:tcBorders>
            <w:vAlign w:val="center"/>
          </w:tcPr>
          <w:p w14:paraId="67C26154" w14:textId="77777777" w:rsidR="001D7FA9" w:rsidRDefault="00210B63">
            <w:pPr>
              <w:pBdr>
                <w:top w:val="nil"/>
                <w:left w:val="nil"/>
                <w:bottom w:val="nil"/>
                <w:right w:val="nil"/>
                <w:between w:val="nil"/>
              </w:pBdr>
              <w:ind w:left="113" w:right="113"/>
              <w:jc w:val="center"/>
              <w:rPr>
                <w:b/>
                <w:color w:val="000000"/>
                <w:sz w:val="18"/>
                <w:szCs w:val="18"/>
              </w:rPr>
            </w:pPr>
            <w:r>
              <w:rPr>
                <w:b/>
                <w:color w:val="000000"/>
                <w:sz w:val="18"/>
                <w:szCs w:val="18"/>
              </w:rPr>
              <w:t>A MEJORAR</w:t>
            </w:r>
          </w:p>
        </w:tc>
        <w:tc>
          <w:tcPr>
            <w:tcW w:w="531" w:type="dxa"/>
            <w:tcBorders>
              <w:top w:val="single" w:sz="4" w:space="0" w:color="000000"/>
              <w:left w:val="single" w:sz="4" w:space="0" w:color="000000"/>
              <w:bottom w:val="single" w:sz="4" w:space="0" w:color="000000"/>
              <w:right w:val="single" w:sz="4" w:space="0" w:color="000000"/>
            </w:tcBorders>
            <w:vAlign w:val="center"/>
          </w:tcPr>
          <w:p w14:paraId="271CC09D" w14:textId="77777777" w:rsidR="001D7FA9" w:rsidRDefault="00210B63">
            <w:pPr>
              <w:pBdr>
                <w:top w:val="nil"/>
                <w:left w:val="nil"/>
                <w:bottom w:val="nil"/>
                <w:right w:val="nil"/>
                <w:between w:val="nil"/>
              </w:pBdr>
              <w:ind w:left="113" w:right="113"/>
              <w:jc w:val="center"/>
              <w:rPr>
                <w:b/>
                <w:color w:val="000000"/>
                <w:sz w:val="18"/>
                <w:szCs w:val="18"/>
              </w:rPr>
            </w:pPr>
            <w:r>
              <w:rPr>
                <w:b/>
                <w:color w:val="000000"/>
                <w:sz w:val="18"/>
                <w:szCs w:val="18"/>
              </w:rPr>
              <w:t>SATISFACTORIO</w:t>
            </w:r>
          </w:p>
        </w:tc>
        <w:tc>
          <w:tcPr>
            <w:tcW w:w="444" w:type="dxa"/>
            <w:tcBorders>
              <w:top w:val="single" w:sz="4" w:space="0" w:color="000000"/>
              <w:left w:val="single" w:sz="4" w:space="0" w:color="000000"/>
              <w:bottom w:val="single" w:sz="4" w:space="0" w:color="000000"/>
              <w:right w:val="single" w:sz="4" w:space="0" w:color="000000"/>
            </w:tcBorders>
          </w:tcPr>
          <w:p w14:paraId="151617F6" w14:textId="77777777" w:rsidR="001D7FA9" w:rsidRDefault="00210B63">
            <w:pPr>
              <w:pBdr>
                <w:top w:val="nil"/>
                <w:left w:val="nil"/>
                <w:bottom w:val="nil"/>
                <w:right w:val="nil"/>
                <w:between w:val="nil"/>
              </w:pBdr>
              <w:ind w:left="113" w:right="113"/>
              <w:jc w:val="center"/>
              <w:rPr>
                <w:b/>
                <w:color w:val="000000"/>
                <w:sz w:val="18"/>
                <w:szCs w:val="18"/>
              </w:rPr>
            </w:pPr>
            <w:r>
              <w:rPr>
                <w:b/>
                <w:color w:val="000000"/>
                <w:sz w:val="18"/>
                <w:szCs w:val="18"/>
              </w:rPr>
              <w:t>SOBRESALIENTE</w:t>
            </w:r>
          </w:p>
        </w:tc>
        <w:tc>
          <w:tcPr>
            <w:tcW w:w="548" w:type="dxa"/>
            <w:tcBorders>
              <w:top w:val="single" w:sz="4" w:space="0" w:color="000000"/>
              <w:left w:val="single" w:sz="4" w:space="0" w:color="000000"/>
              <w:bottom w:val="single" w:sz="4" w:space="0" w:color="000000"/>
              <w:right w:val="single" w:sz="4" w:space="0" w:color="000000"/>
            </w:tcBorders>
            <w:vAlign w:val="center"/>
          </w:tcPr>
          <w:p w14:paraId="0BA1F271" w14:textId="77777777" w:rsidR="001D7FA9" w:rsidRDefault="00210B63">
            <w:pPr>
              <w:pBdr>
                <w:top w:val="nil"/>
                <w:left w:val="nil"/>
                <w:bottom w:val="nil"/>
                <w:right w:val="nil"/>
                <w:between w:val="nil"/>
              </w:pBdr>
              <w:ind w:left="113" w:right="113"/>
              <w:jc w:val="center"/>
              <w:rPr>
                <w:b/>
                <w:color w:val="000000"/>
                <w:sz w:val="18"/>
                <w:szCs w:val="18"/>
              </w:rPr>
            </w:pPr>
            <w:r>
              <w:rPr>
                <w:b/>
                <w:color w:val="000000"/>
                <w:sz w:val="18"/>
                <w:szCs w:val="18"/>
              </w:rPr>
              <w:t>NO / APLICA</w:t>
            </w:r>
          </w:p>
        </w:tc>
        <w:tc>
          <w:tcPr>
            <w:tcW w:w="2947" w:type="dxa"/>
            <w:tcBorders>
              <w:top w:val="single" w:sz="4" w:space="0" w:color="000000"/>
              <w:left w:val="single" w:sz="4" w:space="0" w:color="000000"/>
              <w:bottom w:val="single" w:sz="4" w:space="0" w:color="000000"/>
              <w:right w:val="single" w:sz="4" w:space="0" w:color="000000"/>
            </w:tcBorders>
            <w:vAlign w:val="center"/>
          </w:tcPr>
          <w:p w14:paraId="5EDE83C2"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OBSERVACIONES</w:t>
            </w:r>
          </w:p>
          <w:p w14:paraId="197197D9" w14:textId="77777777" w:rsidR="001D7FA9" w:rsidRDefault="001D7FA9">
            <w:pPr>
              <w:pBdr>
                <w:top w:val="nil"/>
                <w:left w:val="nil"/>
                <w:bottom w:val="nil"/>
                <w:right w:val="nil"/>
                <w:between w:val="nil"/>
              </w:pBdr>
              <w:jc w:val="center"/>
              <w:rPr>
                <w:b/>
                <w:sz w:val="18"/>
                <w:szCs w:val="18"/>
              </w:rPr>
            </w:pPr>
          </w:p>
        </w:tc>
      </w:tr>
      <w:tr w:rsidR="001D7FA9" w14:paraId="136CEBBE" w14:textId="77777777">
        <w:trPr>
          <w:trHeight w:val="375"/>
        </w:trPr>
        <w:tc>
          <w:tcPr>
            <w:tcW w:w="9463" w:type="dxa"/>
            <w:gridSpan w:val="8"/>
            <w:tcBorders>
              <w:top w:val="single" w:sz="4" w:space="0" w:color="000000"/>
              <w:left w:val="single" w:sz="4" w:space="0" w:color="000000"/>
              <w:bottom w:val="single" w:sz="4" w:space="0" w:color="000000"/>
              <w:right w:val="single" w:sz="4" w:space="0" w:color="000000"/>
            </w:tcBorders>
          </w:tcPr>
          <w:p w14:paraId="33B3CA84" w14:textId="77777777" w:rsidR="001D7FA9" w:rsidRDefault="00210B63">
            <w:pPr>
              <w:pBdr>
                <w:top w:val="nil"/>
                <w:left w:val="nil"/>
                <w:bottom w:val="nil"/>
                <w:right w:val="nil"/>
                <w:between w:val="nil"/>
              </w:pBdr>
              <w:ind w:left="113" w:right="113"/>
              <w:jc w:val="center"/>
              <w:rPr>
                <w:b/>
                <w:color w:val="000000"/>
                <w:sz w:val="18"/>
                <w:szCs w:val="18"/>
              </w:rPr>
            </w:pPr>
            <w:r>
              <w:rPr>
                <w:b/>
                <w:sz w:val="18"/>
                <w:szCs w:val="18"/>
              </w:rPr>
              <w:t xml:space="preserve">OBLIGACIONES GENERALES </w:t>
            </w:r>
          </w:p>
        </w:tc>
      </w:tr>
      <w:tr w:rsidR="001D7FA9" w14:paraId="2643A265" w14:textId="77777777" w:rsidTr="005512BE">
        <w:trPr>
          <w:trHeight w:val="1126"/>
        </w:trPr>
        <w:tc>
          <w:tcPr>
            <w:tcW w:w="704" w:type="dxa"/>
            <w:tcBorders>
              <w:top w:val="single" w:sz="4" w:space="0" w:color="000000"/>
              <w:left w:val="single" w:sz="4" w:space="0" w:color="000000"/>
              <w:bottom w:val="single" w:sz="4" w:space="0" w:color="000000"/>
              <w:right w:val="single" w:sz="4" w:space="0" w:color="000000"/>
            </w:tcBorders>
          </w:tcPr>
          <w:p w14:paraId="549C9DEE" w14:textId="77777777" w:rsidR="001D7FA9" w:rsidRDefault="00210B63">
            <w:pPr>
              <w:pBdr>
                <w:top w:val="nil"/>
                <w:left w:val="nil"/>
                <w:bottom w:val="nil"/>
                <w:right w:val="nil"/>
                <w:between w:val="nil"/>
              </w:pBdr>
              <w:ind w:left="113" w:right="113"/>
              <w:jc w:val="both"/>
              <w:rPr>
                <w:color w:val="000000"/>
                <w:sz w:val="18"/>
                <w:szCs w:val="18"/>
              </w:rPr>
            </w:pPr>
            <w:r>
              <w:rPr>
                <w:sz w:val="18"/>
                <w:szCs w:val="18"/>
              </w:rPr>
              <w:t>4</w:t>
            </w:r>
          </w:p>
        </w:tc>
        <w:tc>
          <w:tcPr>
            <w:tcW w:w="3403" w:type="dxa"/>
            <w:tcBorders>
              <w:top w:val="single" w:sz="4" w:space="0" w:color="000000"/>
              <w:left w:val="single" w:sz="4" w:space="0" w:color="000000"/>
              <w:bottom w:val="single" w:sz="4" w:space="0" w:color="000000"/>
              <w:right w:val="single" w:sz="4" w:space="0" w:color="000000"/>
            </w:tcBorders>
            <w:vAlign w:val="center"/>
          </w:tcPr>
          <w:p w14:paraId="17639F5C" w14:textId="77777777" w:rsidR="001D7FA9" w:rsidRDefault="00210B63">
            <w:pPr>
              <w:pBdr>
                <w:top w:val="nil"/>
                <w:left w:val="nil"/>
                <w:bottom w:val="nil"/>
                <w:right w:val="nil"/>
                <w:between w:val="nil"/>
              </w:pBdr>
              <w:jc w:val="both"/>
              <w:rPr>
                <w:color w:val="000000"/>
                <w:sz w:val="18"/>
                <w:szCs w:val="18"/>
              </w:rPr>
            </w:pPr>
            <w:r>
              <w:rPr>
                <w:sz w:val="18"/>
                <w:szCs w:val="18"/>
              </w:rPr>
              <w:t>Aportar los recursos financieros a lo que se haya comprometido en el proceso.</w:t>
            </w:r>
          </w:p>
        </w:tc>
        <w:tc>
          <w:tcPr>
            <w:tcW w:w="443" w:type="dxa"/>
            <w:tcBorders>
              <w:top w:val="single" w:sz="4" w:space="0" w:color="000000"/>
              <w:left w:val="single" w:sz="4" w:space="0" w:color="000000"/>
              <w:bottom w:val="single" w:sz="4" w:space="0" w:color="000000"/>
              <w:right w:val="single" w:sz="4" w:space="0" w:color="000000"/>
            </w:tcBorders>
            <w:vAlign w:val="center"/>
          </w:tcPr>
          <w:p w14:paraId="63E5557A" w14:textId="77777777" w:rsidR="001D7FA9" w:rsidRDefault="001D7FA9">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700D06FA" w14:textId="77777777" w:rsidR="001D7FA9" w:rsidRDefault="001D7FA9">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3ED1A6F9" w14:textId="77777777" w:rsidR="001D7FA9" w:rsidRDefault="00210B63">
            <w:pPr>
              <w:pBdr>
                <w:top w:val="nil"/>
                <w:left w:val="nil"/>
                <w:bottom w:val="nil"/>
                <w:right w:val="nil"/>
                <w:between w:val="nil"/>
              </w:pBdr>
              <w:ind w:left="113" w:right="113"/>
              <w:jc w:val="center"/>
              <w:rPr>
                <w:b/>
                <w:color w:val="000000"/>
                <w:sz w:val="18"/>
                <w:szCs w:val="18"/>
              </w:rPr>
            </w:pPr>
            <w:r>
              <w:rPr>
                <w:b/>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0BFF6591" w14:textId="77777777" w:rsidR="001D7FA9" w:rsidRDefault="001D7FA9">
            <w:pPr>
              <w:pBdr>
                <w:top w:val="nil"/>
                <w:left w:val="nil"/>
                <w:bottom w:val="nil"/>
                <w:right w:val="nil"/>
                <w:between w:val="nil"/>
              </w:pBdr>
              <w:ind w:left="113" w:right="113"/>
              <w:jc w:val="center"/>
              <w:rPr>
                <w:b/>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vAlign w:val="center"/>
          </w:tcPr>
          <w:p w14:paraId="5FE82D9C" w14:textId="77777777" w:rsidR="001D7FA9" w:rsidRDefault="001D7FA9">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692AB3E1" w14:textId="4C8260F9" w:rsidR="001D7FA9" w:rsidRPr="00210B63" w:rsidRDefault="00210B63" w:rsidP="00210B63">
            <w:pPr>
              <w:pBdr>
                <w:top w:val="nil"/>
                <w:left w:val="nil"/>
                <w:bottom w:val="nil"/>
                <w:right w:val="nil"/>
                <w:between w:val="nil"/>
              </w:pBdr>
              <w:rPr>
                <w:bCs/>
                <w:color w:val="000000"/>
                <w:sz w:val="18"/>
                <w:szCs w:val="18"/>
              </w:rPr>
            </w:pPr>
            <w:r w:rsidRPr="00210B63">
              <w:rPr>
                <w:bCs/>
                <w:sz w:val="18"/>
                <w:szCs w:val="18"/>
              </w:rPr>
              <w:t>El asociado dio cumplimiento a esta obligación realizando los aportes mensuales a los que se comprometió, lo cual se evidencia en las certificaciones de aportes por parte del asociado</w:t>
            </w:r>
            <w:r w:rsidR="007E5208">
              <w:rPr>
                <w:bCs/>
                <w:sz w:val="18"/>
                <w:szCs w:val="18"/>
              </w:rPr>
              <w:t>.</w:t>
            </w:r>
          </w:p>
        </w:tc>
      </w:tr>
      <w:tr w:rsidR="001D7FA9" w14:paraId="12F39A21" w14:textId="77777777" w:rsidTr="005512BE">
        <w:trPr>
          <w:trHeight w:val="1126"/>
        </w:trPr>
        <w:tc>
          <w:tcPr>
            <w:tcW w:w="704" w:type="dxa"/>
            <w:tcBorders>
              <w:top w:val="single" w:sz="4" w:space="0" w:color="000000"/>
              <w:left w:val="single" w:sz="4" w:space="0" w:color="000000"/>
              <w:bottom w:val="single" w:sz="4" w:space="0" w:color="000000"/>
              <w:right w:val="single" w:sz="4" w:space="0" w:color="000000"/>
            </w:tcBorders>
          </w:tcPr>
          <w:p w14:paraId="0BB9C680" w14:textId="77777777" w:rsidR="001D7FA9" w:rsidRDefault="00210B63">
            <w:pPr>
              <w:pBdr>
                <w:top w:val="nil"/>
                <w:left w:val="nil"/>
                <w:bottom w:val="nil"/>
                <w:right w:val="nil"/>
                <w:between w:val="nil"/>
              </w:pBdr>
              <w:ind w:left="113" w:right="113"/>
              <w:jc w:val="both"/>
              <w:rPr>
                <w:color w:val="000000"/>
                <w:sz w:val="18"/>
                <w:szCs w:val="18"/>
              </w:rPr>
            </w:pPr>
            <w:r>
              <w:rPr>
                <w:sz w:val="18"/>
                <w:szCs w:val="18"/>
              </w:rPr>
              <w:t>7</w:t>
            </w:r>
          </w:p>
        </w:tc>
        <w:tc>
          <w:tcPr>
            <w:tcW w:w="3403" w:type="dxa"/>
            <w:tcBorders>
              <w:top w:val="single" w:sz="4" w:space="0" w:color="000000"/>
              <w:left w:val="single" w:sz="4" w:space="0" w:color="000000"/>
              <w:bottom w:val="single" w:sz="4" w:space="0" w:color="000000"/>
              <w:right w:val="single" w:sz="4" w:space="0" w:color="000000"/>
            </w:tcBorders>
            <w:vAlign w:val="center"/>
          </w:tcPr>
          <w:p w14:paraId="7100CCC0" w14:textId="77777777" w:rsidR="001D7FA9" w:rsidRDefault="00210B63">
            <w:pPr>
              <w:pBdr>
                <w:top w:val="nil"/>
                <w:left w:val="nil"/>
                <w:bottom w:val="nil"/>
                <w:right w:val="nil"/>
                <w:between w:val="nil"/>
              </w:pBdr>
              <w:jc w:val="both"/>
              <w:rPr>
                <w:color w:val="000000"/>
                <w:sz w:val="18"/>
                <w:szCs w:val="18"/>
              </w:rPr>
            </w:pPr>
            <w:r>
              <w:rPr>
                <w:sz w:val="18"/>
                <w:szCs w:val="18"/>
              </w:rPr>
              <w:t xml:space="preserve">Suministrar al supervisor del convenio toda la información que le sea solicitada para verificar el correcto y oportuno cumplimiento de las obligaciones que contrae, de acuerdo con los art. 4 y 5 Ley 80 de 1993. </w:t>
            </w:r>
          </w:p>
        </w:tc>
        <w:tc>
          <w:tcPr>
            <w:tcW w:w="443" w:type="dxa"/>
            <w:tcBorders>
              <w:top w:val="single" w:sz="4" w:space="0" w:color="000000"/>
              <w:left w:val="single" w:sz="4" w:space="0" w:color="000000"/>
              <w:bottom w:val="single" w:sz="4" w:space="0" w:color="000000"/>
              <w:right w:val="single" w:sz="4" w:space="0" w:color="000000"/>
            </w:tcBorders>
            <w:vAlign w:val="center"/>
          </w:tcPr>
          <w:p w14:paraId="46BBE10E" w14:textId="77777777" w:rsidR="001D7FA9" w:rsidRDefault="001D7FA9">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30B5A0F1" w14:textId="77777777" w:rsidR="001D7FA9" w:rsidRDefault="001D7FA9">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42EC02A3" w14:textId="77777777" w:rsidR="001D7FA9" w:rsidRDefault="00210B63">
            <w:pPr>
              <w:pBdr>
                <w:top w:val="nil"/>
                <w:left w:val="nil"/>
                <w:bottom w:val="nil"/>
                <w:right w:val="nil"/>
                <w:between w:val="nil"/>
              </w:pBdr>
              <w:ind w:left="113" w:right="113"/>
              <w:jc w:val="center"/>
              <w:rPr>
                <w:b/>
                <w:color w:val="000000"/>
                <w:sz w:val="18"/>
                <w:szCs w:val="18"/>
              </w:rPr>
            </w:pPr>
            <w:r>
              <w:rPr>
                <w:b/>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32DECD2" w14:textId="77777777" w:rsidR="001D7FA9" w:rsidRDefault="001D7FA9">
            <w:pPr>
              <w:pBdr>
                <w:top w:val="nil"/>
                <w:left w:val="nil"/>
                <w:bottom w:val="nil"/>
                <w:right w:val="nil"/>
                <w:between w:val="nil"/>
              </w:pBdr>
              <w:ind w:left="113" w:right="113"/>
              <w:jc w:val="center"/>
              <w:rPr>
                <w:b/>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vAlign w:val="center"/>
          </w:tcPr>
          <w:p w14:paraId="43E32AAD" w14:textId="77777777" w:rsidR="001D7FA9" w:rsidRDefault="001D7FA9">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7CE90862" w14:textId="77777777" w:rsidR="001D7FA9" w:rsidRPr="00210B63" w:rsidRDefault="00210B63" w:rsidP="00210B63">
            <w:pPr>
              <w:pBdr>
                <w:top w:val="nil"/>
                <w:left w:val="nil"/>
                <w:bottom w:val="nil"/>
                <w:right w:val="nil"/>
                <w:between w:val="nil"/>
              </w:pBdr>
              <w:rPr>
                <w:bCs/>
                <w:color w:val="000000"/>
                <w:sz w:val="18"/>
                <w:szCs w:val="18"/>
              </w:rPr>
            </w:pPr>
            <w:r w:rsidRPr="00210B63">
              <w:rPr>
                <w:bCs/>
                <w:sz w:val="18"/>
                <w:szCs w:val="18"/>
              </w:rPr>
              <w:t>El asociado cumple con esta obligación suministrando la información solicitada.</w:t>
            </w:r>
          </w:p>
        </w:tc>
      </w:tr>
      <w:tr w:rsidR="001D7FA9" w14:paraId="57E63277" w14:textId="77777777" w:rsidTr="005512BE">
        <w:trPr>
          <w:trHeight w:val="1126"/>
        </w:trPr>
        <w:tc>
          <w:tcPr>
            <w:tcW w:w="704" w:type="dxa"/>
            <w:tcBorders>
              <w:top w:val="single" w:sz="4" w:space="0" w:color="000000"/>
              <w:left w:val="single" w:sz="4" w:space="0" w:color="000000"/>
              <w:bottom w:val="single" w:sz="4" w:space="0" w:color="000000"/>
              <w:right w:val="single" w:sz="4" w:space="0" w:color="000000"/>
            </w:tcBorders>
          </w:tcPr>
          <w:p w14:paraId="266CA7A7" w14:textId="77777777" w:rsidR="001D7FA9" w:rsidRDefault="00210B63">
            <w:pPr>
              <w:pBdr>
                <w:top w:val="nil"/>
                <w:left w:val="nil"/>
                <w:bottom w:val="nil"/>
                <w:right w:val="nil"/>
                <w:between w:val="nil"/>
              </w:pBdr>
              <w:ind w:left="113" w:right="113"/>
              <w:jc w:val="both"/>
              <w:rPr>
                <w:color w:val="000000"/>
                <w:sz w:val="18"/>
                <w:szCs w:val="18"/>
              </w:rPr>
            </w:pPr>
            <w:r>
              <w:rPr>
                <w:sz w:val="18"/>
                <w:szCs w:val="18"/>
              </w:rPr>
              <w:t>10</w:t>
            </w:r>
          </w:p>
        </w:tc>
        <w:tc>
          <w:tcPr>
            <w:tcW w:w="3403" w:type="dxa"/>
            <w:tcBorders>
              <w:top w:val="single" w:sz="4" w:space="0" w:color="000000"/>
              <w:left w:val="single" w:sz="4" w:space="0" w:color="000000"/>
              <w:bottom w:val="single" w:sz="4" w:space="0" w:color="000000"/>
              <w:right w:val="single" w:sz="4" w:space="0" w:color="000000"/>
            </w:tcBorders>
            <w:vAlign w:val="center"/>
          </w:tcPr>
          <w:p w14:paraId="316865F8" w14:textId="77777777" w:rsidR="001D7FA9" w:rsidRDefault="00210B63">
            <w:pPr>
              <w:pBdr>
                <w:top w:val="nil"/>
                <w:left w:val="nil"/>
                <w:bottom w:val="nil"/>
                <w:right w:val="nil"/>
                <w:between w:val="nil"/>
              </w:pBdr>
              <w:jc w:val="both"/>
              <w:rPr>
                <w:color w:val="000000"/>
                <w:sz w:val="18"/>
                <w:szCs w:val="18"/>
              </w:rPr>
            </w:pPr>
            <w:r>
              <w:rPr>
                <w:sz w:val="18"/>
                <w:szCs w:val="18"/>
              </w:rPr>
              <w:t xml:space="preserve">Presentar a la supervisión y Oficina de Comunicaciones de la SDIS para su visto bueno, toda propuesta de comunicación o divulgación impresa, radial, audiovisual y de internet que contenga el nombre del proyecto de la </w:t>
            </w:r>
            <w:r>
              <w:rPr>
                <w:sz w:val="18"/>
                <w:szCs w:val="18"/>
              </w:rPr>
              <w:lastRenderedPageBreak/>
              <w:t>Secretaría Distrital de Integración Social.</w:t>
            </w:r>
          </w:p>
        </w:tc>
        <w:tc>
          <w:tcPr>
            <w:tcW w:w="443" w:type="dxa"/>
            <w:tcBorders>
              <w:top w:val="single" w:sz="4" w:space="0" w:color="000000"/>
              <w:left w:val="single" w:sz="4" w:space="0" w:color="000000"/>
              <w:bottom w:val="single" w:sz="4" w:space="0" w:color="000000"/>
              <w:right w:val="single" w:sz="4" w:space="0" w:color="000000"/>
            </w:tcBorders>
            <w:vAlign w:val="center"/>
          </w:tcPr>
          <w:p w14:paraId="0D1CACB2" w14:textId="77777777" w:rsidR="001D7FA9" w:rsidRDefault="001D7FA9">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2019D4B9" w14:textId="77777777" w:rsidR="001D7FA9" w:rsidRDefault="001D7FA9">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1A028F8E" w14:textId="77777777" w:rsidR="001D7FA9" w:rsidRDefault="001D7FA9">
            <w:pPr>
              <w:pBdr>
                <w:top w:val="nil"/>
                <w:left w:val="nil"/>
                <w:bottom w:val="nil"/>
                <w:right w:val="nil"/>
                <w:between w:val="nil"/>
              </w:pBdr>
              <w:ind w:left="113" w:right="113"/>
              <w:jc w:val="center"/>
              <w:rPr>
                <w:b/>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6F4A05F6" w14:textId="77777777" w:rsidR="001D7FA9" w:rsidRDefault="001D7FA9">
            <w:pPr>
              <w:pBdr>
                <w:top w:val="nil"/>
                <w:left w:val="nil"/>
                <w:bottom w:val="nil"/>
                <w:right w:val="nil"/>
                <w:between w:val="nil"/>
              </w:pBdr>
              <w:ind w:left="113" w:right="113"/>
              <w:jc w:val="center"/>
              <w:rPr>
                <w:b/>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vAlign w:val="center"/>
          </w:tcPr>
          <w:p w14:paraId="05D3A43C" w14:textId="77777777" w:rsidR="001D7FA9" w:rsidRDefault="00210B63">
            <w:pPr>
              <w:pBdr>
                <w:top w:val="nil"/>
                <w:left w:val="nil"/>
                <w:bottom w:val="nil"/>
                <w:right w:val="nil"/>
                <w:between w:val="nil"/>
              </w:pBdr>
              <w:ind w:left="113" w:right="113"/>
              <w:jc w:val="center"/>
              <w:rPr>
                <w:b/>
                <w:color w:val="000000"/>
                <w:sz w:val="18"/>
                <w:szCs w:val="18"/>
              </w:rPr>
            </w:pPr>
            <w:r>
              <w:rPr>
                <w:b/>
                <w:sz w:val="18"/>
                <w:szCs w:val="18"/>
              </w:rPr>
              <w:t>X</w:t>
            </w:r>
          </w:p>
        </w:tc>
        <w:tc>
          <w:tcPr>
            <w:tcW w:w="2947" w:type="dxa"/>
            <w:tcBorders>
              <w:top w:val="single" w:sz="4" w:space="0" w:color="000000"/>
              <w:left w:val="single" w:sz="4" w:space="0" w:color="000000"/>
              <w:bottom w:val="single" w:sz="4" w:space="0" w:color="000000"/>
              <w:right w:val="single" w:sz="4" w:space="0" w:color="000000"/>
            </w:tcBorders>
            <w:vAlign w:val="center"/>
          </w:tcPr>
          <w:p w14:paraId="23503AA3" w14:textId="77777777" w:rsidR="001D7FA9" w:rsidRPr="00210B63" w:rsidRDefault="00210B63" w:rsidP="00210B63">
            <w:pPr>
              <w:pBdr>
                <w:top w:val="nil"/>
                <w:left w:val="nil"/>
                <w:bottom w:val="nil"/>
                <w:right w:val="nil"/>
                <w:between w:val="nil"/>
              </w:pBdr>
              <w:rPr>
                <w:bCs/>
                <w:color w:val="000000"/>
                <w:sz w:val="18"/>
                <w:szCs w:val="18"/>
              </w:rPr>
            </w:pPr>
            <w:r w:rsidRPr="00210B63">
              <w:rPr>
                <w:bCs/>
                <w:sz w:val="18"/>
                <w:szCs w:val="18"/>
              </w:rPr>
              <w:t xml:space="preserve">El asociado conoce de esta obligación, pero en este periodo no se presentó ninguna propuesta comercial en el desarrollo del convenio. </w:t>
            </w:r>
          </w:p>
        </w:tc>
      </w:tr>
      <w:tr w:rsidR="001D7FA9" w14:paraId="7765C7AC" w14:textId="77777777" w:rsidTr="005512BE">
        <w:trPr>
          <w:trHeight w:val="1126"/>
        </w:trPr>
        <w:tc>
          <w:tcPr>
            <w:tcW w:w="704" w:type="dxa"/>
            <w:tcBorders>
              <w:top w:val="single" w:sz="4" w:space="0" w:color="000000"/>
              <w:left w:val="single" w:sz="4" w:space="0" w:color="000000"/>
              <w:bottom w:val="single" w:sz="4" w:space="0" w:color="000000"/>
              <w:right w:val="single" w:sz="4" w:space="0" w:color="000000"/>
            </w:tcBorders>
          </w:tcPr>
          <w:p w14:paraId="352AE25D" w14:textId="369B687B" w:rsidR="001D7FA9" w:rsidRDefault="00210B63">
            <w:pPr>
              <w:pBdr>
                <w:top w:val="nil"/>
                <w:left w:val="nil"/>
                <w:bottom w:val="nil"/>
                <w:right w:val="nil"/>
                <w:between w:val="nil"/>
              </w:pBdr>
              <w:ind w:left="113" w:right="113"/>
              <w:jc w:val="both"/>
              <w:rPr>
                <w:color w:val="000000"/>
                <w:sz w:val="18"/>
                <w:szCs w:val="18"/>
              </w:rPr>
            </w:pPr>
            <w:r>
              <w:rPr>
                <w:sz w:val="18"/>
                <w:szCs w:val="18"/>
              </w:rPr>
              <w:t>13</w:t>
            </w:r>
          </w:p>
        </w:tc>
        <w:tc>
          <w:tcPr>
            <w:tcW w:w="3403" w:type="dxa"/>
            <w:tcBorders>
              <w:top w:val="single" w:sz="4" w:space="0" w:color="000000"/>
              <w:left w:val="single" w:sz="4" w:space="0" w:color="000000"/>
              <w:bottom w:val="single" w:sz="4" w:space="0" w:color="000000"/>
              <w:right w:val="single" w:sz="4" w:space="0" w:color="000000"/>
            </w:tcBorders>
            <w:vAlign w:val="center"/>
          </w:tcPr>
          <w:p w14:paraId="493AC92D" w14:textId="77777777" w:rsidR="001D7FA9" w:rsidRDefault="00210B63">
            <w:pPr>
              <w:pBdr>
                <w:top w:val="nil"/>
                <w:left w:val="nil"/>
                <w:bottom w:val="nil"/>
                <w:right w:val="nil"/>
                <w:between w:val="nil"/>
              </w:pBdr>
              <w:jc w:val="both"/>
              <w:rPr>
                <w:color w:val="000000"/>
                <w:sz w:val="18"/>
                <w:szCs w:val="18"/>
              </w:rPr>
            </w:pPr>
            <w:r>
              <w:rPr>
                <w:sz w:val="18"/>
                <w:szCs w:val="18"/>
              </w:rPr>
              <w:t>Destinar los recursos que se reciban por parte de la SDIS exclusivamente para la ejecución del presente convenio.</w:t>
            </w:r>
          </w:p>
        </w:tc>
        <w:tc>
          <w:tcPr>
            <w:tcW w:w="443" w:type="dxa"/>
            <w:tcBorders>
              <w:top w:val="single" w:sz="4" w:space="0" w:color="000000"/>
              <w:left w:val="single" w:sz="4" w:space="0" w:color="000000"/>
              <w:bottom w:val="single" w:sz="4" w:space="0" w:color="000000"/>
              <w:right w:val="single" w:sz="4" w:space="0" w:color="000000"/>
            </w:tcBorders>
            <w:vAlign w:val="center"/>
          </w:tcPr>
          <w:p w14:paraId="6F449072" w14:textId="77777777" w:rsidR="001D7FA9" w:rsidRDefault="001D7FA9">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34666219" w14:textId="77777777" w:rsidR="001D7FA9" w:rsidRDefault="001D7FA9">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56CE1626" w14:textId="77777777" w:rsidR="001D7FA9" w:rsidRDefault="00210B63">
            <w:pPr>
              <w:pBdr>
                <w:top w:val="nil"/>
                <w:left w:val="nil"/>
                <w:bottom w:val="nil"/>
                <w:right w:val="nil"/>
                <w:between w:val="nil"/>
              </w:pBdr>
              <w:ind w:left="113" w:right="113"/>
              <w:jc w:val="center"/>
              <w:rPr>
                <w:b/>
                <w:color w:val="000000"/>
                <w:sz w:val="18"/>
                <w:szCs w:val="18"/>
              </w:rPr>
            </w:pPr>
            <w:r>
              <w:rPr>
                <w:b/>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3B348B11" w14:textId="77777777" w:rsidR="001D7FA9" w:rsidRDefault="001D7FA9">
            <w:pPr>
              <w:pBdr>
                <w:top w:val="nil"/>
                <w:left w:val="nil"/>
                <w:bottom w:val="nil"/>
                <w:right w:val="nil"/>
                <w:between w:val="nil"/>
              </w:pBdr>
              <w:ind w:left="113" w:right="113"/>
              <w:jc w:val="center"/>
              <w:rPr>
                <w:b/>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vAlign w:val="center"/>
          </w:tcPr>
          <w:p w14:paraId="69C7EE27" w14:textId="77777777" w:rsidR="001D7FA9" w:rsidRDefault="001D7FA9">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6084C59" w14:textId="77777777" w:rsidR="001D7FA9" w:rsidRPr="00210B63" w:rsidRDefault="00210B63" w:rsidP="00210B63">
            <w:pPr>
              <w:pBdr>
                <w:top w:val="nil"/>
                <w:left w:val="nil"/>
                <w:bottom w:val="nil"/>
                <w:right w:val="nil"/>
                <w:between w:val="nil"/>
              </w:pBdr>
              <w:rPr>
                <w:bCs/>
                <w:color w:val="000000"/>
                <w:sz w:val="18"/>
                <w:szCs w:val="18"/>
              </w:rPr>
            </w:pPr>
            <w:r w:rsidRPr="00210B63">
              <w:rPr>
                <w:bCs/>
                <w:sz w:val="18"/>
                <w:szCs w:val="18"/>
              </w:rPr>
              <w:t xml:space="preserve">El asociado cumple con esta obligación, lo cual se evidencia en la ejecución financiera mensual aportada por el asociado. </w:t>
            </w:r>
          </w:p>
        </w:tc>
      </w:tr>
      <w:tr w:rsidR="001D7FA9" w14:paraId="4D8C937B" w14:textId="77777777" w:rsidTr="005512BE">
        <w:trPr>
          <w:trHeight w:val="1126"/>
        </w:trPr>
        <w:tc>
          <w:tcPr>
            <w:tcW w:w="704" w:type="dxa"/>
            <w:tcBorders>
              <w:top w:val="single" w:sz="4" w:space="0" w:color="000000"/>
              <w:left w:val="single" w:sz="4" w:space="0" w:color="000000"/>
              <w:bottom w:val="single" w:sz="4" w:space="0" w:color="000000"/>
              <w:right w:val="single" w:sz="4" w:space="0" w:color="000000"/>
            </w:tcBorders>
          </w:tcPr>
          <w:p w14:paraId="16AA0D6B" w14:textId="77777777" w:rsidR="001D7FA9" w:rsidRDefault="00210B63">
            <w:pPr>
              <w:pBdr>
                <w:top w:val="nil"/>
                <w:left w:val="nil"/>
                <w:bottom w:val="nil"/>
                <w:right w:val="nil"/>
                <w:between w:val="nil"/>
              </w:pBdr>
              <w:ind w:left="113" w:right="113"/>
              <w:jc w:val="both"/>
              <w:rPr>
                <w:sz w:val="18"/>
                <w:szCs w:val="18"/>
              </w:rPr>
            </w:pPr>
            <w:r>
              <w:rPr>
                <w:sz w:val="18"/>
                <w:szCs w:val="18"/>
              </w:rPr>
              <w:t>19</w:t>
            </w:r>
          </w:p>
        </w:tc>
        <w:tc>
          <w:tcPr>
            <w:tcW w:w="3403" w:type="dxa"/>
            <w:tcBorders>
              <w:top w:val="single" w:sz="4" w:space="0" w:color="000000"/>
              <w:left w:val="single" w:sz="4" w:space="0" w:color="000000"/>
              <w:bottom w:val="single" w:sz="4" w:space="0" w:color="000000"/>
              <w:right w:val="single" w:sz="4" w:space="0" w:color="000000"/>
            </w:tcBorders>
            <w:vAlign w:val="center"/>
          </w:tcPr>
          <w:p w14:paraId="14D18622" w14:textId="77777777" w:rsidR="001D7FA9" w:rsidRDefault="00210B63">
            <w:pPr>
              <w:pBdr>
                <w:top w:val="nil"/>
                <w:left w:val="nil"/>
                <w:bottom w:val="nil"/>
                <w:right w:val="nil"/>
                <w:between w:val="nil"/>
              </w:pBdr>
              <w:jc w:val="both"/>
              <w:rPr>
                <w:sz w:val="18"/>
                <w:szCs w:val="18"/>
              </w:rPr>
            </w:pPr>
            <w:r>
              <w:rPr>
                <w:sz w:val="18"/>
                <w:szCs w:val="18"/>
              </w:rPr>
              <w:t>Dar cumplimiento al procedimiento: Servicio Integral de Atención a la Ciudadanía, trámite de requerimientos ciudadanos a través del Sistema Distrital de Quejas y Soluciones (SDQS) e Instructivos aprobados por la Secretaría Distrital de Integración Social relacionados con el tema. Así mismo, ubicar en el Centro Integrarte, el Buzón de Sugerencias a los 15 días calendario posteriores a la firma del acta de inicio. El buzón debe mantenerse durante el plazo de ejecución del convenio de asociación.</w:t>
            </w:r>
          </w:p>
        </w:tc>
        <w:tc>
          <w:tcPr>
            <w:tcW w:w="443" w:type="dxa"/>
            <w:tcBorders>
              <w:top w:val="single" w:sz="4" w:space="0" w:color="000000"/>
              <w:left w:val="single" w:sz="4" w:space="0" w:color="000000"/>
              <w:bottom w:val="single" w:sz="4" w:space="0" w:color="000000"/>
              <w:right w:val="single" w:sz="4" w:space="0" w:color="000000"/>
            </w:tcBorders>
            <w:vAlign w:val="center"/>
          </w:tcPr>
          <w:p w14:paraId="45138C09" w14:textId="77777777" w:rsidR="001D7FA9" w:rsidRDefault="001D7FA9">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19F00C44" w14:textId="77777777" w:rsidR="001D7FA9" w:rsidRDefault="001D7FA9">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29133BC3" w14:textId="77777777" w:rsidR="001D7FA9" w:rsidRDefault="00210B63">
            <w:pPr>
              <w:pBdr>
                <w:top w:val="nil"/>
                <w:left w:val="nil"/>
                <w:bottom w:val="nil"/>
                <w:right w:val="nil"/>
                <w:between w:val="nil"/>
              </w:pBdr>
              <w:ind w:left="113" w:right="113"/>
              <w:jc w:val="center"/>
              <w:rPr>
                <w:b/>
                <w:color w:val="000000"/>
                <w:sz w:val="18"/>
                <w:szCs w:val="18"/>
              </w:rPr>
            </w:pPr>
            <w:r>
              <w:rPr>
                <w:b/>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1E85E03" w14:textId="77777777" w:rsidR="001D7FA9" w:rsidRDefault="001D7FA9">
            <w:pPr>
              <w:pBdr>
                <w:top w:val="nil"/>
                <w:left w:val="nil"/>
                <w:bottom w:val="nil"/>
                <w:right w:val="nil"/>
                <w:between w:val="nil"/>
              </w:pBdr>
              <w:ind w:left="113" w:right="113"/>
              <w:jc w:val="center"/>
              <w:rPr>
                <w:b/>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vAlign w:val="center"/>
          </w:tcPr>
          <w:p w14:paraId="2A6B7F72" w14:textId="77777777" w:rsidR="001D7FA9" w:rsidRDefault="001D7FA9">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7904F088" w14:textId="00AF00A1" w:rsidR="001D7FA9" w:rsidRDefault="00210B63" w:rsidP="00210B63">
            <w:pPr>
              <w:pBdr>
                <w:top w:val="nil"/>
                <w:left w:val="nil"/>
                <w:bottom w:val="nil"/>
                <w:right w:val="nil"/>
                <w:between w:val="nil"/>
              </w:pBdr>
              <w:rPr>
                <w:color w:val="000000"/>
                <w:sz w:val="18"/>
                <w:szCs w:val="18"/>
              </w:rPr>
            </w:pPr>
            <w:r>
              <w:rPr>
                <w:sz w:val="18"/>
                <w:szCs w:val="18"/>
              </w:rPr>
              <w:t xml:space="preserve">Se efectuó apertura del buzón de sugerencias en los grupos 1, 8 y 9, y no se encontraron requerimientos ciudadanos, sin </w:t>
            </w:r>
            <w:r w:rsidR="007931AC">
              <w:rPr>
                <w:sz w:val="18"/>
                <w:szCs w:val="18"/>
              </w:rPr>
              <w:t>embargo,</w:t>
            </w:r>
            <w:r>
              <w:rPr>
                <w:sz w:val="18"/>
                <w:szCs w:val="18"/>
              </w:rPr>
              <w:t xml:space="preserve"> se cumplió con el procedimiento indicado por SDQS. </w:t>
            </w:r>
          </w:p>
        </w:tc>
      </w:tr>
      <w:tr w:rsidR="001D7FA9" w14:paraId="45E1FB5B" w14:textId="77777777">
        <w:trPr>
          <w:trHeight w:val="220"/>
        </w:trPr>
        <w:tc>
          <w:tcPr>
            <w:tcW w:w="9463" w:type="dxa"/>
            <w:gridSpan w:val="8"/>
            <w:tcBorders>
              <w:top w:val="single" w:sz="4" w:space="0" w:color="000000"/>
            </w:tcBorders>
          </w:tcPr>
          <w:p w14:paraId="2502BC1D" w14:textId="77777777" w:rsidR="001D7FA9" w:rsidRDefault="001D7FA9">
            <w:pPr>
              <w:pBdr>
                <w:top w:val="nil"/>
                <w:left w:val="nil"/>
                <w:bottom w:val="nil"/>
                <w:right w:val="nil"/>
                <w:between w:val="nil"/>
              </w:pBdr>
              <w:jc w:val="center"/>
              <w:rPr>
                <w:b/>
                <w:color w:val="000000"/>
                <w:sz w:val="18"/>
                <w:szCs w:val="18"/>
              </w:rPr>
            </w:pPr>
          </w:p>
          <w:p w14:paraId="74F7639F"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OBLIGACIONES ESPECÍFICAS DEL ASOCIADO</w:t>
            </w:r>
          </w:p>
          <w:p w14:paraId="51B5C8B7" w14:textId="77777777" w:rsidR="001D7FA9" w:rsidRDefault="001D7FA9">
            <w:pPr>
              <w:pBdr>
                <w:top w:val="nil"/>
                <w:left w:val="nil"/>
                <w:bottom w:val="nil"/>
                <w:right w:val="nil"/>
                <w:between w:val="nil"/>
              </w:pBdr>
              <w:jc w:val="center"/>
              <w:rPr>
                <w:b/>
                <w:color w:val="000000"/>
                <w:sz w:val="18"/>
                <w:szCs w:val="18"/>
              </w:rPr>
            </w:pPr>
          </w:p>
        </w:tc>
      </w:tr>
      <w:tr w:rsidR="001D7FA9" w14:paraId="7DA1C753"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974BAF6"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1. </w:t>
            </w:r>
          </w:p>
        </w:tc>
        <w:tc>
          <w:tcPr>
            <w:tcW w:w="3403" w:type="dxa"/>
            <w:tcBorders>
              <w:top w:val="single" w:sz="4" w:space="0" w:color="000000"/>
              <w:left w:val="single" w:sz="4" w:space="0" w:color="000000"/>
              <w:bottom w:val="single" w:sz="4" w:space="0" w:color="000000"/>
              <w:right w:val="single" w:sz="4" w:space="0" w:color="000000"/>
            </w:tcBorders>
          </w:tcPr>
          <w:p w14:paraId="5E352E3B" w14:textId="77777777" w:rsidR="001D7FA9" w:rsidRDefault="00210B63">
            <w:pPr>
              <w:pBdr>
                <w:top w:val="nil"/>
                <w:left w:val="nil"/>
                <w:bottom w:val="nil"/>
                <w:right w:val="nil"/>
                <w:between w:val="nil"/>
              </w:pBdr>
              <w:jc w:val="both"/>
              <w:rPr>
                <w:color w:val="000000"/>
                <w:sz w:val="18"/>
                <w:szCs w:val="18"/>
              </w:rPr>
            </w:pPr>
            <w:r>
              <w:rPr>
                <w:color w:val="000000"/>
                <w:sz w:val="18"/>
                <w:szCs w:val="18"/>
              </w:rPr>
              <w:t>Cumplir estrictamente los protocolos de prevención del COVID19, establecidos por las autoridades de salud y sanitarias distritales y nacionales, así como las directrices que se establezcan por el Instituto Distrital de Gestión del Riesgo y Cambio Climático – IDIGER y el PLAN DE ACCIÓN ESPECÍFICO de que trata el Decreto Distrital 087 de 2020.</w:t>
            </w:r>
          </w:p>
        </w:tc>
        <w:tc>
          <w:tcPr>
            <w:tcW w:w="443" w:type="dxa"/>
            <w:tcBorders>
              <w:top w:val="single" w:sz="4" w:space="0" w:color="000000"/>
              <w:left w:val="single" w:sz="4" w:space="0" w:color="000000"/>
              <w:bottom w:val="single" w:sz="4" w:space="0" w:color="000000"/>
              <w:right w:val="single" w:sz="4" w:space="0" w:color="000000"/>
            </w:tcBorders>
          </w:tcPr>
          <w:p w14:paraId="393B767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93D3FD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DC748A3" w14:textId="5D211079" w:rsidR="001D7FA9" w:rsidRDefault="0014791E">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13A892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DAB90D4"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9DFE6B0" w14:textId="77777777" w:rsidR="001D7FA9" w:rsidRDefault="00210B63">
            <w:pPr>
              <w:widowControl w:val="0"/>
              <w:spacing w:before="240" w:after="240"/>
              <w:jc w:val="both"/>
              <w:rPr>
                <w:sz w:val="18"/>
                <w:szCs w:val="18"/>
              </w:rPr>
            </w:pPr>
            <w:r>
              <w:rPr>
                <w:sz w:val="18"/>
                <w:szCs w:val="18"/>
              </w:rPr>
              <w:t>A partir del seguimiento realizado por el equipo de apoyo a la supervisión en el marco de lo dispuesto por el proyecto 1113 y la normatividad y lineamientos emitidos con ocasión al Decreto nacional por Emergencia por COVID-19, en el mes de mayo 2020, se observa que el asociado da cumplimiento a la presente obligación, adoptando los protocolos establecidos tanto con el talento humano como con la población atendida</w:t>
            </w:r>
          </w:p>
        </w:tc>
      </w:tr>
      <w:tr w:rsidR="001D7FA9" w14:paraId="77613DF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268AFBE" w14:textId="77777777" w:rsidR="001D7FA9" w:rsidRDefault="00210B63">
            <w:pPr>
              <w:pBdr>
                <w:top w:val="nil"/>
                <w:left w:val="nil"/>
                <w:bottom w:val="nil"/>
                <w:right w:val="nil"/>
                <w:between w:val="nil"/>
              </w:pBdr>
              <w:jc w:val="both"/>
              <w:rPr>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452AD7C7" w14:textId="25C173F2" w:rsidR="001D7FA9" w:rsidRDefault="00210B63">
            <w:pPr>
              <w:pBdr>
                <w:top w:val="nil"/>
                <w:left w:val="nil"/>
                <w:bottom w:val="nil"/>
                <w:right w:val="nil"/>
                <w:between w:val="nil"/>
              </w:pBdr>
              <w:jc w:val="both"/>
              <w:rPr>
                <w:color w:val="000000"/>
                <w:sz w:val="18"/>
                <w:szCs w:val="18"/>
              </w:rPr>
            </w:pPr>
            <w:r>
              <w:rPr>
                <w:color w:val="000000"/>
                <w:sz w:val="18"/>
                <w:szCs w:val="18"/>
              </w:rPr>
              <w:t>Coordinar con la debida antelación el inicio de la operación, a fin de evitar traumatismo en la continuidad de la prestación del servicio a la población beneficiaria y atendiendo los protocolos de prevención del COVID19.</w:t>
            </w:r>
          </w:p>
        </w:tc>
        <w:tc>
          <w:tcPr>
            <w:tcW w:w="443" w:type="dxa"/>
            <w:tcBorders>
              <w:top w:val="single" w:sz="4" w:space="0" w:color="000000"/>
              <w:left w:val="single" w:sz="4" w:space="0" w:color="000000"/>
              <w:bottom w:val="single" w:sz="4" w:space="0" w:color="000000"/>
              <w:right w:val="single" w:sz="4" w:space="0" w:color="000000"/>
            </w:tcBorders>
          </w:tcPr>
          <w:p w14:paraId="17A4B946"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5646CF3"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8B47ACD" w14:textId="6B780AE1" w:rsidR="001D7FA9" w:rsidRDefault="0014791E">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ED7B9C0"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4FDEC32"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C5AEDCA" w14:textId="6518D5E6" w:rsidR="001D7FA9" w:rsidRDefault="00210B63">
            <w:pPr>
              <w:widowControl w:val="0"/>
              <w:spacing w:before="240" w:after="240"/>
              <w:jc w:val="both"/>
              <w:rPr>
                <w:sz w:val="18"/>
                <w:szCs w:val="18"/>
              </w:rPr>
            </w:pPr>
            <w:r>
              <w:rPr>
                <w:sz w:val="18"/>
                <w:szCs w:val="18"/>
              </w:rPr>
              <w:t xml:space="preserve">Según el seguimiento realizado por el equipo de apoyo a la supervisión en el marco de lo dispuesto por el proyecto 1113 y la normatividad y lineamientos emitidos con ocasión al Decreto </w:t>
            </w:r>
            <w:r>
              <w:rPr>
                <w:sz w:val="18"/>
                <w:szCs w:val="18"/>
              </w:rPr>
              <w:lastRenderedPageBreak/>
              <w:t xml:space="preserve">nacional por Emergencia por COVID-19, en el mes de mayo 2020, se observa que el asociado da cumplimiento a la presente obligación, adoptando las medidas que garantizan la prestación continua del servicio a la población atendida. </w:t>
            </w:r>
          </w:p>
        </w:tc>
      </w:tr>
      <w:tr w:rsidR="001D7FA9" w14:paraId="0C5D8DC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8940A6B"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3.</w:t>
            </w:r>
          </w:p>
        </w:tc>
        <w:tc>
          <w:tcPr>
            <w:tcW w:w="3403" w:type="dxa"/>
            <w:tcBorders>
              <w:top w:val="single" w:sz="4" w:space="0" w:color="000000"/>
              <w:left w:val="single" w:sz="4" w:space="0" w:color="000000"/>
              <w:bottom w:val="single" w:sz="4" w:space="0" w:color="000000"/>
              <w:right w:val="single" w:sz="4" w:space="0" w:color="000000"/>
            </w:tcBorders>
          </w:tcPr>
          <w:p w14:paraId="1260A049" w14:textId="77777777" w:rsidR="001D7FA9" w:rsidRDefault="00210B63">
            <w:pPr>
              <w:pBdr>
                <w:top w:val="nil"/>
                <w:left w:val="nil"/>
                <w:bottom w:val="nil"/>
                <w:right w:val="nil"/>
                <w:between w:val="nil"/>
              </w:pBdr>
              <w:jc w:val="both"/>
              <w:rPr>
                <w:color w:val="000000"/>
                <w:sz w:val="18"/>
                <w:szCs w:val="18"/>
              </w:rPr>
            </w:pPr>
            <w:r>
              <w:rPr>
                <w:color w:val="000000"/>
                <w:sz w:val="18"/>
                <w:szCs w:val="18"/>
              </w:rPr>
              <w:t>Dar aviso inmediato a la Supervisión del Convenio y/o a las autoridades competentes, de cualquier evento o caso que involucre una afectación por la emergencia generada por el COVID19.</w:t>
            </w:r>
          </w:p>
        </w:tc>
        <w:tc>
          <w:tcPr>
            <w:tcW w:w="443" w:type="dxa"/>
            <w:tcBorders>
              <w:top w:val="single" w:sz="4" w:space="0" w:color="000000"/>
              <w:left w:val="single" w:sz="4" w:space="0" w:color="000000"/>
              <w:bottom w:val="single" w:sz="4" w:space="0" w:color="000000"/>
              <w:right w:val="single" w:sz="4" w:space="0" w:color="000000"/>
            </w:tcBorders>
          </w:tcPr>
          <w:p w14:paraId="1FF1DC3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C99558A"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1734DC6" w14:textId="00D01361" w:rsidR="001D7FA9" w:rsidRDefault="0014791E">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F7B7912"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EE0A711"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B761702" w14:textId="77777777" w:rsidR="001D7FA9" w:rsidRDefault="00210B63">
            <w:pPr>
              <w:widowControl w:val="0"/>
              <w:spacing w:before="240" w:after="240"/>
              <w:jc w:val="both"/>
              <w:rPr>
                <w:color w:val="000000"/>
                <w:sz w:val="18"/>
                <w:szCs w:val="18"/>
              </w:rPr>
            </w:pPr>
            <w:r>
              <w:rPr>
                <w:sz w:val="18"/>
                <w:szCs w:val="18"/>
              </w:rPr>
              <w:t>En seguimiento realizado por el equipo de apoyo a la supervisión en el marco de lo dispuesto por el proyecto 1113 y la normatividad y lineamientos emitidos con ocasión al Decreto nacional por Emergencia por COVID-19, en el mes de mayo 2020, los  centros integrarte de atención interna grupo 1, 8 y 9  informaron al equipo técnico y equipo de apoyo a la supervisión que no se han presentado eventos o emergencias por COVID-19, así mismo, no se han presentado casos con sintomatología que requiera informar como novedad.</w:t>
            </w:r>
          </w:p>
        </w:tc>
      </w:tr>
      <w:tr w:rsidR="001D7FA9" w14:paraId="18A2E1F9"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C14F444" w14:textId="77777777" w:rsidR="001D7FA9" w:rsidRDefault="00210B63">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4AEBC0E6"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los traslados en las condiciones de seguridad sanitaria requeridas por los protocolos de prevención del COVID19 establecidos por las autoridades distritales y nacionales.</w:t>
            </w:r>
          </w:p>
        </w:tc>
        <w:tc>
          <w:tcPr>
            <w:tcW w:w="443" w:type="dxa"/>
            <w:tcBorders>
              <w:top w:val="single" w:sz="4" w:space="0" w:color="000000"/>
              <w:left w:val="single" w:sz="4" w:space="0" w:color="000000"/>
              <w:bottom w:val="single" w:sz="4" w:space="0" w:color="000000"/>
              <w:right w:val="single" w:sz="4" w:space="0" w:color="000000"/>
            </w:tcBorders>
          </w:tcPr>
          <w:p w14:paraId="51541C7B"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2D58E3A"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5BDFDFD" w14:textId="065D23D2" w:rsidR="001D7FA9" w:rsidRDefault="0014791E">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4C5D89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512A7C5"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7BAE9AA" w14:textId="77777777" w:rsidR="001D7FA9" w:rsidRDefault="00210B63">
            <w:pPr>
              <w:widowControl w:val="0"/>
              <w:spacing w:before="240" w:after="240"/>
              <w:jc w:val="both"/>
              <w:rPr>
                <w:color w:val="000000"/>
                <w:sz w:val="18"/>
                <w:szCs w:val="18"/>
              </w:rPr>
            </w:pPr>
            <w:r>
              <w:rPr>
                <w:sz w:val="18"/>
                <w:szCs w:val="18"/>
              </w:rPr>
              <w:t>En seguimiento realizado por el equipo de apoyo a la supervisión desde el 9 de mayo de 2020, en el marco de lo dispuesto por el proyecto 1113 y la normatividad y lineamientos emitidos con ocasión al Decreto nacional por Emergencia por COVID-19, el centro integrarte de atención, adopto las medidas sanitarias para garantizar las condiciones de bioseguridad en el traslado de los participantes por cambio de operador y ubicación.</w:t>
            </w:r>
          </w:p>
        </w:tc>
      </w:tr>
      <w:tr w:rsidR="001D7FA9" w14:paraId="3548C12C" w14:textId="77777777">
        <w:trPr>
          <w:trHeight w:val="220"/>
        </w:trPr>
        <w:tc>
          <w:tcPr>
            <w:tcW w:w="9463" w:type="dxa"/>
            <w:gridSpan w:val="8"/>
            <w:tcBorders>
              <w:top w:val="single" w:sz="4" w:space="0" w:color="000000"/>
              <w:left w:val="single" w:sz="4" w:space="0" w:color="000000"/>
              <w:bottom w:val="single" w:sz="4" w:space="0" w:color="000000"/>
              <w:right w:val="single" w:sz="4" w:space="0" w:color="000000"/>
            </w:tcBorders>
          </w:tcPr>
          <w:p w14:paraId="3BC3BE50" w14:textId="77777777" w:rsidR="001D7FA9" w:rsidRDefault="001D7FA9">
            <w:pPr>
              <w:pBdr>
                <w:top w:val="nil"/>
                <w:left w:val="nil"/>
                <w:bottom w:val="nil"/>
                <w:right w:val="nil"/>
                <w:between w:val="nil"/>
              </w:pBdr>
              <w:jc w:val="center"/>
              <w:rPr>
                <w:b/>
                <w:color w:val="000000"/>
                <w:sz w:val="18"/>
                <w:szCs w:val="18"/>
              </w:rPr>
            </w:pPr>
          </w:p>
          <w:p w14:paraId="5F68C705"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 xml:space="preserve">RELACIONADAS CON LA </w:t>
            </w:r>
            <w:r>
              <w:rPr>
                <w:b/>
                <w:sz w:val="18"/>
                <w:szCs w:val="18"/>
              </w:rPr>
              <w:t>GESTIÓN</w:t>
            </w:r>
            <w:r>
              <w:rPr>
                <w:b/>
                <w:color w:val="000000"/>
                <w:sz w:val="18"/>
                <w:szCs w:val="18"/>
              </w:rPr>
              <w:t xml:space="preserve"> ADMINISTRATIVA</w:t>
            </w:r>
          </w:p>
          <w:p w14:paraId="51A8015A" w14:textId="77777777" w:rsidR="001D7FA9" w:rsidRDefault="001D7FA9">
            <w:pPr>
              <w:pBdr>
                <w:top w:val="nil"/>
                <w:left w:val="nil"/>
                <w:bottom w:val="nil"/>
                <w:right w:val="nil"/>
                <w:between w:val="nil"/>
              </w:pBdr>
              <w:jc w:val="center"/>
              <w:rPr>
                <w:color w:val="000000"/>
                <w:sz w:val="18"/>
                <w:szCs w:val="18"/>
              </w:rPr>
            </w:pPr>
          </w:p>
        </w:tc>
      </w:tr>
      <w:tr w:rsidR="001D7FA9" w14:paraId="40BE8C77"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32788E7"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5EBBF08A"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Suscribir el acta de inicio y el acta liquidación del convenio de asociación y </w:t>
            </w:r>
            <w:r>
              <w:rPr>
                <w:color w:val="000000"/>
                <w:sz w:val="18"/>
                <w:szCs w:val="18"/>
              </w:rPr>
              <w:lastRenderedPageBreak/>
              <w:t>de ser el caso, las modificaciones contractuales cuando se requiera.</w:t>
            </w:r>
          </w:p>
        </w:tc>
        <w:tc>
          <w:tcPr>
            <w:tcW w:w="443" w:type="dxa"/>
            <w:tcBorders>
              <w:top w:val="single" w:sz="4" w:space="0" w:color="000000"/>
              <w:left w:val="single" w:sz="4" w:space="0" w:color="000000"/>
              <w:bottom w:val="single" w:sz="4" w:space="0" w:color="000000"/>
              <w:right w:val="single" w:sz="4" w:space="0" w:color="000000"/>
            </w:tcBorders>
          </w:tcPr>
          <w:p w14:paraId="6B07CA2D"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4E41DB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E5457E2"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4BC5C9B"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939888B"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F37F4FF" w14:textId="77777777" w:rsidR="001D7FA9" w:rsidRDefault="00210B63">
            <w:pPr>
              <w:pBdr>
                <w:top w:val="nil"/>
                <w:left w:val="nil"/>
                <w:bottom w:val="nil"/>
                <w:right w:val="nil"/>
                <w:between w:val="nil"/>
              </w:pBdr>
              <w:jc w:val="both"/>
              <w:rPr>
                <w:color w:val="000000"/>
                <w:sz w:val="18"/>
                <w:szCs w:val="18"/>
              </w:rPr>
            </w:pPr>
            <w:r>
              <w:t xml:space="preserve">Se dio cumplimiento a esta obligación suscribiendo el acta de inicio de fecha 09 de mayo </w:t>
            </w:r>
            <w:r>
              <w:lastRenderedPageBreak/>
              <w:t xml:space="preserve">de 2020, se cuenta con esta documentación en carpeta contractual. </w:t>
            </w:r>
          </w:p>
        </w:tc>
      </w:tr>
      <w:tr w:rsidR="001D7FA9" w14:paraId="7FB94E1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91F830D"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78F3710C" w14:textId="77777777" w:rsidR="001D7FA9" w:rsidRDefault="00210B63">
            <w:pPr>
              <w:pBdr>
                <w:top w:val="nil"/>
                <w:left w:val="nil"/>
                <w:bottom w:val="nil"/>
                <w:right w:val="nil"/>
                <w:between w:val="nil"/>
              </w:pBdr>
              <w:jc w:val="both"/>
              <w:rPr>
                <w:color w:val="000000"/>
                <w:sz w:val="18"/>
                <w:szCs w:val="18"/>
              </w:rPr>
            </w:pPr>
            <w:r>
              <w:rPr>
                <w:color w:val="000000"/>
                <w:sz w:val="18"/>
                <w:szCs w:val="18"/>
              </w:rPr>
              <w:t>Presentar dentro de los cinco días siguientes a la firma del acta de inicio, los valores diferenciados por tiempo de comida (sin que estos excedan el valor total por estructura de costos).</w:t>
            </w:r>
          </w:p>
        </w:tc>
        <w:tc>
          <w:tcPr>
            <w:tcW w:w="443" w:type="dxa"/>
            <w:tcBorders>
              <w:top w:val="single" w:sz="4" w:space="0" w:color="000000"/>
              <w:left w:val="single" w:sz="4" w:space="0" w:color="000000"/>
              <w:bottom w:val="single" w:sz="4" w:space="0" w:color="000000"/>
              <w:right w:val="single" w:sz="4" w:space="0" w:color="000000"/>
            </w:tcBorders>
          </w:tcPr>
          <w:p w14:paraId="2E44C5B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F617D68"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A14D1A6" w14:textId="0989DB51"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0BBBC977"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E2C8CF5"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E286BB8" w14:textId="769408C5" w:rsidR="001D7FA9" w:rsidRDefault="00210B63">
            <w:pPr>
              <w:pBdr>
                <w:top w:val="nil"/>
                <w:left w:val="nil"/>
                <w:bottom w:val="nil"/>
                <w:right w:val="nil"/>
                <w:between w:val="nil"/>
              </w:pBdr>
              <w:jc w:val="both"/>
              <w:rPr>
                <w:color w:val="000000"/>
                <w:sz w:val="18"/>
                <w:szCs w:val="18"/>
              </w:rPr>
            </w:pPr>
            <w:r>
              <w:rPr>
                <w:color w:val="000000"/>
                <w:sz w:val="18"/>
                <w:szCs w:val="18"/>
              </w:rPr>
              <w:t>El asociado cumplió con esta obligación.</w:t>
            </w:r>
          </w:p>
        </w:tc>
      </w:tr>
      <w:tr w:rsidR="001D7FA9" w14:paraId="6F885676"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2F5461D"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168F68EE"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vigente la garantía única y las demás garantías por el tiempo pactado en el convenio de asociación.</w:t>
            </w:r>
          </w:p>
        </w:tc>
        <w:tc>
          <w:tcPr>
            <w:tcW w:w="443" w:type="dxa"/>
            <w:tcBorders>
              <w:top w:val="single" w:sz="4" w:space="0" w:color="000000"/>
              <w:left w:val="single" w:sz="4" w:space="0" w:color="000000"/>
              <w:bottom w:val="single" w:sz="4" w:space="0" w:color="000000"/>
              <w:right w:val="single" w:sz="4" w:space="0" w:color="000000"/>
            </w:tcBorders>
          </w:tcPr>
          <w:p w14:paraId="16B93441"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A16582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640FFBA"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69F4C74"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844B55D"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EEE859B" w14:textId="77777777" w:rsidR="001D7FA9" w:rsidRDefault="00210B63">
            <w:pPr>
              <w:pBdr>
                <w:top w:val="nil"/>
                <w:left w:val="nil"/>
                <w:bottom w:val="nil"/>
                <w:right w:val="nil"/>
                <w:between w:val="nil"/>
              </w:pBdr>
              <w:jc w:val="both"/>
              <w:rPr>
                <w:color w:val="000000"/>
                <w:sz w:val="18"/>
                <w:szCs w:val="18"/>
              </w:rPr>
            </w:pPr>
            <w:r>
              <w:t>El asociado cuenta con pólizas, las cuales se encuentran vigentes a la fecha, dando cumplimiento a la presente obligación.</w:t>
            </w:r>
          </w:p>
        </w:tc>
      </w:tr>
      <w:tr w:rsidR="001D7FA9" w14:paraId="2495299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C69CDD3" w14:textId="77777777" w:rsidR="001D7FA9" w:rsidRDefault="00210B63">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6209F34A"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vigente el Certificado de Inspección, vigilancia y control.</w:t>
            </w:r>
          </w:p>
        </w:tc>
        <w:tc>
          <w:tcPr>
            <w:tcW w:w="443" w:type="dxa"/>
            <w:tcBorders>
              <w:top w:val="single" w:sz="4" w:space="0" w:color="000000"/>
              <w:left w:val="single" w:sz="4" w:space="0" w:color="000000"/>
              <w:bottom w:val="single" w:sz="4" w:space="0" w:color="000000"/>
              <w:right w:val="single" w:sz="4" w:space="0" w:color="000000"/>
            </w:tcBorders>
          </w:tcPr>
          <w:p w14:paraId="32C73D5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0891C2F"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9235468" w14:textId="28216C7F" w:rsidR="001D7FA9" w:rsidRDefault="00210B63">
            <w:pPr>
              <w:pBdr>
                <w:top w:val="nil"/>
                <w:left w:val="nil"/>
                <w:bottom w:val="nil"/>
                <w:right w:val="nil"/>
                <w:between w:val="nil"/>
              </w:pBdr>
              <w:jc w:val="both"/>
              <w:rPr>
                <w:sz w:val="18"/>
                <w:szCs w:val="18"/>
              </w:rPr>
            </w:pPr>
            <w:r>
              <w:rPr>
                <w:sz w:val="18"/>
                <w:szCs w:val="18"/>
              </w:rPr>
              <w:t>X</w:t>
            </w:r>
          </w:p>
          <w:p w14:paraId="3B6A0142" w14:textId="77777777" w:rsidR="001D7FA9" w:rsidRDefault="001D7FA9">
            <w:pPr>
              <w:pBdr>
                <w:top w:val="nil"/>
                <w:left w:val="nil"/>
                <w:bottom w:val="nil"/>
                <w:right w:val="nil"/>
                <w:between w:val="nil"/>
              </w:pBdr>
              <w:jc w:val="both"/>
              <w:rPr>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6CBF14E5"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9917FD0"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DE13AAF" w14:textId="4565FABF" w:rsidR="001D7FA9" w:rsidRDefault="00210B63">
            <w:pPr>
              <w:jc w:val="both"/>
              <w:rPr>
                <w:color w:val="000000"/>
                <w:sz w:val="18"/>
                <w:szCs w:val="18"/>
              </w:rPr>
            </w:pPr>
            <w:r>
              <w:rPr>
                <w:color w:val="000000"/>
                <w:sz w:val="18"/>
                <w:szCs w:val="18"/>
              </w:rPr>
              <w:t>El asociado cumple con esta obligación.</w:t>
            </w:r>
          </w:p>
        </w:tc>
      </w:tr>
      <w:tr w:rsidR="001D7FA9" w14:paraId="2491ADF3"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96A1DF1" w14:textId="77777777" w:rsidR="001D7FA9" w:rsidRDefault="00210B63">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470B58FA"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que el servicio de transporte se preste en las condiciones descritas en el Anexo Técnico y observar para el servicio de transporte el cumplimiento de la normatividad vigente expedida por el Ministerio de Transporte, Secretaría de Movilidad y demás entidades competentes.</w:t>
            </w:r>
          </w:p>
        </w:tc>
        <w:tc>
          <w:tcPr>
            <w:tcW w:w="443" w:type="dxa"/>
            <w:tcBorders>
              <w:top w:val="single" w:sz="4" w:space="0" w:color="000000"/>
              <w:left w:val="single" w:sz="4" w:space="0" w:color="000000"/>
              <w:bottom w:val="single" w:sz="4" w:space="0" w:color="000000"/>
              <w:right w:val="single" w:sz="4" w:space="0" w:color="000000"/>
            </w:tcBorders>
          </w:tcPr>
          <w:p w14:paraId="19615207"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5949CE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15412E5"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165D83F"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B25C8DE"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397E0A2" w14:textId="77777777" w:rsidR="001D7FA9" w:rsidRDefault="00210B63">
            <w:pPr>
              <w:jc w:val="both"/>
              <w:rPr>
                <w:color w:val="000000"/>
                <w:sz w:val="18"/>
                <w:szCs w:val="18"/>
              </w:rPr>
            </w:pPr>
            <w:r>
              <w:t xml:space="preserve">De acuerdo con lo evidenciado el asociado garantizó el servicio de transporte en las condiciones descritas en el Anexo Técnico y en cumplimiento a la normatividad vigente. </w:t>
            </w:r>
            <w:r>
              <w:rPr>
                <w:sz w:val="18"/>
                <w:szCs w:val="18"/>
              </w:rPr>
              <w:t xml:space="preserve"> </w:t>
            </w:r>
          </w:p>
        </w:tc>
      </w:tr>
      <w:tr w:rsidR="001D7FA9" w14:paraId="15E1980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3CB09F0" w14:textId="77777777" w:rsidR="001D7FA9" w:rsidRDefault="00210B63">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1F48FAAE" w14:textId="77777777" w:rsidR="001D7FA9" w:rsidRDefault="00210B63">
            <w:pPr>
              <w:pBdr>
                <w:top w:val="nil"/>
                <w:left w:val="nil"/>
                <w:bottom w:val="nil"/>
                <w:right w:val="nil"/>
                <w:between w:val="nil"/>
              </w:pBdr>
              <w:jc w:val="both"/>
              <w:rPr>
                <w:color w:val="000000"/>
                <w:sz w:val="18"/>
                <w:szCs w:val="18"/>
              </w:rPr>
            </w:pPr>
            <w:r>
              <w:rPr>
                <w:color w:val="000000"/>
                <w:sz w:val="18"/>
                <w:szCs w:val="18"/>
              </w:rPr>
              <w:t>Cumplir con el pago de los servicios públicos de acuerdo con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4DC5AB6B"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34E094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3C6C7BA"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0BE909BC"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62718A3"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4E8E68E" w14:textId="1DCE233C" w:rsidR="001D7FA9" w:rsidRDefault="00210B63">
            <w:pPr>
              <w:jc w:val="both"/>
              <w:rPr>
                <w:color w:val="000000"/>
                <w:sz w:val="18"/>
                <w:szCs w:val="18"/>
              </w:rPr>
            </w:pPr>
            <w:r>
              <w:rPr>
                <w:sz w:val="18"/>
                <w:szCs w:val="18"/>
              </w:rPr>
              <w:t>El asociado da cumplimiento a esta obligación, en las visitas se evidencia que los centros de atención cuentan con todos los servicios públicos.</w:t>
            </w:r>
          </w:p>
        </w:tc>
      </w:tr>
      <w:tr w:rsidR="001D7FA9" w14:paraId="0A0780A6"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A92E29F" w14:textId="77777777" w:rsidR="001D7FA9" w:rsidRDefault="00210B63">
            <w:pPr>
              <w:pBdr>
                <w:top w:val="nil"/>
                <w:left w:val="nil"/>
                <w:bottom w:val="nil"/>
                <w:right w:val="nil"/>
                <w:between w:val="nil"/>
              </w:pBdr>
              <w:jc w:val="both"/>
              <w:rPr>
                <w:b/>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400CB492"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desde el inicio de ejecución del contrato que el circuito cerrado de televisión opere de manera adecuada y eficiente 7 x 24, manteniendo el archivo fílmico en condiciones óptimas en caso de ser requerido en cualquier momento por la entidad.</w:t>
            </w:r>
          </w:p>
        </w:tc>
        <w:tc>
          <w:tcPr>
            <w:tcW w:w="443" w:type="dxa"/>
            <w:tcBorders>
              <w:top w:val="single" w:sz="4" w:space="0" w:color="000000"/>
              <w:left w:val="single" w:sz="4" w:space="0" w:color="000000"/>
              <w:bottom w:val="single" w:sz="4" w:space="0" w:color="000000"/>
              <w:right w:val="single" w:sz="4" w:space="0" w:color="000000"/>
            </w:tcBorders>
          </w:tcPr>
          <w:p w14:paraId="42781177"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342E690"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893DE1C"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BBC89B3"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AFB7456"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BAAFF0E" w14:textId="79171C5F" w:rsidR="001D7FA9" w:rsidRDefault="00210B63">
            <w:pPr>
              <w:jc w:val="both"/>
              <w:rPr>
                <w:color w:val="000000"/>
                <w:sz w:val="18"/>
                <w:szCs w:val="18"/>
              </w:rPr>
            </w:pPr>
            <w:r>
              <w:rPr>
                <w:sz w:val="18"/>
                <w:szCs w:val="18"/>
              </w:rPr>
              <w:t xml:space="preserve">El asociado da cumplimiento a la obligación, se evidencia que </w:t>
            </w:r>
            <w:r w:rsidR="000D59D2">
              <w:rPr>
                <w:sz w:val="18"/>
                <w:szCs w:val="18"/>
              </w:rPr>
              <w:t>los centros</w:t>
            </w:r>
            <w:r>
              <w:rPr>
                <w:sz w:val="18"/>
                <w:szCs w:val="18"/>
              </w:rPr>
              <w:t xml:space="preserve"> integrarte de atención interna cuentan con circuito de cámaras de seguridad de acuerdo con lo solicitado.</w:t>
            </w:r>
          </w:p>
        </w:tc>
      </w:tr>
      <w:tr w:rsidR="001D7FA9" w14:paraId="283441CF"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CDF1B7F" w14:textId="77777777" w:rsidR="001D7FA9" w:rsidRDefault="00210B63">
            <w:pPr>
              <w:pBdr>
                <w:top w:val="nil"/>
                <w:left w:val="nil"/>
                <w:bottom w:val="nil"/>
                <w:right w:val="nil"/>
                <w:between w:val="nil"/>
              </w:pBdr>
              <w:jc w:val="both"/>
              <w:rPr>
                <w:b/>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762EC401"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Dar cumplimiento a sus obligaciones frente al sistema de seguridad social integral y parafiscales para lo cual debe realizar los aportes a que se refiere el artículo 50 de la ley 789 de 2002 y el artículo 23 de la Ley 1150 de 2007, en lo relacionado con los sistemas de salud, riesgos profesionales, pensiones y aportes a las cajas de compensación familiar, SENA e ICBF, cuando haya lugar a ello, de conformidad con las normas y reglamentos que rigen la materia. Acreditar que se encuentra al día en el pago de aportes parafiscales relativos al Sistema de Seguridad Social </w:t>
            </w:r>
            <w:r>
              <w:rPr>
                <w:color w:val="000000"/>
                <w:sz w:val="18"/>
                <w:szCs w:val="18"/>
              </w:rPr>
              <w:lastRenderedPageBreak/>
              <w:t>Integral, así como los propios del Sena, ICBF y Cajas de Compensación Familiar, cuando corresponda. PARÁGRAFO: Este requisito debe acreditarse para cada uno de los pagos efectuados por la Secretaría por parte del Representante legal del asociado o del Revisor Fiscal, en caso de que cuente con este.</w:t>
            </w:r>
          </w:p>
        </w:tc>
        <w:tc>
          <w:tcPr>
            <w:tcW w:w="443" w:type="dxa"/>
            <w:tcBorders>
              <w:top w:val="single" w:sz="4" w:space="0" w:color="000000"/>
              <w:left w:val="single" w:sz="4" w:space="0" w:color="000000"/>
              <w:bottom w:val="single" w:sz="4" w:space="0" w:color="000000"/>
              <w:right w:val="single" w:sz="4" w:space="0" w:color="000000"/>
            </w:tcBorders>
          </w:tcPr>
          <w:p w14:paraId="7B2257A4"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F892364" w14:textId="77777777" w:rsidR="001D7FA9" w:rsidRDefault="001D7FA9">
            <w:pPr>
              <w:pBdr>
                <w:top w:val="nil"/>
                <w:left w:val="nil"/>
                <w:bottom w:val="nil"/>
                <w:right w:val="nil"/>
                <w:between w:val="nil"/>
              </w:pBdr>
              <w:jc w:val="both"/>
              <w:rPr>
                <w:color w:val="000000"/>
                <w:sz w:val="18"/>
                <w:szCs w:val="18"/>
              </w:rPr>
            </w:pPr>
          </w:p>
          <w:p w14:paraId="7B1F940F" w14:textId="77777777" w:rsidR="001D7FA9" w:rsidRDefault="001D7FA9">
            <w:pPr>
              <w:pBdr>
                <w:top w:val="nil"/>
                <w:left w:val="nil"/>
                <w:bottom w:val="nil"/>
                <w:right w:val="nil"/>
                <w:between w:val="nil"/>
              </w:pBdr>
              <w:jc w:val="both"/>
              <w:rPr>
                <w:color w:val="000000"/>
                <w:sz w:val="18"/>
                <w:szCs w:val="18"/>
              </w:rPr>
            </w:pPr>
          </w:p>
          <w:p w14:paraId="057FF079" w14:textId="77777777" w:rsidR="001D7FA9" w:rsidRDefault="001D7FA9">
            <w:pPr>
              <w:pBdr>
                <w:top w:val="nil"/>
                <w:left w:val="nil"/>
                <w:bottom w:val="nil"/>
                <w:right w:val="nil"/>
                <w:between w:val="nil"/>
              </w:pBdr>
              <w:jc w:val="both"/>
              <w:rPr>
                <w:color w:val="000000"/>
                <w:sz w:val="18"/>
                <w:szCs w:val="18"/>
              </w:rPr>
            </w:pPr>
          </w:p>
          <w:p w14:paraId="18391086" w14:textId="77777777" w:rsidR="001D7FA9" w:rsidRDefault="001D7FA9">
            <w:pPr>
              <w:pBdr>
                <w:top w:val="nil"/>
                <w:left w:val="nil"/>
                <w:bottom w:val="nil"/>
                <w:right w:val="nil"/>
                <w:between w:val="nil"/>
              </w:pBdr>
              <w:jc w:val="both"/>
              <w:rPr>
                <w:color w:val="000000"/>
                <w:sz w:val="18"/>
                <w:szCs w:val="18"/>
              </w:rPr>
            </w:pPr>
          </w:p>
          <w:p w14:paraId="603BB1DB" w14:textId="77777777" w:rsidR="001D7FA9" w:rsidRDefault="001D7FA9">
            <w:pPr>
              <w:pBdr>
                <w:top w:val="nil"/>
                <w:left w:val="nil"/>
                <w:bottom w:val="nil"/>
                <w:right w:val="nil"/>
                <w:between w:val="nil"/>
              </w:pBdr>
              <w:jc w:val="both"/>
              <w:rPr>
                <w:color w:val="000000"/>
                <w:sz w:val="18"/>
                <w:szCs w:val="18"/>
              </w:rPr>
            </w:pPr>
          </w:p>
          <w:p w14:paraId="6D22FBD8" w14:textId="77777777" w:rsidR="001D7FA9" w:rsidRDefault="001D7FA9">
            <w:pPr>
              <w:pBdr>
                <w:top w:val="nil"/>
                <w:left w:val="nil"/>
                <w:bottom w:val="nil"/>
                <w:right w:val="nil"/>
                <w:between w:val="nil"/>
              </w:pBdr>
              <w:jc w:val="both"/>
              <w:rPr>
                <w:color w:val="000000"/>
                <w:sz w:val="18"/>
                <w:szCs w:val="18"/>
              </w:rPr>
            </w:pPr>
          </w:p>
          <w:p w14:paraId="72246CC6" w14:textId="77777777" w:rsidR="001D7FA9" w:rsidRDefault="001D7FA9">
            <w:pPr>
              <w:pBdr>
                <w:top w:val="nil"/>
                <w:left w:val="nil"/>
                <w:bottom w:val="nil"/>
                <w:right w:val="nil"/>
                <w:between w:val="nil"/>
              </w:pBdr>
              <w:jc w:val="both"/>
              <w:rPr>
                <w:color w:val="000000"/>
                <w:sz w:val="18"/>
                <w:szCs w:val="18"/>
              </w:rPr>
            </w:pPr>
          </w:p>
          <w:p w14:paraId="7A6DE9ED"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5B42EFE"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C7BB6E4"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12422E4"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25B6B68" w14:textId="0AC9379B" w:rsidR="001D7FA9" w:rsidRDefault="00210B63">
            <w:pPr>
              <w:pBdr>
                <w:top w:val="nil"/>
                <w:left w:val="nil"/>
                <w:bottom w:val="nil"/>
                <w:right w:val="nil"/>
                <w:between w:val="nil"/>
              </w:pBdr>
              <w:jc w:val="both"/>
              <w:rPr>
                <w:sz w:val="18"/>
                <w:szCs w:val="18"/>
              </w:rPr>
            </w:pPr>
            <w:r>
              <w:rPr>
                <w:sz w:val="18"/>
                <w:szCs w:val="18"/>
              </w:rPr>
              <w:t xml:space="preserve">El asociado cumple con esta obligación de lo cual </w:t>
            </w:r>
            <w:r w:rsidR="000D59D2">
              <w:rPr>
                <w:sz w:val="18"/>
                <w:szCs w:val="18"/>
              </w:rPr>
              <w:t xml:space="preserve">el asociado </w:t>
            </w:r>
            <w:r w:rsidR="007E5208">
              <w:rPr>
                <w:sz w:val="18"/>
                <w:szCs w:val="18"/>
              </w:rPr>
              <w:t>aportó la</w:t>
            </w:r>
            <w:r>
              <w:rPr>
                <w:sz w:val="18"/>
                <w:szCs w:val="18"/>
              </w:rPr>
              <w:t xml:space="preserve"> certificación expedida por el </w:t>
            </w:r>
            <w:r w:rsidR="000D59D2">
              <w:rPr>
                <w:sz w:val="18"/>
                <w:szCs w:val="18"/>
              </w:rPr>
              <w:t>revisor fiscal</w:t>
            </w:r>
            <w:r>
              <w:rPr>
                <w:sz w:val="18"/>
                <w:szCs w:val="18"/>
              </w:rPr>
              <w:t xml:space="preserve"> correspondientes al periodo del mes   </w:t>
            </w:r>
            <w:proofErr w:type="gramStart"/>
            <w:r>
              <w:rPr>
                <w:sz w:val="18"/>
                <w:szCs w:val="18"/>
              </w:rPr>
              <w:t>de  mayo</w:t>
            </w:r>
            <w:proofErr w:type="gramEnd"/>
            <w:r>
              <w:rPr>
                <w:sz w:val="18"/>
                <w:szCs w:val="18"/>
              </w:rPr>
              <w:t xml:space="preserve"> de 2020, quien certifica que esta se encuentra al día con estos aportes.</w:t>
            </w:r>
          </w:p>
        </w:tc>
      </w:tr>
      <w:tr w:rsidR="001D7FA9" w14:paraId="6C543891"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7CD718C" w14:textId="77777777" w:rsidR="001D7FA9" w:rsidRDefault="00210B63">
            <w:pPr>
              <w:pBdr>
                <w:top w:val="nil"/>
                <w:left w:val="nil"/>
                <w:bottom w:val="nil"/>
                <w:right w:val="nil"/>
                <w:between w:val="nil"/>
              </w:pBdr>
              <w:jc w:val="both"/>
              <w:rPr>
                <w:b/>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1F89EF6A"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el pago de honorarios o salarios, prestaciones sociales e indemnizaciones del talento humano de acuerdo con el tipo de contratación que realice el asociado, para lo cual el asociado debe realizar los pagos a través de transacción electrónica y presentar el soporte de dicha transacción al equipo de supervisión. Para el caso de las personas contratadas por prestación de servicios, para el pago, el Asociado deberá presentar los soportes de pago de aportes al sistema de seguridad social realizados por cada una de las personas contratadas.</w:t>
            </w:r>
          </w:p>
        </w:tc>
        <w:tc>
          <w:tcPr>
            <w:tcW w:w="443" w:type="dxa"/>
            <w:tcBorders>
              <w:top w:val="single" w:sz="4" w:space="0" w:color="000000"/>
              <w:left w:val="single" w:sz="4" w:space="0" w:color="000000"/>
              <w:bottom w:val="single" w:sz="4" w:space="0" w:color="000000"/>
              <w:right w:val="single" w:sz="4" w:space="0" w:color="000000"/>
            </w:tcBorders>
          </w:tcPr>
          <w:p w14:paraId="09B26A3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CA05B2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ED5A4FC" w14:textId="77777777" w:rsidR="001D7FA9" w:rsidRDefault="001D7FA9">
            <w:pPr>
              <w:pBdr>
                <w:top w:val="nil"/>
                <w:left w:val="nil"/>
                <w:bottom w:val="nil"/>
                <w:right w:val="nil"/>
                <w:between w:val="nil"/>
              </w:pBdr>
              <w:jc w:val="both"/>
              <w:rPr>
                <w:color w:val="000000"/>
                <w:sz w:val="18"/>
                <w:szCs w:val="18"/>
              </w:rPr>
            </w:pPr>
          </w:p>
          <w:p w14:paraId="75272BC3" w14:textId="77777777" w:rsidR="001D7FA9" w:rsidRDefault="001D7FA9">
            <w:pPr>
              <w:pBdr>
                <w:top w:val="nil"/>
                <w:left w:val="nil"/>
                <w:bottom w:val="nil"/>
                <w:right w:val="nil"/>
                <w:between w:val="nil"/>
              </w:pBdr>
              <w:jc w:val="both"/>
              <w:rPr>
                <w:color w:val="000000"/>
                <w:sz w:val="18"/>
                <w:szCs w:val="18"/>
              </w:rPr>
            </w:pPr>
          </w:p>
          <w:p w14:paraId="7AC6DE55" w14:textId="77777777" w:rsidR="001D7FA9" w:rsidRDefault="001D7FA9">
            <w:pPr>
              <w:pBdr>
                <w:top w:val="nil"/>
                <w:left w:val="nil"/>
                <w:bottom w:val="nil"/>
                <w:right w:val="nil"/>
                <w:between w:val="nil"/>
              </w:pBdr>
              <w:jc w:val="both"/>
              <w:rPr>
                <w:color w:val="000000"/>
                <w:sz w:val="18"/>
                <w:szCs w:val="18"/>
              </w:rPr>
            </w:pPr>
          </w:p>
          <w:p w14:paraId="3A4C64E1" w14:textId="77777777" w:rsidR="001D7FA9" w:rsidRDefault="001D7FA9">
            <w:pPr>
              <w:pBdr>
                <w:top w:val="nil"/>
                <w:left w:val="nil"/>
                <w:bottom w:val="nil"/>
                <w:right w:val="nil"/>
                <w:between w:val="nil"/>
              </w:pBdr>
              <w:jc w:val="both"/>
              <w:rPr>
                <w:color w:val="000000"/>
                <w:sz w:val="18"/>
                <w:szCs w:val="18"/>
              </w:rPr>
            </w:pPr>
          </w:p>
          <w:p w14:paraId="1FC6EB46"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D3CA69C"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AD081C5"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C0F26E6" w14:textId="52F3328E" w:rsidR="001D7FA9" w:rsidRDefault="00210B63">
            <w:pPr>
              <w:jc w:val="both"/>
              <w:rPr>
                <w:color w:val="000000"/>
                <w:sz w:val="18"/>
                <w:szCs w:val="18"/>
              </w:rPr>
            </w:pPr>
            <w:r>
              <w:rPr>
                <w:sz w:val="18"/>
                <w:szCs w:val="18"/>
              </w:rPr>
              <w:t xml:space="preserve">El asociado cumple con esta obligación realizando el pago de salarios correspondiente al mes de mayo de 2020, El </w:t>
            </w:r>
            <w:r w:rsidR="000D59D2">
              <w:rPr>
                <w:sz w:val="18"/>
                <w:szCs w:val="18"/>
              </w:rPr>
              <w:t>asociado aportó copia de las trasferencias electrónicas realizadas al talento humano en el mes de mayo de 2020</w:t>
            </w:r>
            <w:r>
              <w:rPr>
                <w:sz w:val="18"/>
                <w:szCs w:val="18"/>
              </w:rPr>
              <w:t xml:space="preserve">, como se evidencia en </w:t>
            </w:r>
            <w:r w:rsidR="000D59D2">
              <w:rPr>
                <w:sz w:val="18"/>
                <w:szCs w:val="18"/>
              </w:rPr>
              <w:t>los soportes</w:t>
            </w:r>
            <w:r>
              <w:rPr>
                <w:sz w:val="18"/>
                <w:szCs w:val="18"/>
              </w:rPr>
              <w:t xml:space="preserve"> radicados</w:t>
            </w:r>
            <w:r w:rsidR="000D59D2">
              <w:rPr>
                <w:sz w:val="18"/>
                <w:szCs w:val="18"/>
              </w:rPr>
              <w:t xml:space="preserve"> con la cuenta del periodo correspondiente.</w:t>
            </w:r>
            <w:r>
              <w:rPr>
                <w:sz w:val="18"/>
                <w:szCs w:val="18"/>
              </w:rPr>
              <w:t xml:space="preserve"> </w:t>
            </w:r>
          </w:p>
        </w:tc>
      </w:tr>
      <w:tr w:rsidR="001D7FA9" w14:paraId="72C513E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60B0BFB" w14:textId="77777777" w:rsidR="001D7FA9" w:rsidRDefault="00210B63">
            <w:pPr>
              <w:pBdr>
                <w:top w:val="nil"/>
                <w:left w:val="nil"/>
                <w:bottom w:val="nil"/>
                <w:right w:val="nil"/>
                <w:between w:val="nil"/>
              </w:pBdr>
              <w:jc w:val="both"/>
              <w:rPr>
                <w:b/>
                <w:color w:val="000000"/>
                <w:sz w:val="18"/>
                <w:szCs w:val="18"/>
              </w:rPr>
            </w:pPr>
            <w:r>
              <w:rPr>
                <w:color w:val="000000"/>
                <w:sz w:val="18"/>
                <w:szCs w:val="18"/>
              </w:rPr>
              <w:t>10.</w:t>
            </w:r>
          </w:p>
        </w:tc>
        <w:tc>
          <w:tcPr>
            <w:tcW w:w="3403" w:type="dxa"/>
            <w:tcBorders>
              <w:top w:val="single" w:sz="4" w:space="0" w:color="000000"/>
              <w:left w:val="single" w:sz="4" w:space="0" w:color="000000"/>
              <w:bottom w:val="single" w:sz="4" w:space="0" w:color="000000"/>
              <w:right w:val="single" w:sz="4" w:space="0" w:color="000000"/>
            </w:tcBorders>
          </w:tcPr>
          <w:p w14:paraId="20D79F63" w14:textId="77777777" w:rsidR="001D7FA9" w:rsidRDefault="00210B63">
            <w:pPr>
              <w:pBdr>
                <w:top w:val="nil"/>
                <w:left w:val="nil"/>
                <w:bottom w:val="nil"/>
                <w:right w:val="nil"/>
                <w:between w:val="nil"/>
              </w:pBdr>
              <w:jc w:val="both"/>
              <w:rPr>
                <w:color w:val="000000"/>
                <w:sz w:val="18"/>
                <w:szCs w:val="18"/>
              </w:rPr>
            </w:pPr>
            <w:r>
              <w:rPr>
                <w:color w:val="000000"/>
                <w:sz w:val="18"/>
                <w:szCs w:val="18"/>
              </w:rPr>
              <w:t>Entregar Informe Mensual a la supervisión designada por la Secretaría, los ocho primeros días del mes. Este informe corresponde al periodo inmediatamente anterior y debe contener la siguiente</w:t>
            </w:r>
            <w:r>
              <w:rPr>
                <w:color w:val="000000"/>
              </w:rPr>
              <w:t xml:space="preserve"> </w:t>
            </w:r>
            <w:r>
              <w:rPr>
                <w:color w:val="000000"/>
                <w:sz w:val="18"/>
                <w:szCs w:val="18"/>
              </w:rPr>
              <w:t>información y estar presentado de acuerdo con el instructivo de presentación del informe mensual, el cual será entregado durante el primer mes de ejecutado el convenio:</w:t>
            </w:r>
          </w:p>
          <w:p w14:paraId="0B0A4E8B" w14:textId="77777777" w:rsidR="001D7FA9" w:rsidRDefault="001D7FA9">
            <w:pPr>
              <w:pBdr>
                <w:top w:val="nil"/>
                <w:left w:val="nil"/>
                <w:bottom w:val="nil"/>
                <w:right w:val="nil"/>
                <w:between w:val="nil"/>
              </w:pBdr>
              <w:jc w:val="both"/>
              <w:rPr>
                <w:color w:val="000000"/>
                <w:sz w:val="18"/>
                <w:szCs w:val="18"/>
              </w:rPr>
            </w:pPr>
          </w:p>
          <w:p w14:paraId="2573D91A" w14:textId="77777777" w:rsidR="001D7FA9" w:rsidRDefault="00210B63">
            <w:pPr>
              <w:pBdr>
                <w:top w:val="nil"/>
                <w:left w:val="nil"/>
                <w:bottom w:val="nil"/>
                <w:right w:val="nil"/>
                <w:between w:val="nil"/>
              </w:pBdr>
              <w:jc w:val="both"/>
              <w:rPr>
                <w:color w:val="000000"/>
                <w:sz w:val="18"/>
                <w:szCs w:val="18"/>
              </w:rPr>
            </w:pPr>
            <w:r>
              <w:rPr>
                <w:color w:val="000000"/>
                <w:sz w:val="18"/>
                <w:szCs w:val="18"/>
              </w:rPr>
              <w:t>a. Relación de los cupos actuales, los cupos disponibles, las novedades, los traslados, los ingresos y los egresos.</w:t>
            </w:r>
          </w:p>
          <w:p w14:paraId="685C9388" w14:textId="77777777" w:rsidR="001D7FA9" w:rsidRDefault="00210B63">
            <w:pPr>
              <w:pBdr>
                <w:top w:val="nil"/>
                <w:left w:val="nil"/>
                <w:bottom w:val="nil"/>
                <w:right w:val="nil"/>
                <w:between w:val="nil"/>
              </w:pBdr>
              <w:jc w:val="both"/>
              <w:rPr>
                <w:color w:val="000000"/>
                <w:sz w:val="18"/>
                <w:szCs w:val="18"/>
              </w:rPr>
            </w:pPr>
            <w:r>
              <w:rPr>
                <w:color w:val="000000"/>
                <w:sz w:val="18"/>
                <w:szCs w:val="18"/>
              </w:rPr>
              <w:t>b. Herramienta de Liquidación de pagos, de acuerdo con el procedimiento establecido por el Proyecto 1113 y la Guía “Criterios para calcular valores a pagar a Contratistas que prestan servicios a personas con discapacidad”.</w:t>
            </w:r>
          </w:p>
          <w:p w14:paraId="4294C77C" w14:textId="77777777" w:rsidR="001D7FA9" w:rsidRDefault="00210B63">
            <w:pPr>
              <w:pBdr>
                <w:top w:val="nil"/>
                <w:left w:val="nil"/>
                <w:bottom w:val="nil"/>
                <w:right w:val="nil"/>
                <w:between w:val="nil"/>
              </w:pBdr>
              <w:jc w:val="both"/>
              <w:rPr>
                <w:color w:val="000000"/>
                <w:sz w:val="18"/>
                <w:szCs w:val="18"/>
              </w:rPr>
            </w:pPr>
            <w:r>
              <w:rPr>
                <w:color w:val="000000"/>
                <w:sz w:val="18"/>
                <w:szCs w:val="18"/>
              </w:rPr>
              <w:t>c. Informe de ejecución financiera. Se debe detallar el gasto en relación con cada uno de los ítems de la estructura de costos para el periodo reportado y acumulado a la fecha.</w:t>
            </w:r>
          </w:p>
          <w:p w14:paraId="60B5BC48"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d. Anexar los auxiliares contables, los cuales deben estar discriminados por Centro de Costos para el presente convenio, de tal manera que en estos se refleje únicamente lo correspondiente a la ejecución de la estructura de Costos del presente Convenio. Estos deben contar con la firma del Revisor Fiscal y el Contador.</w:t>
            </w:r>
          </w:p>
          <w:p w14:paraId="37050700" w14:textId="77777777" w:rsidR="001D7FA9" w:rsidRDefault="00210B63">
            <w:pPr>
              <w:pBdr>
                <w:top w:val="nil"/>
                <w:left w:val="nil"/>
                <w:bottom w:val="nil"/>
                <w:right w:val="nil"/>
                <w:between w:val="nil"/>
              </w:pBdr>
              <w:jc w:val="both"/>
              <w:rPr>
                <w:color w:val="000000"/>
                <w:sz w:val="18"/>
                <w:szCs w:val="18"/>
              </w:rPr>
            </w:pPr>
            <w:r>
              <w:rPr>
                <w:color w:val="000000"/>
                <w:sz w:val="18"/>
                <w:szCs w:val="18"/>
              </w:rPr>
              <w:t>e. Presentar las facturas y demás evidencias de gastos, las cuales también deben estar relacionadas en el Formato de Presentación de facturas entregado por el Equipo de Apoyo a la Supervisión durante el primer mes de ejecución.</w:t>
            </w:r>
          </w:p>
          <w:p w14:paraId="56EA539B" w14:textId="77777777" w:rsidR="001D7FA9" w:rsidRDefault="00210B63">
            <w:pPr>
              <w:pBdr>
                <w:top w:val="nil"/>
                <w:left w:val="nil"/>
                <w:bottom w:val="nil"/>
                <w:right w:val="nil"/>
                <w:between w:val="nil"/>
              </w:pBdr>
              <w:jc w:val="both"/>
              <w:rPr>
                <w:color w:val="000000"/>
                <w:sz w:val="18"/>
                <w:szCs w:val="18"/>
              </w:rPr>
            </w:pPr>
            <w:r>
              <w:rPr>
                <w:color w:val="000000"/>
                <w:sz w:val="18"/>
                <w:szCs w:val="18"/>
              </w:rPr>
              <w:t>f. Garantizar que todas las facturas soporte de gastos cumplan con los requisitos de la DIAN de acuerdo con el Estatuto Tributario Art. 617. Requisitos de la factura de venta a saber:</w:t>
            </w:r>
          </w:p>
          <w:p w14:paraId="76963B85"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Estar denominada expresamente como factura de venta.</w:t>
            </w:r>
          </w:p>
          <w:p w14:paraId="7C7651D4"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Apellidos y nombre o razón y NIT del vendedor o de quien presta el servicio. </w:t>
            </w:r>
            <w:r>
              <w:rPr>
                <w:rFonts w:ascii="Arial Unicode MS" w:eastAsia="Arial Unicode MS" w:hAnsi="Arial Unicode MS" w:cs="Arial Unicode MS"/>
                <w:color w:val="000000"/>
                <w:sz w:val="18"/>
                <w:szCs w:val="18"/>
              </w:rPr>
              <w:t>✓</w:t>
            </w:r>
            <w:r>
              <w:rPr>
                <w:color w:val="000000"/>
                <w:sz w:val="18"/>
                <w:szCs w:val="18"/>
              </w:rPr>
              <w:t xml:space="preserve"> *Modificado* Apellidos y nombre o razón social y NIT del adquirente de los bienes o servicios, junto con la discriminación del IVA pagado.</w:t>
            </w:r>
          </w:p>
          <w:p w14:paraId="622E1D3C"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Llevar un número que corresponda a un sistema de numeración consecutiva de facturas de venta.</w:t>
            </w:r>
          </w:p>
          <w:p w14:paraId="1E24844E"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Fecha de su expedición.</w:t>
            </w:r>
          </w:p>
          <w:p w14:paraId="79F46153"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Descripción específica o genérica de los artículos vendidos o servicios prestados.</w:t>
            </w:r>
          </w:p>
          <w:p w14:paraId="2F46A7D0"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Valor total de la operación.</w:t>
            </w:r>
          </w:p>
          <w:p w14:paraId="44A09760"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El nombre o razón social y el NIT del impresor de la factura.</w:t>
            </w:r>
          </w:p>
          <w:p w14:paraId="5FDC1C48"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Indicar la calidad de retenedor del impuesto sobre las ventas.</w:t>
            </w:r>
          </w:p>
          <w:p w14:paraId="1A35F144"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Al momento de la expedición de la factura los requisitos de los literales a), b), d) y h), deberán estar previamente impresos a través de medios litográficos, tipográficos o de técnicas </w:t>
            </w:r>
            <w:r>
              <w:rPr>
                <w:color w:val="000000"/>
                <w:sz w:val="18"/>
                <w:szCs w:val="18"/>
              </w:rPr>
              <w:lastRenderedPageBreak/>
              <w:t>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auditoría.</w:t>
            </w:r>
          </w:p>
          <w:p w14:paraId="227581E4"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 </w:t>
            </w:r>
          </w:p>
        </w:tc>
        <w:tc>
          <w:tcPr>
            <w:tcW w:w="443" w:type="dxa"/>
            <w:tcBorders>
              <w:top w:val="single" w:sz="4" w:space="0" w:color="000000"/>
              <w:left w:val="single" w:sz="4" w:space="0" w:color="000000"/>
              <w:bottom w:val="single" w:sz="4" w:space="0" w:color="000000"/>
              <w:right w:val="single" w:sz="4" w:space="0" w:color="000000"/>
            </w:tcBorders>
          </w:tcPr>
          <w:p w14:paraId="1104C68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F419D9B"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3483EB8" w14:textId="77777777" w:rsidR="001D7FA9" w:rsidRDefault="001D7FA9">
            <w:pPr>
              <w:pBdr>
                <w:top w:val="nil"/>
                <w:left w:val="nil"/>
                <w:bottom w:val="nil"/>
                <w:right w:val="nil"/>
                <w:between w:val="nil"/>
              </w:pBdr>
              <w:jc w:val="both"/>
              <w:rPr>
                <w:color w:val="000000"/>
                <w:sz w:val="18"/>
                <w:szCs w:val="18"/>
              </w:rPr>
            </w:pPr>
          </w:p>
          <w:p w14:paraId="559AD29D" w14:textId="77777777" w:rsidR="001D7FA9" w:rsidRDefault="001D7FA9">
            <w:pPr>
              <w:pBdr>
                <w:top w:val="nil"/>
                <w:left w:val="nil"/>
                <w:bottom w:val="nil"/>
                <w:right w:val="nil"/>
                <w:between w:val="nil"/>
              </w:pBdr>
              <w:jc w:val="both"/>
              <w:rPr>
                <w:color w:val="000000"/>
                <w:sz w:val="18"/>
                <w:szCs w:val="18"/>
              </w:rPr>
            </w:pPr>
          </w:p>
          <w:p w14:paraId="2F8EAC99" w14:textId="77777777" w:rsidR="001D7FA9" w:rsidRDefault="001D7FA9">
            <w:pPr>
              <w:pBdr>
                <w:top w:val="nil"/>
                <w:left w:val="nil"/>
                <w:bottom w:val="nil"/>
                <w:right w:val="nil"/>
                <w:between w:val="nil"/>
              </w:pBdr>
              <w:jc w:val="both"/>
              <w:rPr>
                <w:color w:val="000000"/>
                <w:sz w:val="18"/>
                <w:szCs w:val="18"/>
              </w:rPr>
            </w:pPr>
          </w:p>
          <w:p w14:paraId="0F804213" w14:textId="77777777" w:rsidR="001D7FA9" w:rsidRDefault="001D7FA9">
            <w:pPr>
              <w:pBdr>
                <w:top w:val="nil"/>
                <w:left w:val="nil"/>
                <w:bottom w:val="nil"/>
                <w:right w:val="nil"/>
                <w:between w:val="nil"/>
              </w:pBdr>
              <w:jc w:val="both"/>
              <w:rPr>
                <w:color w:val="000000"/>
                <w:sz w:val="18"/>
                <w:szCs w:val="18"/>
              </w:rPr>
            </w:pPr>
          </w:p>
          <w:p w14:paraId="46739A3C" w14:textId="77777777" w:rsidR="001D7FA9" w:rsidRDefault="001D7FA9">
            <w:pPr>
              <w:pBdr>
                <w:top w:val="nil"/>
                <w:left w:val="nil"/>
                <w:bottom w:val="nil"/>
                <w:right w:val="nil"/>
                <w:between w:val="nil"/>
              </w:pBdr>
              <w:jc w:val="both"/>
              <w:rPr>
                <w:color w:val="000000"/>
                <w:sz w:val="18"/>
                <w:szCs w:val="18"/>
              </w:rPr>
            </w:pPr>
          </w:p>
          <w:p w14:paraId="5BF0C6A3" w14:textId="77777777" w:rsidR="001D7FA9" w:rsidRDefault="001D7FA9">
            <w:pPr>
              <w:pBdr>
                <w:top w:val="nil"/>
                <w:left w:val="nil"/>
                <w:bottom w:val="nil"/>
                <w:right w:val="nil"/>
                <w:between w:val="nil"/>
              </w:pBdr>
              <w:jc w:val="both"/>
              <w:rPr>
                <w:color w:val="000000"/>
                <w:sz w:val="18"/>
                <w:szCs w:val="18"/>
              </w:rPr>
            </w:pPr>
          </w:p>
          <w:p w14:paraId="3F01490F" w14:textId="77777777" w:rsidR="001D7FA9" w:rsidRDefault="001D7FA9">
            <w:pPr>
              <w:pBdr>
                <w:top w:val="nil"/>
                <w:left w:val="nil"/>
                <w:bottom w:val="nil"/>
                <w:right w:val="nil"/>
                <w:between w:val="nil"/>
              </w:pBdr>
              <w:jc w:val="both"/>
              <w:rPr>
                <w:color w:val="000000"/>
                <w:sz w:val="18"/>
                <w:szCs w:val="18"/>
              </w:rPr>
            </w:pPr>
          </w:p>
          <w:p w14:paraId="2F5CA93B" w14:textId="77777777" w:rsidR="001D7FA9" w:rsidRDefault="001D7FA9">
            <w:pPr>
              <w:pBdr>
                <w:top w:val="nil"/>
                <w:left w:val="nil"/>
                <w:bottom w:val="nil"/>
                <w:right w:val="nil"/>
                <w:between w:val="nil"/>
              </w:pBdr>
              <w:jc w:val="both"/>
              <w:rPr>
                <w:color w:val="000000"/>
                <w:sz w:val="18"/>
                <w:szCs w:val="18"/>
              </w:rPr>
            </w:pPr>
          </w:p>
          <w:p w14:paraId="10D4FBAD" w14:textId="77777777" w:rsidR="001D7FA9" w:rsidRDefault="001D7FA9">
            <w:pPr>
              <w:pBdr>
                <w:top w:val="nil"/>
                <w:left w:val="nil"/>
                <w:bottom w:val="nil"/>
                <w:right w:val="nil"/>
                <w:between w:val="nil"/>
              </w:pBdr>
              <w:jc w:val="both"/>
              <w:rPr>
                <w:color w:val="000000"/>
                <w:sz w:val="18"/>
                <w:szCs w:val="18"/>
              </w:rPr>
            </w:pPr>
          </w:p>
          <w:p w14:paraId="55C7DB03"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F29E0A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49C22FC"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4F6FFED" w14:textId="77777777" w:rsidR="001D7FA9" w:rsidRDefault="00210B63">
            <w:pPr>
              <w:jc w:val="both"/>
              <w:rPr>
                <w:color w:val="000000"/>
                <w:sz w:val="18"/>
                <w:szCs w:val="18"/>
              </w:rPr>
            </w:pPr>
            <w:r>
              <w:t>El asociado cumple con esta obligación presentando el informe correspondiente para el periodo de mayo de 2020.</w:t>
            </w:r>
          </w:p>
        </w:tc>
      </w:tr>
      <w:tr w:rsidR="001D7FA9" w14:paraId="08BD751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D990825"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11.</w:t>
            </w:r>
          </w:p>
        </w:tc>
        <w:tc>
          <w:tcPr>
            <w:tcW w:w="3403" w:type="dxa"/>
            <w:tcBorders>
              <w:top w:val="single" w:sz="4" w:space="0" w:color="000000"/>
              <w:left w:val="single" w:sz="4" w:space="0" w:color="000000"/>
              <w:bottom w:val="single" w:sz="4" w:space="0" w:color="000000"/>
              <w:right w:val="single" w:sz="4" w:space="0" w:color="000000"/>
            </w:tcBorders>
          </w:tcPr>
          <w:p w14:paraId="42DA1FB9" w14:textId="77777777" w:rsidR="001D7FA9" w:rsidRDefault="00210B63">
            <w:pPr>
              <w:pBdr>
                <w:top w:val="nil"/>
                <w:left w:val="nil"/>
                <w:bottom w:val="nil"/>
                <w:right w:val="nil"/>
                <w:between w:val="nil"/>
              </w:pBdr>
              <w:jc w:val="both"/>
              <w:rPr>
                <w:color w:val="000000"/>
                <w:sz w:val="18"/>
                <w:szCs w:val="18"/>
              </w:rPr>
            </w:pPr>
            <w:r>
              <w:rPr>
                <w:color w:val="000000"/>
                <w:sz w:val="18"/>
                <w:szCs w:val="18"/>
              </w:rPr>
              <w:t>Registrar en el Informe Mensual Cualitativo y Cuantitativo, la información solicitada en el formato que entrega el Equipo Técnico del Servicio social Centros Integrarte del Proyecto 1113 con la Suscripción del Convenio de asociación. Esta información debe enviarse al Equipo técnico el día 25 de cada mes.</w:t>
            </w:r>
          </w:p>
        </w:tc>
        <w:tc>
          <w:tcPr>
            <w:tcW w:w="443" w:type="dxa"/>
            <w:tcBorders>
              <w:top w:val="single" w:sz="4" w:space="0" w:color="000000"/>
              <w:left w:val="single" w:sz="4" w:space="0" w:color="000000"/>
              <w:bottom w:val="single" w:sz="4" w:space="0" w:color="000000"/>
              <w:right w:val="single" w:sz="4" w:space="0" w:color="000000"/>
            </w:tcBorders>
          </w:tcPr>
          <w:p w14:paraId="44FFE37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7C5E4E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DEA82B9"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8A5DE2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E47799E"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711963D" w14:textId="5BD597CD" w:rsidR="001D7FA9" w:rsidRDefault="000D59D2">
            <w:pPr>
              <w:pBdr>
                <w:top w:val="nil"/>
                <w:left w:val="nil"/>
                <w:bottom w:val="nil"/>
                <w:right w:val="nil"/>
                <w:between w:val="nil"/>
              </w:pBdr>
              <w:jc w:val="both"/>
              <w:rPr>
                <w:sz w:val="18"/>
                <w:szCs w:val="18"/>
              </w:rPr>
            </w:pPr>
            <w:r>
              <w:rPr>
                <w:sz w:val="18"/>
                <w:szCs w:val="18"/>
              </w:rPr>
              <w:t>Según</w:t>
            </w:r>
            <w:r w:rsidR="00210B63">
              <w:rPr>
                <w:sz w:val="18"/>
                <w:szCs w:val="18"/>
              </w:rPr>
              <w:t xml:space="preserve"> verificación efectuada por el equipo de apoyo a la supervisión estos </w:t>
            </w:r>
            <w:r>
              <w:rPr>
                <w:sz w:val="18"/>
                <w:szCs w:val="18"/>
              </w:rPr>
              <w:t>informes fueron</w:t>
            </w:r>
            <w:r w:rsidR="00210B63">
              <w:rPr>
                <w:sz w:val="18"/>
                <w:szCs w:val="18"/>
              </w:rPr>
              <w:t xml:space="preserve"> enviados al </w:t>
            </w:r>
            <w:r w:rsidR="004930A9">
              <w:rPr>
                <w:sz w:val="18"/>
                <w:szCs w:val="18"/>
              </w:rPr>
              <w:t>referente técnico</w:t>
            </w:r>
            <w:r w:rsidR="00210B63">
              <w:rPr>
                <w:sz w:val="18"/>
                <w:szCs w:val="18"/>
              </w:rPr>
              <w:t xml:space="preserve"> de la SDIS, el 25 de </w:t>
            </w:r>
            <w:r>
              <w:rPr>
                <w:sz w:val="18"/>
                <w:szCs w:val="18"/>
              </w:rPr>
              <w:t>mayo vía</w:t>
            </w:r>
            <w:r w:rsidR="00210B63">
              <w:rPr>
                <w:sz w:val="18"/>
                <w:szCs w:val="18"/>
              </w:rPr>
              <w:t xml:space="preserve"> correo </w:t>
            </w:r>
            <w:r>
              <w:rPr>
                <w:sz w:val="18"/>
                <w:szCs w:val="18"/>
              </w:rPr>
              <w:t>electrónico</w:t>
            </w:r>
            <w:r w:rsidR="00210B63">
              <w:rPr>
                <w:sz w:val="18"/>
                <w:szCs w:val="18"/>
              </w:rPr>
              <w:t xml:space="preserve">.  </w:t>
            </w:r>
          </w:p>
        </w:tc>
      </w:tr>
      <w:tr w:rsidR="001D7FA9" w14:paraId="654664F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7426991" w14:textId="77777777" w:rsidR="001D7FA9" w:rsidRDefault="00210B63">
            <w:pPr>
              <w:pBdr>
                <w:top w:val="nil"/>
                <w:left w:val="nil"/>
                <w:bottom w:val="nil"/>
                <w:right w:val="nil"/>
                <w:between w:val="nil"/>
              </w:pBdr>
              <w:jc w:val="both"/>
              <w:rPr>
                <w:b/>
                <w:color w:val="000000"/>
                <w:sz w:val="18"/>
                <w:szCs w:val="18"/>
              </w:rPr>
            </w:pPr>
            <w:r>
              <w:rPr>
                <w:color w:val="000000"/>
                <w:sz w:val="18"/>
                <w:szCs w:val="18"/>
              </w:rPr>
              <w:t>12.</w:t>
            </w:r>
          </w:p>
        </w:tc>
        <w:tc>
          <w:tcPr>
            <w:tcW w:w="3403" w:type="dxa"/>
            <w:tcBorders>
              <w:top w:val="single" w:sz="4" w:space="0" w:color="000000"/>
              <w:left w:val="single" w:sz="4" w:space="0" w:color="000000"/>
              <w:bottom w:val="single" w:sz="4" w:space="0" w:color="000000"/>
              <w:right w:val="single" w:sz="4" w:space="0" w:color="000000"/>
            </w:tcBorders>
          </w:tcPr>
          <w:p w14:paraId="79D8DAEE" w14:textId="77777777" w:rsidR="001D7FA9" w:rsidRDefault="00210B63">
            <w:pPr>
              <w:pBdr>
                <w:top w:val="nil"/>
                <w:left w:val="nil"/>
                <w:bottom w:val="nil"/>
                <w:right w:val="nil"/>
                <w:between w:val="nil"/>
              </w:pBdr>
              <w:jc w:val="both"/>
              <w:rPr>
                <w:color w:val="000000"/>
                <w:sz w:val="18"/>
                <w:szCs w:val="18"/>
              </w:rPr>
            </w:pPr>
            <w:r>
              <w:rPr>
                <w:color w:val="000000"/>
                <w:sz w:val="18"/>
                <w:szCs w:val="18"/>
              </w:rPr>
              <w:t>Actualizar la Malla de Identificación de los actores que hacen parte del Servicio durante la ejecución del convenio de asociación, tanto de la población con discapacidad, como de sus referentes familiares. Equipo Técnico del Servicio social Centros Integrarte del Proyecto 1113 con la Suscripción del Convenio de asociación. Su actualización debe enviarse el último día calendario de cada mes.</w:t>
            </w:r>
          </w:p>
        </w:tc>
        <w:tc>
          <w:tcPr>
            <w:tcW w:w="443" w:type="dxa"/>
            <w:tcBorders>
              <w:top w:val="single" w:sz="4" w:space="0" w:color="000000"/>
              <w:left w:val="single" w:sz="4" w:space="0" w:color="000000"/>
              <w:bottom w:val="single" w:sz="4" w:space="0" w:color="000000"/>
              <w:right w:val="single" w:sz="4" w:space="0" w:color="000000"/>
            </w:tcBorders>
          </w:tcPr>
          <w:p w14:paraId="0F53D4F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E1D24C1"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F17B59C"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B9F160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11D347C"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8732B07" w14:textId="77777777" w:rsidR="001D7FA9" w:rsidRDefault="00210B63">
            <w:pPr>
              <w:jc w:val="both"/>
              <w:rPr>
                <w:sz w:val="18"/>
                <w:szCs w:val="18"/>
              </w:rPr>
            </w:pPr>
            <w:r>
              <w:rPr>
                <w:sz w:val="18"/>
                <w:szCs w:val="18"/>
              </w:rPr>
              <w:t xml:space="preserve">La malla de identificación de actores se mantiene actualizada por cada grupo en un DRIVE dispuesto por la SDIS. </w:t>
            </w:r>
          </w:p>
        </w:tc>
      </w:tr>
      <w:tr w:rsidR="001D7FA9" w14:paraId="70B0CBA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89B2A45" w14:textId="77777777" w:rsidR="001D7FA9" w:rsidRDefault="00210B63">
            <w:pPr>
              <w:pBdr>
                <w:top w:val="nil"/>
                <w:left w:val="nil"/>
                <w:bottom w:val="nil"/>
                <w:right w:val="nil"/>
                <w:between w:val="nil"/>
              </w:pBdr>
              <w:jc w:val="both"/>
              <w:rPr>
                <w:b/>
                <w:color w:val="000000"/>
                <w:sz w:val="18"/>
                <w:szCs w:val="18"/>
              </w:rPr>
            </w:pPr>
            <w:r>
              <w:rPr>
                <w:color w:val="000000"/>
                <w:sz w:val="18"/>
                <w:szCs w:val="18"/>
              </w:rPr>
              <w:t>13.</w:t>
            </w:r>
          </w:p>
        </w:tc>
        <w:tc>
          <w:tcPr>
            <w:tcW w:w="3403" w:type="dxa"/>
            <w:tcBorders>
              <w:top w:val="single" w:sz="4" w:space="0" w:color="000000"/>
              <w:left w:val="single" w:sz="4" w:space="0" w:color="000000"/>
              <w:bottom w:val="single" w:sz="4" w:space="0" w:color="000000"/>
              <w:right w:val="single" w:sz="4" w:space="0" w:color="000000"/>
            </w:tcBorders>
          </w:tcPr>
          <w:p w14:paraId="53B18629" w14:textId="77777777" w:rsidR="001D7FA9" w:rsidRDefault="00210B63">
            <w:pPr>
              <w:pBdr>
                <w:top w:val="nil"/>
                <w:left w:val="nil"/>
                <w:bottom w:val="nil"/>
                <w:right w:val="nil"/>
                <w:between w:val="nil"/>
              </w:pBdr>
              <w:jc w:val="both"/>
              <w:rPr>
                <w:color w:val="000000"/>
                <w:sz w:val="18"/>
                <w:szCs w:val="18"/>
              </w:rPr>
            </w:pPr>
            <w:r>
              <w:rPr>
                <w:color w:val="000000"/>
                <w:sz w:val="18"/>
                <w:szCs w:val="18"/>
              </w:rPr>
              <w:t>Entregar el Informe Final de Gestión al finalizar el plazo de ejecución del convenio de asociación con el análisis de resultados de la ejecución de la totalidad del periodo contratado, el cual debe dar cuenta del impacto real de la intervención en las tres líneas de atención de manera integral. A través del formato que entrega el Equipo Técnico del Servicio social Centros Integrarte del Proyecto 1113 con la Suscripción del Convenio de asociación.</w:t>
            </w:r>
          </w:p>
        </w:tc>
        <w:tc>
          <w:tcPr>
            <w:tcW w:w="443" w:type="dxa"/>
            <w:tcBorders>
              <w:top w:val="single" w:sz="4" w:space="0" w:color="000000"/>
              <w:left w:val="single" w:sz="4" w:space="0" w:color="000000"/>
              <w:bottom w:val="single" w:sz="4" w:space="0" w:color="000000"/>
              <w:right w:val="single" w:sz="4" w:space="0" w:color="000000"/>
            </w:tcBorders>
          </w:tcPr>
          <w:p w14:paraId="5C74BEB7"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5C55AEF"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F3E3E3D"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11E6ABF0"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95EE0BD"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27E0A899" w14:textId="77777777" w:rsidR="001D7FA9" w:rsidRDefault="00210B63">
            <w:pPr>
              <w:jc w:val="both"/>
              <w:rPr>
                <w:sz w:val="18"/>
                <w:szCs w:val="18"/>
              </w:rPr>
            </w:pPr>
            <w:r>
              <w:rPr>
                <w:sz w:val="18"/>
                <w:szCs w:val="18"/>
              </w:rPr>
              <w:t>No aplica para el presente periodo, toda vez que el convenio se encuentra vigente.</w:t>
            </w:r>
          </w:p>
        </w:tc>
      </w:tr>
      <w:tr w:rsidR="001D7FA9" w14:paraId="3C38096C" w14:textId="77777777">
        <w:trPr>
          <w:trHeight w:val="220"/>
        </w:trPr>
        <w:tc>
          <w:tcPr>
            <w:tcW w:w="9463" w:type="dxa"/>
            <w:gridSpan w:val="8"/>
            <w:tcBorders>
              <w:top w:val="single" w:sz="4" w:space="0" w:color="000000"/>
            </w:tcBorders>
          </w:tcPr>
          <w:p w14:paraId="49827A5F" w14:textId="77777777" w:rsidR="001D7FA9" w:rsidRDefault="001D7FA9">
            <w:pPr>
              <w:pBdr>
                <w:top w:val="nil"/>
                <w:left w:val="nil"/>
                <w:bottom w:val="nil"/>
                <w:right w:val="nil"/>
                <w:between w:val="nil"/>
              </w:pBdr>
              <w:jc w:val="center"/>
              <w:rPr>
                <w:b/>
                <w:color w:val="000000"/>
                <w:sz w:val="18"/>
                <w:szCs w:val="18"/>
              </w:rPr>
            </w:pPr>
          </w:p>
          <w:p w14:paraId="2D9D7624"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RELACIONADAS CON LAS PIEZAS COMUNICATIVAS</w:t>
            </w:r>
          </w:p>
          <w:p w14:paraId="0CC9FE93" w14:textId="77777777" w:rsidR="001D7FA9" w:rsidRDefault="001D7FA9">
            <w:pPr>
              <w:pBdr>
                <w:top w:val="nil"/>
                <w:left w:val="nil"/>
                <w:bottom w:val="nil"/>
                <w:right w:val="nil"/>
                <w:between w:val="nil"/>
              </w:pBdr>
              <w:jc w:val="center"/>
              <w:rPr>
                <w:color w:val="000000"/>
                <w:sz w:val="18"/>
                <w:szCs w:val="18"/>
              </w:rPr>
            </w:pPr>
          </w:p>
        </w:tc>
      </w:tr>
      <w:tr w:rsidR="001D7FA9" w14:paraId="11E457EA"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CCE3AAB"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1EAD8212"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Garantizar que la información que se derive del Proyecto 1113, cumpla con los lineamientos establecidos por la </w:t>
            </w:r>
            <w:r>
              <w:rPr>
                <w:color w:val="000000"/>
                <w:sz w:val="18"/>
                <w:szCs w:val="18"/>
              </w:rPr>
              <w:lastRenderedPageBreak/>
              <w:t>Oficina Asesora de Comunicaciones de la Secretaría Distrital de Integración Social SDIS (pendón, papelería, tablas de rutas, comunicaciones virtuales, telefónicas y/o escritas).</w:t>
            </w:r>
          </w:p>
        </w:tc>
        <w:tc>
          <w:tcPr>
            <w:tcW w:w="443" w:type="dxa"/>
            <w:tcBorders>
              <w:top w:val="single" w:sz="4" w:space="0" w:color="000000"/>
              <w:left w:val="single" w:sz="4" w:space="0" w:color="000000"/>
              <w:bottom w:val="single" w:sz="4" w:space="0" w:color="000000"/>
              <w:right w:val="single" w:sz="4" w:space="0" w:color="000000"/>
            </w:tcBorders>
          </w:tcPr>
          <w:p w14:paraId="0163BF1D"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AA7757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551CCA4"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E248B4B"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B007C4E"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CADC827" w14:textId="77777777" w:rsidR="001D7FA9" w:rsidRDefault="00210B63">
            <w:pPr>
              <w:jc w:val="both"/>
              <w:rPr>
                <w:color w:val="000000"/>
                <w:sz w:val="18"/>
                <w:szCs w:val="18"/>
              </w:rPr>
            </w:pPr>
            <w:r>
              <w:rPr>
                <w:sz w:val="18"/>
                <w:szCs w:val="18"/>
              </w:rPr>
              <w:t xml:space="preserve">De acuerdo con lo evidenciado por el equipo de apoyo a la supervisión, el asociado da </w:t>
            </w:r>
            <w:r>
              <w:rPr>
                <w:sz w:val="18"/>
                <w:szCs w:val="18"/>
              </w:rPr>
              <w:lastRenderedPageBreak/>
              <w:t>cumplimiento a la presente obligación.</w:t>
            </w:r>
          </w:p>
        </w:tc>
      </w:tr>
      <w:tr w:rsidR="001D7FA9" w14:paraId="0B7D673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00D5406"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1A5D1D82" w14:textId="77777777" w:rsidR="001D7FA9" w:rsidRDefault="00210B63">
            <w:pPr>
              <w:pBdr>
                <w:top w:val="nil"/>
                <w:left w:val="nil"/>
                <w:bottom w:val="nil"/>
                <w:right w:val="nil"/>
                <w:between w:val="nil"/>
              </w:pBdr>
              <w:jc w:val="both"/>
              <w:rPr>
                <w:color w:val="000000"/>
                <w:sz w:val="18"/>
                <w:szCs w:val="18"/>
              </w:rPr>
            </w:pPr>
            <w:r>
              <w:rPr>
                <w:color w:val="000000"/>
                <w:sz w:val="18"/>
                <w:szCs w:val="18"/>
              </w:rPr>
              <w:t>Poner a disposición un Pendón o aviso de identificación del Centro Integrarte, el cual debe tener el logotipo de la Secretaría Distrital de Integración Social y el nombre del proyecto, este debe estar ubicado en un lugar visible de referenciación para la población y la comunidad vecinal al Centro. El pendón debe estar instalado antes de finalizar el primer mes de ejecución del convenio de asociación y estar acorde al diseño avalado por la oficina asesora de comunicaciones de la SDIS.</w:t>
            </w:r>
          </w:p>
        </w:tc>
        <w:tc>
          <w:tcPr>
            <w:tcW w:w="443" w:type="dxa"/>
            <w:tcBorders>
              <w:top w:val="single" w:sz="4" w:space="0" w:color="000000"/>
              <w:left w:val="single" w:sz="4" w:space="0" w:color="000000"/>
              <w:bottom w:val="single" w:sz="4" w:space="0" w:color="000000"/>
              <w:right w:val="single" w:sz="4" w:space="0" w:color="000000"/>
            </w:tcBorders>
          </w:tcPr>
          <w:p w14:paraId="0141C7F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3A117A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6154FE8" w14:textId="611B2FBE"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5AA75C35"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18950CB" w14:textId="6B038149" w:rsidR="001D7FA9" w:rsidRDefault="000D59D2">
            <w:pPr>
              <w:pBdr>
                <w:top w:val="nil"/>
                <w:left w:val="nil"/>
                <w:bottom w:val="nil"/>
                <w:right w:val="nil"/>
                <w:between w:val="nil"/>
              </w:pBdr>
              <w:jc w:val="both"/>
              <w:rPr>
                <w:color w:val="000000"/>
                <w:sz w:val="18"/>
                <w:szCs w:val="18"/>
              </w:rPr>
            </w:pPr>
            <w:r>
              <w:rPr>
                <w:color w:val="000000"/>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BED5908" w14:textId="1A094EDA" w:rsidR="001D7FA9" w:rsidRPr="004930A9" w:rsidRDefault="004930A9">
            <w:pPr>
              <w:jc w:val="both"/>
              <w:rPr>
                <w:color w:val="000000"/>
                <w:sz w:val="18"/>
                <w:szCs w:val="18"/>
                <w:highlight w:val="red"/>
              </w:rPr>
            </w:pPr>
            <w:r w:rsidRPr="004930A9">
              <w:rPr>
                <w:sz w:val="18"/>
                <w:szCs w:val="18"/>
              </w:rPr>
              <w:t>Este es un convenio nuevo por lo cual el contratista se encuentra dentro de los tiempos establecidos para cumplimiento de la obligación.</w:t>
            </w:r>
          </w:p>
        </w:tc>
      </w:tr>
      <w:tr w:rsidR="001D7FA9" w14:paraId="0AB475D3"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4ED849E"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070580DC" w14:textId="77777777" w:rsidR="001D7FA9" w:rsidRDefault="00210B63">
            <w:pPr>
              <w:pBdr>
                <w:top w:val="nil"/>
                <w:left w:val="nil"/>
                <w:bottom w:val="nil"/>
                <w:right w:val="nil"/>
                <w:between w:val="nil"/>
              </w:pBdr>
              <w:jc w:val="both"/>
              <w:rPr>
                <w:color w:val="000000"/>
                <w:sz w:val="18"/>
                <w:szCs w:val="18"/>
              </w:rPr>
            </w:pPr>
            <w:r>
              <w:rPr>
                <w:color w:val="000000"/>
                <w:sz w:val="18"/>
                <w:szCs w:val="18"/>
              </w:rPr>
              <w:t>Carnetizar a la población beneficiaria y al talento humano, que incluya como mínimo los siguientes datos:</w:t>
            </w:r>
          </w:p>
          <w:p w14:paraId="792D3B21"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 la SDIS,</w:t>
            </w:r>
          </w:p>
          <w:p w14:paraId="57425E91"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asociado,</w:t>
            </w:r>
          </w:p>
          <w:p w14:paraId="2832CB00"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proyecto</w:t>
            </w:r>
          </w:p>
          <w:p w14:paraId="3FA28F2C"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Centro Integrarte</w:t>
            </w:r>
          </w:p>
          <w:p w14:paraId="5A5B7276"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 la persona con discapacidad que incluya nombre, dirección, teléfono de la SDIS, teléfono del Centro Integrarte y de la familia cuando existe.</w:t>
            </w:r>
          </w:p>
          <w:p w14:paraId="0142ECCB" w14:textId="77777777" w:rsidR="001D7FA9" w:rsidRDefault="00210B63">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talento humano que incluya nombre, cargo y teléfono del Centro Integrarte.</w:t>
            </w:r>
          </w:p>
          <w:p w14:paraId="7F82C5A4" w14:textId="77777777" w:rsidR="001D7FA9" w:rsidRDefault="00210B63">
            <w:pPr>
              <w:pBdr>
                <w:top w:val="nil"/>
                <w:left w:val="nil"/>
                <w:bottom w:val="nil"/>
                <w:right w:val="nil"/>
                <w:between w:val="nil"/>
              </w:pBdr>
              <w:jc w:val="both"/>
              <w:rPr>
                <w:color w:val="000000"/>
                <w:sz w:val="18"/>
                <w:szCs w:val="18"/>
              </w:rPr>
            </w:pPr>
            <w:r>
              <w:rPr>
                <w:color w:val="000000"/>
                <w:sz w:val="18"/>
                <w:szCs w:val="18"/>
              </w:rPr>
              <w:t>Este carné debe ser entregado a la población con discapacidad y al talento humano, finalizando el primer mes de ejecución del convenio de asociación, en acompañamiento del equipo de apoyo a la Supervisión, de la cual se generará un acta de entrega.</w:t>
            </w:r>
          </w:p>
        </w:tc>
        <w:tc>
          <w:tcPr>
            <w:tcW w:w="443" w:type="dxa"/>
            <w:tcBorders>
              <w:top w:val="single" w:sz="4" w:space="0" w:color="000000"/>
              <w:left w:val="single" w:sz="4" w:space="0" w:color="000000"/>
              <w:bottom w:val="single" w:sz="4" w:space="0" w:color="000000"/>
              <w:right w:val="single" w:sz="4" w:space="0" w:color="000000"/>
            </w:tcBorders>
          </w:tcPr>
          <w:p w14:paraId="56E510A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CBBACA8"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6DB7D67" w14:textId="7132F891"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1D66A020"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519BEF3" w14:textId="4B76C2D8" w:rsidR="001D7FA9" w:rsidRDefault="004930A9">
            <w:pPr>
              <w:pBdr>
                <w:top w:val="nil"/>
                <w:left w:val="nil"/>
                <w:bottom w:val="nil"/>
                <w:right w:val="nil"/>
                <w:between w:val="nil"/>
              </w:pBdr>
              <w:jc w:val="both"/>
              <w:rPr>
                <w:color w:val="000000"/>
                <w:sz w:val="18"/>
                <w:szCs w:val="18"/>
              </w:rPr>
            </w:pPr>
            <w:r>
              <w:rPr>
                <w:color w:val="000000"/>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47BF2327" w14:textId="23A9048D" w:rsidR="001D7FA9" w:rsidRPr="004930A9" w:rsidRDefault="004930A9">
            <w:pPr>
              <w:jc w:val="both"/>
              <w:rPr>
                <w:color w:val="000000"/>
                <w:sz w:val="18"/>
                <w:szCs w:val="18"/>
                <w:highlight w:val="red"/>
              </w:rPr>
            </w:pPr>
            <w:r w:rsidRPr="004930A9">
              <w:rPr>
                <w:sz w:val="18"/>
                <w:szCs w:val="18"/>
              </w:rPr>
              <w:t>Este es un convenio nuevo por lo cual el contratista se encuentra dentro de los tiempos establecidos para cumplimiento de la obligación.</w:t>
            </w:r>
          </w:p>
        </w:tc>
      </w:tr>
      <w:tr w:rsidR="001D7FA9" w14:paraId="7B15DF09"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818CD49" w14:textId="77777777" w:rsidR="001D7FA9" w:rsidRDefault="00210B63">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7A8834BF" w14:textId="77777777" w:rsidR="001D7FA9" w:rsidRDefault="00210B63">
            <w:pPr>
              <w:pBdr>
                <w:top w:val="nil"/>
                <w:left w:val="nil"/>
                <w:bottom w:val="nil"/>
                <w:right w:val="nil"/>
                <w:between w:val="nil"/>
              </w:pBdr>
              <w:jc w:val="both"/>
              <w:rPr>
                <w:color w:val="000000"/>
                <w:sz w:val="18"/>
                <w:szCs w:val="18"/>
              </w:rPr>
            </w:pPr>
            <w:r>
              <w:rPr>
                <w:color w:val="000000"/>
                <w:sz w:val="18"/>
                <w:szCs w:val="18"/>
              </w:rPr>
              <w:t>Proporcionar tablero de identificación para las rutas transportadoras de la población, el cual debe estar elaborado en material acrílico y contar con diseño avalado previamente por la oficina de comunicaciones.</w:t>
            </w:r>
          </w:p>
        </w:tc>
        <w:tc>
          <w:tcPr>
            <w:tcW w:w="443" w:type="dxa"/>
            <w:tcBorders>
              <w:top w:val="single" w:sz="4" w:space="0" w:color="000000"/>
              <w:left w:val="single" w:sz="4" w:space="0" w:color="000000"/>
              <w:bottom w:val="single" w:sz="4" w:space="0" w:color="000000"/>
              <w:right w:val="single" w:sz="4" w:space="0" w:color="000000"/>
            </w:tcBorders>
          </w:tcPr>
          <w:p w14:paraId="565C6B5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28DB381"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12C34BB" w14:textId="2558F02C"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17EFADBF"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0E93A9F" w14:textId="60027EFB" w:rsidR="001D7FA9" w:rsidRDefault="004930A9">
            <w:pPr>
              <w:pBdr>
                <w:top w:val="nil"/>
                <w:left w:val="nil"/>
                <w:bottom w:val="nil"/>
                <w:right w:val="nil"/>
                <w:between w:val="nil"/>
              </w:pBdr>
              <w:jc w:val="both"/>
              <w:rPr>
                <w:color w:val="000000"/>
                <w:sz w:val="18"/>
                <w:szCs w:val="18"/>
              </w:rPr>
            </w:pPr>
            <w:r>
              <w:rPr>
                <w:color w:val="000000"/>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E7AE0FB" w14:textId="63B05568" w:rsidR="001D7FA9" w:rsidRPr="004930A9" w:rsidRDefault="004930A9">
            <w:pPr>
              <w:pBdr>
                <w:top w:val="nil"/>
                <w:left w:val="nil"/>
                <w:bottom w:val="nil"/>
                <w:right w:val="nil"/>
                <w:between w:val="nil"/>
              </w:pBdr>
              <w:jc w:val="both"/>
              <w:rPr>
                <w:color w:val="000000"/>
                <w:sz w:val="18"/>
                <w:szCs w:val="18"/>
              </w:rPr>
            </w:pPr>
            <w:r w:rsidRPr="004930A9">
              <w:rPr>
                <w:sz w:val="18"/>
                <w:szCs w:val="18"/>
              </w:rPr>
              <w:t>Este es un contrato nuevo por lo cual el contratista se encuentra dentro de los tiempos establecidos para cumplimiento de la obligación.</w:t>
            </w:r>
          </w:p>
        </w:tc>
      </w:tr>
      <w:tr w:rsidR="001D7FA9" w14:paraId="14855361" w14:textId="77777777">
        <w:trPr>
          <w:trHeight w:val="220"/>
        </w:trPr>
        <w:tc>
          <w:tcPr>
            <w:tcW w:w="9463" w:type="dxa"/>
            <w:gridSpan w:val="8"/>
            <w:tcBorders>
              <w:top w:val="single" w:sz="4" w:space="0" w:color="000000"/>
            </w:tcBorders>
          </w:tcPr>
          <w:p w14:paraId="111A652B" w14:textId="77777777" w:rsidR="001D7FA9" w:rsidRDefault="001D7FA9">
            <w:pPr>
              <w:pBdr>
                <w:top w:val="nil"/>
                <w:left w:val="nil"/>
                <w:bottom w:val="nil"/>
                <w:right w:val="nil"/>
                <w:between w:val="nil"/>
              </w:pBdr>
              <w:jc w:val="center"/>
              <w:rPr>
                <w:b/>
                <w:color w:val="000000"/>
                <w:sz w:val="18"/>
                <w:szCs w:val="18"/>
              </w:rPr>
            </w:pPr>
          </w:p>
          <w:p w14:paraId="3CA7D0B4"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 xml:space="preserve">RELACIONADAS CON LA </w:t>
            </w:r>
            <w:r>
              <w:rPr>
                <w:b/>
                <w:sz w:val="18"/>
                <w:szCs w:val="18"/>
              </w:rPr>
              <w:t>PRESTACIÓN</w:t>
            </w:r>
            <w:r>
              <w:rPr>
                <w:b/>
                <w:color w:val="000000"/>
                <w:sz w:val="18"/>
                <w:szCs w:val="18"/>
              </w:rPr>
              <w:t xml:space="preserve"> DEL SERVICIO</w:t>
            </w:r>
          </w:p>
          <w:p w14:paraId="0CFE5812" w14:textId="77777777" w:rsidR="001D7FA9" w:rsidRDefault="001D7FA9">
            <w:pPr>
              <w:pBdr>
                <w:top w:val="nil"/>
                <w:left w:val="nil"/>
                <w:bottom w:val="nil"/>
                <w:right w:val="nil"/>
                <w:between w:val="nil"/>
              </w:pBdr>
              <w:jc w:val="center"/>
              <w:rPr>
                <w:b/>
                <w:color w:val="000000"/>
                <w:sz w:val="18"/>
                <w:szCs w:val="18"/>
              </w:rPr>
            </w:pPr>
          </w:p>
        </w:tc>
      </w:tr>
      <w:tr w:rsidR="001D7FA9" w14:paraId="07B5575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9DC637D"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1.</w:t>
            </w:r>
          </w:p>
        </w:tc>
        <w:tc>
          <w:tcPr>
            <w:tcW w:w="3403" w:type="dxa"/>
            <w:tcBorders>
              <w:top w:val="single" w:sz="4" w:space="0" w:color="000000"/>
              <w:left w:val="single" w:sz="4" w:space="0" w:color="000000"/>
              <w:bottom w:val="single" w:sz="4" w:space="0" w:color="000000"/>
              <w:right w:val="single" w:sz="4" w:space="0" w:color="000000"/>
            </w:tcBorders>
          </w:tcPr>
          <w:p w14:paraId="76E1958A" w14:textId="77777777" w:rsidR="001D7FA9" w:rsidRDefault="00210B63">
            <w:pPr>
              <w:pBdr>
                <w:top w:val="nil"/>
                <w:left w:val="nil"/>
                <w:bottom w:val="nil"/>
                <w:right w:val="nil"/>
                <w:between w:val="nil"/>
              </w:pBdr>
              <w:jc w:val="both"/>
              <w:rPr>
                <w:color w:val="000000"/>
                <w:sz w:val="18"/>
                <w:szCs w:val="18"/>
              </w:rPr>
            </w:pPr>
            <w:r>
              <w:rPr>
                <w:color w:val="000000"/>
                <w:sz w:val="18"/>
                <w:szCs w:val="18"/>
              </w:rPr>
              <w:t>Dar cumplimiento a las condiciones técnicas descritas en el Anexo Técnico, estudios previos, la propuesta, el convenio, procedimientos misionales e instructivos, para desarrollar con eficiencia y eficacia el servicio.</w:t>
            </w:r>
          </w:p>
        </w:tc>
        <w:tc>
          <w:tcPr>
            <w:tcW w:w="443" w:type="dxa"/>
            <w:tcBorders>
              <w:top w:val="single" w:sz="4" w:space="0" w:color="000000"/>
              <w:left w:val="single" w:sz="4" w:space="0" w:color="000000"/>
              <w:bottom w:val="single" w:sz="4" w:space="0" w:color="000000"/>
              <w:right w:val="single" w:sz="4" w:space="0" w:color="000000"/>
            </w:tcBorders>
          </w:tcPr>
          <w:p w14:paraId="4732B4E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F5235B6"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FE391BD"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85AB4A3"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AD094CD"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EE9502A" w14:textId="77777777" w:rsidR="001D7FA9" w:rsidRDefault="00210B63">
            <w:pPr>
              <w:jc w:val="both"/>
              <w:rPr>
                <w:sz w:val="18"/>
                <w:szCs w:val="18"/>
              </w:rPr>
            </w:pPr>
            <w:r>
              <w:rPr>
                <w:sz w:val="18"/>
                <w:szCs w:val="18"/>
              </w:rPr>
              <w:t>De acuerdo con lo evidenciado por el equipo de apoyo a la supervisión en el mes de mayo del 2020, se observa cumplimiento a la presente obligación.</w:t>
            </w:r>
          </w:p>
        </w:tc>
      </w:tr>
      <w:tr w:rsidR="001D7FA9" w14:paraId="38531F2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2E476A7" w14:textId="77777777" w:rsidR="001D7FA9" w:rsidRDefault="00210B63">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21A8BA8A"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la atención, el cuidado y bienestar de la población, en todo momento y lugar.</w:t>
            </w:r>
          </w:p>
        </w:tc>
        <w:tc>
          <w:tcPr>
            <w:tcW w:w="443" w:type="dxa"/>
            <w:tcBorders>
              <w:top w:val="single" w:sz="4" w:space="0" w:color="000000"/>
              <w:left w:val="single" w:sz="4" w:space="0" w:color="000000"/>
              <w:bottom w:val="single" w:sz="4" w:space="0" w:color="000000"/>
              <w:right w:val="single" w:sz="4" w:space="0" w:color="000000"/>
            </w:tcBorders>
          </w:tcPr>
          <w:p w14:paraId="6108F9C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0622EBE"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1A7E965"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61B18E46"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73ABF150"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26557AC2" w14:textId="0BF28E70" w:rsidR="001D7FA9" w:rsidRDefault="004930A9">
            <w:pPr>
              <w:jc w:val="both"/>
            </w:pPr>
            <w:r>
              <w:t>De acuerdo con</w:t>
            </w:r>
            <w:r w:rsidR="00210B63">
              <w:t xml:space="preserve"> los seguimientos realizados por los profesionales del equipo de apoyo a la supervisión durante el mes de mayo de 2020 se evidenció cumplimiento de esta obligación ya que la atención brindada es oportuna, pertinente y con los criterios de calidad, según las necesidades de la población y acorde al anexo técnico.</w:t>
            </w:r>
          </w:p>
        </w:tc>
      </w:tr>
      <w:tr w:rsidR="001D7FA9" w14:paraId="2E961AA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7DEB0E5"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653534F4" w14:textId="77777777" w:rsidR="001D7FA9" w:rsidRDefault="00210B63">
            <w:pPr>
              <w:pBdr>
                <w:top w:val="nil"/>
                <w:left w:val="nil"/>
                <w:bottom w:val="nil"/>
                <w:right w:val="nil"/>
                <w:between w:val="nil"/>
              </w:pBdr>
              <w:jc w:val="both"/>
              <w:rPr>
                <w:color w:val="000000"/>
                <w:sz w:val="18"/>
                <w:szCs w:val="18"/>
              </w:rPr>
            </w:pPr>
            <w:r>
              <w:rPr>
                <w:color w:val="000000"/>
                <w:sz w:val="18"/>
                <w:szCs w:val="18"/>
              </w:rPr>
              <w:t>Informar de manera inmediata al equipo de apoyo a la supervisión todas las novedades relacionadas con la prestación del servicio y con el cumplimiento de las obligaciones contractuales. En caso de que se presenten situaciones especiales durante la noche, el asociado debe informar al equipo de apoyo la supervisión a primera hora, especificando las actuaciones y gestiones adelantadas para resolver la situación.</w:t>
            </w:r>
          </w:p>
        </w:tc>
        <w:tc>
          <w:tcPr>
            <w:tcW w:w="443" w:type="dxa"/>
            <w:tcBorders>
              <w:top w:val="single" w:sz="4" w:space="0" w:color="000000"/>
              <w:left w:val="single" w:sz="4" w:space="0" w:color="000000"/>
              <w:bottom w:val="single" w:sz="4" w:space="0" w:color="000000"/>
              <w:right w:val="single" w:sz="4" w:space="0" w:color="000000"/>
            </w:tcBorders>
          </w:tcPr>
          <w:p w14:paraId="453D66D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F9ECC53"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A1168E9"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38F2ADE7"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5106490A"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792CE177" w14:textId="557E3E1A" w:rsidR="001D7FA9" w:rsidRDefault="004930A9">
            <w:pPr>
              <w:jc w:val="both"/>
              <w:rPr>
                <w:sz w:val="18"/>
                <w:szCs w:val="18"/>
              </w:rPr>
            </w:pPr>
            <w:r>
              <w:t>De acuerdo con</w:t>
            </w:r>
            <w:r w:rsidR="00210B63">
              <w:t xml:space="preserve"> los seguimientos realizados por los profesionales del equipo de apoyo a la supervisión en el mes de mayo de 2020 se evidenció que el asociado da cumplimiento a la presente obligación, remite </w:t>
            </w:r>
            <w:r w:rsidR="00210B63">
              <w:rPr>
                <w:sz w:val="18"/>
                <w:szCs w:val="18"/>
              </w:rPr>
              <w:t>de manera inmediata al equipo de apoyo a la supervisión todas las novedades relacionadas con la prestación del servicio y las actuaciones y gestiones adelantadas para resolver la situación.</w:t>
            </w:r>
          </w:p>
          <w:p w14:paraId="49D29475" w14:textId="77777777" w:rsidR="001D7FA9" w:rsidRDefault="001D7FA9">
            <w:pPr>
              <w:jc w:val="both"/>
              <w:rPr>
                <w:sz w:val="18"/>
                <w:szCs w:val="18"/>
              </w:rPr>
            </w:pPr>
          </w:p>
        </w:tc>
      </w:tr>
      <w:tr w:rsidR="001D7FA9" w14:paraId="3A0AB37B"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F8963D1" w14:textId="77777777" w:rsidR="001D7FA9" w:rsidRDefault="00210B63">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64C71906" w14:textId="77777777" w:rsidR="001D7FA9" w:rsidRDefault="00210B63">
            <w:pPr>
              <w:pBdr>
                <w:top w:val="nil"/>
                <w:left w:val="nil"/>
                <w:bottom w:val="nil"/>
                <w:right w:val="nil"/>
                <w:between w:val="nil"/>
              </w:pBdr>
              <w:jc w:val="both"/>
              <w:rPr>
                <w:color w:val="000000"/>
                <w:sz w:val="18"/>
                <w:szCs w:val="18"/>
              </w:rPr>
            </w:pPr>
            <w:r>
              <w:rPr>
                <w:color w:val="000000"/>
                <w:sz w:val="18"/>
                <w:szCs w:val="18"/>
              </w:rPr>
              <w:t>Formular y presentar las actividades para la ejecución del plan de intervención del centro, desde cada una de las líneas de atención de Desarrollo de Habilidades Individuales, Desarrollo de Habilidades y Capacidades Familiares y Desarrollo de Capacidades en Entorno y Territorio según el “Modelo de Atención para la Inclusión de personas con Discapacidad” – MAPIPCD, establecidos para el servicio de atención, dando cumplimiento a los cronogramas y en los tiempos definidos en el Anexo Técnico.</w:t>
            </w:r>
          </w:p>
        </w:tc>
        <w:tc>
          <w:tcPr>
            <w:tcW w:w="443" w:type="dxa"/>
            <w:tcBorders>
              <w:top w:val="single" w:sz="4" w:space="0" w:color="000000"/>
              <w:left w:val="single" w:sz="4" w:space="0" w:color="000000"/>
              <w:bottom w:val="single" w:sz="4" w:space="0" w:color="000000"/>
              <w:right w:val="single" w:sz="4" w:space="0" w:color="000000"/>
            </w:tcBorders>
          </w:tcPr>
          <w:p w14:paraId="4517DBB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F53C6FB"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C054F12"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2B72EBF"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8891AA0"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vAlign w:val="center"/>
          </w:tcPr>
          <w:p w14:paraId="0ECF194F" w14:textId="77777777" w:rsidR="001D7FA9" w:rsidRDefault="00210B63">
            <w:pPr>
              <w:pBdr>
                <w:top w:val="nil"/>
                <w:left w:val="nil"/>
                <w:bottom w:val="nil"/>
                <w:right w:val="nil"/>
                <w:between w:val="nil"/>
              </w:pBdr>
              <w:jc w:val="both"/>
              <w:rPr>
                <w:color w:val="000000"/>
                <w:sz w:val="18"/>
                <w:szCs w:val="18"/>
              </w:rPr>
            </w:pPr>
            <w:r>
              <w:rPr>
                <w:sz w:val="18"/>
                <w:szCs w:val="18"/>
              </w:rPr>
              <w:t>No aplica, ya que el plan de intervención se encuentra en construcción por iniciación de convenio este se debe presentar al 2 mes.</w:t>
            </w:r>
          </w:p>
        </w:tc>
      </w:tr>
      <w:tr w:rsidR="001D7FA9" w14:paraId="266728A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7944FF9"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5.</w:t>
            </w:r>
          </w:p>
        </w:tc>
        <w:tc>
          <w:tcPr>
            <w:tcW w:w="3403" w:type="dxa"/>
            <w:tcBorders>
              <w:top w:val="single" w:sz="4" w:space="0" w:color="000000"/>
              <w:left w:val="single" w:sz="4" w:space="0" w:color="000000"/>
              <w:bottom w:val="single" w:sz="4" w:space="0" w:color="000000"/>
              <w:right w:val="single" w:sz="4" w:space="0" w:color="000000"/>
            </w:tcBorders>
          </w:tcPr>
          <w:p w14:paraId="1FCCD894"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actualizado y en un lugar visible el Cronograma General de Actividades del Centro.</w:t>
            </w:r>
          </w:p>
        </w:tc>
        <w:tc>
          <w:tcPr>
            <w:tcW w:w="443" w:type="dxa"/>
            <w:tcBorders>
              <w:top w:val="single" w:sz="4" w:space="0" w:color="000000"/>
              <w:left w:val="single" w:sz="4" w:space="0" w:color="000000"/>
              <w:bottom w:val="single" w:sz="4" w:space="0" w:color="000000"/>
              <w:right w:val="single" w:sz="4" w:space="0" w:color="000000"/>
            </w:tcBorders>
          </w:tcPr>
          <w:p w14:paraId="109D666F"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16F5A70"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7ED3150"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51898D80"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250638C3"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7ABC571F" w14:textId="79F71EE4" w:rsidR="001D7FA9" w:rsidRDefault="00210B63">
            <w:pPr>
              <w:jc w:val="both"/>
            </w:pPr>
            <w:proofErr w:type="gramStart"/>
            <w:r>
              <w:rPr>
                <w:sz w:val="18"/>
                <w:szCs w:val="18"/>
              </w:rPr>
              <w:t>De acuerdo a</w:t>
            </w:r>
            <w:proofErr w:type="gramEnd"/>
            <w:r>
              <w:rPr>
                <w:sz w:val="18"/>
                <w:szCs w:val="18"/>
              </w:rPr>
              <w:t xml:space="preserve"> los seguimientos realizados por los profesionales del equipo de apoyo a la supervisión en el mes de </w:t>
            </w:r>
            <w:r w:rsidR="004930A9">
              <w:rPr>
                <w:sz w:val="18"/>
                <w:szCs w:val="18"/>
              </w:rPr>
              <w:t>mayo de</w:t>
            </w:r>
            <w:r>
              <w:rPr>
                <w:sz w:val="18"/>
                <w:szCs w:val="18"/>
              </w:rPr>
              <w:t xml:space="preserve"> </w:t>
            </w:r>
            <w:r w:rsidR="004930A9">
              <w:rPr>
                <w:sz w:val="18"/>
                <w:szCs w:val="18"/>
              </w:rPr>
              <w:t>2020, se</w:t>
            </w:r>
            <w:r>
              <w:rPr>
                <w:sz w:val="18"/>
                <w:szCs w:val="18"/>
              </w:rPr>
              <w:t xml:space="preserve"> evidenció que el asociado cuenta con cronograma publicado y actualizado, dando cumplimiento a la presente obligación.</w:t>
            </w:r>
          </w:p>
        </w:tc>
      </w:tr>
      <w:tr w:rsidR="001D7FA9" w14:paraId="67815D66"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E8ED01A" w14:textId="77777777" w:rsidR="001D7FA9" w:rsidRDefault="00210B63">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27D25BF3" w14:textId="77777777" w:rsidR="001D7FA9" w:rsidRDefault="00210B63">
            <w:pPr>
              <w:pBdr>
                <w:top w:val="nil"/>
                <w:left w:val="nil"/>
                <w:bottom w:val="nil"/>
                <w:right w:val="nil"/>
                <w:between w:val="nil"/>
              </w:pBdr>
              <w:jc w:val="both"/>
              <w:rPr>
                <w:color w:val="000000"/>
                <w:sz w:val="18"/>
                <w:szCs w:val="18"/>
              </w:rPr>
            </w:pPr>
            <w:r>
              <w:rPr>
                <w:color w:val="000000"/>
                <w:sz w:val="18"/>
                <w:szCs w:val="18"/>
              </w:rPr>
              <w:t>Evaluar con los instrumentos técnicos solicitados en el Anexo Técnico, los cuales deben ser soportados con los conceptos del profesional en el informe de la valoración y evaluación de los sistemas de apoyos estableciendo por la SDIS.</w:t>
            </w:r>
          </w:p>
        </w:tc>
        <w:tc>
          <w:tcPr>
            <w:tcW w:w="443" w:type="dxa"/>
            <w:tcBorders>
              <w:top w:val="single" w:sz="4" w:space="0" w:color="000000"/>
              <w:left w:val="single" w:sz="4" w:space="0" w:color="000000"/>
              <w:bottom w:val="single" w:sz="4" w:space="0" w:color="000000"/>
              <w:right w:val="single" w:sz="4" w:space="0" w:color="000000"/>
            </w:tcBorders>
          </w:tcPr>
          <w:p w14:paraId="4C1E3F56"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F7099B6"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DC5C24B"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06BB95A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56922C6"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vAlign w:val="center"/>
          </w:tcPr>
          <w:p w14:paraId="0D67F07B" w14:textId="77777777" w:rsidR="001D7FA9" w:rsidRDefault="00210B63">
            <w:pPr>
              <w:jc w:val="both"/>
              <w:rPr>
                <w:color w:val="000000"/>
                <w:sz w:val="18"/>
                <w:szCs w:val="18"/>
              </w:rPr>
            </w:pPr>
            <w:r>
              <w:rPr>
                <w:sz w:val="18"/>
                <w:szCs w:val="18"/>
              </w:rPr>
              <w:t>No aplica, ya que el plan de intervención se encuentra en construcción por iniciación de convenio.</w:t>
            </w:r>
          </w:p>
        </w:tc>
      </w:tr>
      <w:tr w:rsidR="001D7FA9" w14:paraId="697F528E"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8E8ED2A" w14:textId="77777777" w:rsidR="001D7FA9" w:rsidRDefault="00210B63">
            <w:pPr>
              <w:pBdr>
                <w:top w:val="nil"/>
                <w:left w:val="nil"/>
                <w:bottom w:val="nil"/>
                <w:right w:val="nil"/>
                <w:between w:val="nil"/>
              </w:pBdr>
              <w:jc w:val="both"/>
              <w:rPr>
                <w:b/>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4ADF5FAA" w14:textId="77777777" w:rsidR="001D7FA9" w:rsidRDefault="00210B63">
            <w:pPr>
              <w:pBdr>
                <w:top w:val="nil"/>
                <w:left w:val="nil"/>
                <w:bottom w:val="nil"/>
                <w:right w:val="nil"/>
                <w:between w:val="nil"/>
              </w:pBdr>
              <w:jc w:val="both"/>
              <w:rPr>
                <w:color w:val="000000"/>
                <w:sz w:val="18"/>
                <w:szCs w:val="18"/>
              </w:rPr>
            </w:pPr>
            <w:r>
              <w:rPr>
                <w:color w:val="000000"/>
                <w:sz w:val="18"/>
                <w:szCs w:val="18"/>
              </w:rPr>
              <w:t>Elaborar y mantener el Plan de Atención Integral Individual de las personas de acuerdo con las características de las personas, los lineamientos técnicos y en tiempos establecidos en el Anexo Técnico.</w:t>
            </w:r>
          </w:p>
        </w:tc>
        <w:tc>
          <w:tcPr>
            <w:tcW w:w="443" w:type="dxa"/>
            <w:tcBorders>
              <w:top w:val="single" w:sz="4" w:space="0" w:color="000000"/>
              <w:left w:val="single" w:sz="4" w:space="0" w:color="000000"/>
              <w:bottom w:val="single" w:sz="4" w:space="0" w:color="000000"/>
              <w:right w:val="single" w:sz="4" w:space="0" w:color="000000"/>
            </w:tcBorders>
          </w:tcPr>
          <w:p w14:paraId="7665DCD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CD51285"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5345500"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53ADD54A"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EDC4E20" w14:textId="77777777" w:rsidR="001D7FA9" w:rsidRDefault="00210B63">
            <w:pPr>
              <w:pBdr>
                <w:top w:val="nil"/>
                <w:left w:val="nil"/>
                <w:bottom w:val="nil"/>
                <w:right w:val="nil"/>
                <w:between w:val="nil"/>
              </w:pBdr>
              <w:spacing w:line="276" w:lineRule="auto"/>
              <w:jc w:val="both"/>
              <w:rPr>
                <w:color w:val="000000"/>
                <w:sz w:val="18"/>
                <w:szCs w:val="18"/>
              </w:rPr>
            </w:pPr>
            <w:r>
              <w:rPr>
                <w:sz w:val="18"/>
                <w:szCs w:val="18"/>
              </w:rPr>
              <w:t>X</w:t>
            </w:r>
          </w:p>
          <w:p w14:paraId="74ADFE15"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51F97160" w14:textId="77777777" w:rsidR="001D7FA9" w:rsidRDefault="00210B63">
            <w:pPr>
              <w:jc w:val="both"/>
              <w:rPr>
                <w:sz w:val="18"/>
                <w:szCs w:val="18"/>
              </w:rPr>
            </w:pPr>
            <w:r>
              <w:rPr>
                <w:sz w:val="18"/>
                <w:szCs w:val="18"/>
              </w:rPr>
              <w:t>No aplica, ya que el plan de intervención se encuentra en construcción por iniciación de convenio.</w:t>
            </w:r>
          </w:p>
        </w:tc>
      </w:tr>
      <w:tr w:rsidR="001D7FA9" w14:paraId="1F7092D3"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48EF3E4" w14:textId="77777777" w:rsidR="001D7FA9" w:rsidRDefault="00210B63">
            <w:pPr>
              <w:pBdr>
                <w:top w:val="nil"/>
                <w:left w:val="nil"/>
                <w:bottom w:val="nil"/>
                <w:right w:val="nil"/>
                <w:between w:val="nil"/>
              </w:pBdr>
              <w:jc w:val="both"/>
              <w:rPr>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0B2F57A9"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los estudios de caso teniendo en cuenta los criterios, establecidos para su construcción, en los tiempos y momentos establecidos en el Anexo Técnico. Estos deben ser construidos de forma diferencial para cada una de las personas, observando las particularidades de cada caso; formulando las metodologías y estrategias de atención para cada las líneas de atención de Desarrollo de Habilidades Individuales, Desarrollo de Habilidades y Capacidades Familiares y Desarrollo de Capacidades en Entorno y Territorio según el “Modelo de Atención para la Inclusión de personas con Discapacidad” – MAPIPCD</w:t>
            </w:r>
          </w:p>
        </w:tc>
        <w:tc>
          <w:tcPr>
            <w:tcW w:w="443" w:type="dxa"/>
            <w:tcBorders>
              <w:top w:val="single" w:sz="4" w:space="0" w:color="000000"/>
              <w:left w:val="single" w:sz="4" w:space="0" w:color="000000"/>
              <w:bottom w:val="single" w:sz="4" w:space="0" w:color="000000"/>
              <w:right w:val="single" w:sz="4" w:space="0" w:color="000000"/>
            </w:tcBorders>
          </w:tcPr>
          <w:p w14:paraId="32429C1A"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06B63A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2DA6E61"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0C97D58"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CDA676C" w14:textId="77777777" w:rsidR="001D7FA9" w:rsidRDefault="00210B63">
            <w:pPr>
              <w:spacing w:line="276" w:lineRule="auto"/>
              <w:jc w:val="both"/>
              <w:rPr>
                <w:sz w:val="18"/>
                <w:szCs w:val="18"/>
              </w:rPr>
            </w:pPr>
            <w:r>
              <w:rPr>
                <w:sz w:val="18"/>
                <w:szCs w:val="18"/>
              </w:rPr>
              <w:t>X</w:t>
            </w:r>
          </w:p>
          <w:p w14:paraId="31BE5488"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6DBDA505" w14:textId="77777777" w:rsidR="001D7FA9" w:rsidRDefault="00210B63">
            <w:pPr>
              <w:jc w:val="both"/>
              <w:rPr>
                <w:sz w:val="18"/>
                <w:szCs w:val="18"/>
              </w:rPr>
            </w:pPr>
            <w:r>
              <w:rPr>
                <w:sz w:val="18"/>
                <w:szCs w:val="18"/>
              </w:rPr>
              <w:t>No aplica, ya que el plan de intervención se encuentra en construcción por iniciación de convenio.</w:t>
            </w:r>
          </w:p>
        </w:tc>
      </w:tr>
      <w:tr w:rsidR="001D7FA9" w14:paraId="7A36B86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CBD729B" w14:textId="77777777" w:rsidR="001D7FA9" w:rsidRDefault="00210B63">
            <w:pPr>
              <w:pBdr>
                <w:top w:val="nil"/>
                <w:left w:val="nil"/>
                <w:bottom w:val="nil"/>
                <w:right w:val="nil"/>
                <w:between w:val="nil"/>
              </w:pBdr>
              <w:jc w:val="both"/>
              <w:rPr>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4AE288DD" w14:textId="77777777" w:rsidR="001D7FA9" w:rsidRDefault="00210B63">
            <w:pPr>
              <w:pBdr>
                <w:top w:val="nil"/>
                <w:left w:val="nil"/>
                <w:bottom w:val="nil"/>
                <w:right w:val="nil"/>
                <w:between w:val="nil"/>
              </w:pBdr>
              <w:jc w:val="both"/>
              <w:rPr>
                <w:color w:val="000000"/>
                <w:sz w:val="18"/>
                <w:szCs w:val="18"/>
              </w:rPr>
            </w:pPr>
            <w:r>
              <w:rPr>
                <w:color w:val="000000"/>
                <w:sz w:val="18"/>
                <w:szCs w:val="18"/>
              </w:rPr>
              <w:t>Llevar el registro actualizado de las Historias sociales – en los formatos e instrumentos, en los tiempos establecidos por el anexo técnico y siguiendo los lineamientos del SIG.</w:t>
            </w:r>
          </w:p>
        </w:tc>
        <w:tc>
          <w:tcPr>
            <w:tcW w:w="443" w:type="dxa"/>
            <w:tcBorders>
              <w:top w:val="single" w:sz="4" w:space="0" w:color="000000"/>
              <w:left w:val="single" w:sz="4" w:space="0" w:color="000000"/>
              <w:bottom w:val="single" w:sz="4" w:space="0" w:color="000000"/>
              <w:right w:val="single" w:sz="4" w:space="0" w:color="000000"/>
            </w:tcBorders>
          </w:tcPr>
          <w:p w14:paraId="6FA956FB"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E7ACD13"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81A2F56"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7F96E37C"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5AA205CE"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14C5901F" w14:textId="0EEDB20B" w:rsidR="001D7FA9" w:rsidRDefault="00210B63">
            <w:pPr>
              <w:jc w:val="both"/>
            </w:pPr>
            <w:proofErr w:type="gramStart"/>
            <w:r>
              <w:rPr>
                <w:sz w:val="18"/>
                <w:szCs w:val="18"/>
              </w:rPr>
              <w:t>De acuerdo a</w:t>
            </w:r>
            <w:proofErr w:type="gramEnd"/>
            <w:r>
              <w:rPr>
                <w:sz w:val="18"/>
                <w:szCs w:val="18"/>
              </w:rPr>
              <w:t xml:space="preserve"> los seguimientos realizados por los profesionales del equipo de apoyo a la supervisión en el mes de mayo de </w:t>
            </w:r>
            <w:r w:rsidR="004930A9">
              <w:rPr>
                <w:sz w:val="18"/>
                <w:szCs w:val="18"/>
              </w:rPr>
              <w:t>2020, se</w:t>
            </w:r>
            <w:r>
              <w:rPr>
                <w:sz w:val="18"/>
                <w:szCs w:val="18"/>
              </w:rPr>
              <w:t xml:space="preserve"> evidenció que da cumplimiento a la presente obligación, el asociado mantiene el manejo y archivo de los documentos, formatos y registros propios del servicio según lo establecido en el anexo técnico y lineamientos técnicos, se verifican </w:t>
            </w:r>
            <w:r>
              <w:rPr>
                <w:sz w:val="18"/>
                <w:szCs w:val="18"/>
              </w:rPr>
              <w:lastRenderedPageBreak/>
              <w:t>documentos archivados cada 15 días, debidamente firmados y archivados cronológicamente.</w:t>
            </w:r>
          </w:p>
        </w:tc>
      </w:tr>
      <w:tr w:rsidR="001D7FA9" w14:paraId="470C8762"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04CF14E"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10.</w:t>
            </w:r>
          </w:p>
        </w:tc>
        <w:tc>
          <w:tcPr>
            <w:tcW w:w="3403" w:type="dxa"/>
            <w:tcBorders>
              <w:top w:val="single" w:sz="4" w:space="0" w:color="000000"/>
              <w:left w:val="single" w:sz="4" w:space="0" w:color="000000"/>
              <w:bottom w:val="single" w:sz="4" w:space="0" w:color="000000"/>
              <w:right w:val="single" w:sz="4" w:space="0" w:color="000000"/>
            </w:tcBorders>
          </w:tcPr>
          <w:p w14:paraId="42D2057E" w14:textId="77777777" w:rsidR="001D7FA9" w:rsidRDefault="00210B63">
            <w:pPr>
              <w:pBdr>
                <w:top w:val="nil"/>
                <w:left w:val="nil"/>
                <w:bottom w:val="nil"/>
                <w:right w:val="nil"/>
                <w:between w:val="nil"/>
              </w:pBdr>
              <w:jc w:val="both"/>
              <w:rPr>
                <w:color w:val="000000"/>
                <w:sz w:val="18"/>
                <w:szCs w:val="18"/>
              </w:rPr>
            </w:pPr>
            <w:r>
              <w:rPr>
                <w:color w:val="000000"/>
                <w:sz w:val="18"/>
                <w:szCs w:val="18"/>
              </w:rPr>
              <w:t>Elaborar el seguimiento bimestralmente para cada una de las líneas de atención de Desarrollo de Habilidades Individuales, Desarrollo de Habilidades y Capacidades Familiares y Desarrollo de Capacidades en Entorno y Territorio según el “Modelo de Atención para la Inclusión de personas con Discapacidad” – MAPIPCD, establecidos para el servicio de atención, registrando los resultados del proceso de cada una de las personas y los ajustes al Plan de Atención Integral, en los casos que se requiera.</w:t>
            </w:r>
          </w:p>
        </w:tc>
        <w:tc>
          <w:tcPr>
            <w:tcW w:w="443" w:type="dxa"/>
            <w:tcBorders>
              <w:top w:val="single" w:sz="4" w:space="0" w:color="000000"/>
              <w:left w:val="single" w:sz="4" w:space="0" w:color="000000"/>
              <w:bottom w:val="single" w:sz="4" w:space="0" w:color="000000"/>
              <w:right w:val="single" w:sz="4" w:space="0" w:color="000000"/>
            </w:tcBorders>
          </w:tcPr>
          <w:p w14:paraId="0E29898B"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A8E5A0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21FE7A0"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D05CA5A"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230C7D1" w14:textId="77777777" w:rsidR="001D7FA9" w:rsidRDefault="00210B63">
            <w:pPr>
              <w:spacing w:line="276" w:lineRule="auto"/>
              <w:jc w:val="both"/>
              <w:rPr>
                <w:sz w:val="18"/>
                <w:szCs w:val="18"/>
              </w:rPr>
            </w:pPr>
            <w:r>
              <w:rPr>
                <w:sz w:val="18"/>
                <w:szCs w:val="18"/>
              </w:rPr>
              <w:t>X</w:t>
            </w:r>
          </w:p>
          <w:p w14:paraId="546E970F"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1A5F749" w14:textId="77777777" w:rsidR="001D7FA9" w:rsidRDefault="00210B63">
            <w:pPr>
              <w:jc w:val="both"/>
              <w:rPr>
                <w:sz w:val="18"/>
                <w:szCs w:val="18"/>
              </w:rPr>
            </w:pPr>
            <w:r>
              <w:rPr>
                <w:sz w:val="18"/>
                <w:szCs w:val="18"/>
              </w:rPr>
              <w:t xml:space="preserve">Durante este periodo no se requiere de esta actividad. </w:t>
            </w:r>
          </w:p>
        </w:tc>
      </w:tr>
      <w:tr w:rsidR="001D7FA9" w14:paraId="528CA36F"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6B2889A" w14:textId="77777777" w:rsidR="001D7FA9" w:rsidRDefault="00210B63">
            <w:pPr>
              <w:pBdr>
                <w:top w:val="nil"/>
                <w:left w:val="nil"/>
                <w:bottom w:val="nil"/>
                <w:right w:val="nil"/>
                <w:between w:val="nil"/>
              </w:pBdr>
              <w:jc w:val="both"/>
              <w:rPr>
                <w:color w:val="000000"/>
                <w:sz w:val="18"/>
                <w:szCs w:val="18"/>
              </w:rPr>
            </w:pPr>
            <w:r>
              <w:rPr>
                <w:color w:val="000000"/>
                <w:sz w:val="18"/>
                <w:szCs w:val="18"/>
              </w:rPr>
              <w:t>11.</w:t>
            </w:r>
          </w:p>
        </w:tc>
        <w:tc>
          <w:tcPr>
            <w:tcW w:w="3403" w:type="dxa"/>
            <w:tcBorders>
              <w:top w:val="single" w:sz="4" w:space="0" w:color="000000"/>
              <w:left w:val="single" w:sz="4" w:space="0" w:color="000000"/>
              <w:bottom w:val="single" w:sz="4" w:space="0" w:color="000000"/>
              <w:right w:val="single" w:sz="4" w:space="0" w:color="000000"/>
            </w:tcBorders>
          </w:tcPr>
          <w:p w14:paraId="4A2F5928" w14:textId="77777777" w:rsidR="001D7FA9" w:rsidRDefault="00210B63">
            <w:pPr>
              <w:pBdr>
                <w:top w:val="nil"/>
                <w:left w:val="nil"/>
                <w:bottom w:val="nil"/>
                <w:right w:val="nil"/>
                <w:between w:val="nil"/>
              </w:pBdr>
              <w:jc w:val="both"/>
              <w:rPr>
                <w:color w:val="000000"/>
                <w:sz w:val="18"/>
                <w:szCs w:val="18"/>
              </w:rPr>
            </w:pPr>
            <w:r>
              <w:rPr>
                <w:color w:val="000000"/>
                <w:sz w:val="18"/>
                <w:szCs w:val="18"/>
              </w:rPr>
              <w:t>Implementar y disponer de los alimentos y recursos necesarios, para atender las contingencias que puedan afectar el abastecimiento de alimentos y la disponibilidad y el acceso a agua potable.</w:t>
            </w:r>
          </w:p>
        </w:tc>
        <w:tc>
          <w:tcPr>
            <w:tcW w:w="443" w:type="dxa"/>
            <w:tcBorders>
              <w:top w:val="single" w:sz="4" w:space="0" w:color="000000"/>
              <w:left w:val="single" w:sz="4" w:space="0" w:color="000000"/>
              <w:bottom w:val="single" w:sz="4" w:space="0" w:color="000000"/>
              <w:right w:val="single" w:sz="4" w:space="0" w:color="000000"/>
            </w:tcBorders>
          </w:tcPr>
          <w:p w14:paraId="157C2BE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7ABE9C5"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93409A6"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C63126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FC5BEE0"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40387FD3" w14:textId="77777777" w:rsidR="001D7FA9" w:rsidRDefault="00210B63">
            <w:pPr>
              <w:pBdr>
                <w:top w:val="nil"/>
                <w:left w:val="nil"/>
                <w:bottom w:val="nil"/>
                <w:right w:val="nil"/>
                <w:between w:val="nil"/>
              </w:pBdr>
              <w:jc w:val="both"/>
              <w:rPr>
                <w:color w:val="000000"/>
                <w:sz w:val="18"/>
                <w:szCs w:val="18"/>
              </w:rPr>
            </w:pPr>
            <w:r>
              <w:rPr>
                <w:sz w:val="18"/>
                <w:szCs w:val="18"/>
              </w:rPr>
              <w:t>Según lo verificado por el equipo de apoyo a la supervisión, durante el mes de mayo de 2020, se evidencia que el asociado dispone de alimentos en cantidad y calidad requeridos y cuentan con servicio de acueducto funcionando y disponibilidad de agua potable para la prestación del servicio.</w:t>
            </w:r>
          </w:p>
        </w:tc>
      </w:tr>
      <w:tr w:rsidR="001D7FA9" w14:paraId="281A7BC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866B4BC" w14:textId="77777777" w:rsidR="001D7FA9" w:rsidRDefault="00210B63">
            <w:pPr>
              <w:pBdr>
                <w:top w:val="nil"/>
                <w:left w:val="nil"/>
                <w:bottom w:val="nil"/>
                <w:right w:val="nil"/>
                <w:between w:val="nil"/>
              </w:pBdr>
              <w:jc w:val="both"/>
              <w:rPr>
                <w:color w:val="000000"/>
                <w:sz w:val="18"/>
                <w:szCs w:val="18"/>
              </w:rPr>
            </w:pPr>
            <w:r>
              <w:rPr>
                <w:color w:val="000000"/>
                <w:sz w:val="18"/>
                <w:szCs w:val="18"/>
              </w:rPr>
              <w:t>12.</w:t>
            </w:r>
          </w:p>
        </w:tc>
        <w:tc>
          <w:tcPr>
            <w:tcW w:w="3403" w:type="dxa"/>
            <w:tcBorders>
              <w:top w:val="single" w:sz="4" w:space="0" w:color="000000"/>
              <w:left w:val="single" w:sz="4" w:space="0" w:color="000000"/>
              <w:bottom w:val="single" w:sz="4" w:space="0" w:color="000000"/>
              <w:right w:val="single" w:sz="4" w:space="0" w:color="000000"/>
            </w:tcBorders>
          </w:tcPr>
          <w:p w14:paraId="17308137" w14:textId="77777777" w:rsidR="001D7FA9" w:rsidRDefault="00210B63">
            <w:pPr>
              <w:pBdr>
                <w:top w:val="nil"/>
                <w:left w:val="nil"/>
                <w:bottom w:val="nil"/>
                <w:right w:val="nil"/>
                <w:between w:val="nil"/>
              </w:pBdr>
              <w:jc w:val="both"/>
              <w:rPr>
                <w:color w:val="000000"/>
                <w:sz w:val="18"/>
                <w:szCs w:val="18"/>
              </w:rPr>
            </w:pPr>
            <w:r>
              <w:rPr>
                <w:color w:val="000000"/>
                <w:sz w:val="18"/>
                <w:szCs w:val="18"/>
              </w:rPr>
              <w:t>Implementar los programas que contempla la línea del desarrollo de Habilidades Individuales, garantizando su desarrollo de acuerdo con criterios de calidad y oportunidad conforme a lo requerido en el Anexo Técnico y lo propuesto en el plan de Intervención del centro.</w:t>
            </w:r>
          </w:p>
        </w:tc>
        <w:tc>
          <w:tcPr>
            <w:tcW w:w="443" w:type="dxa"/>
            <w:tcBorders>
              <w:top w:val="single" w:sz="4" w:space="0" w:color="000000"/>
              <w:left w:val="single" w:sz="4" w:space="0" w:color="000000"/>
              <w:bottom w:val="single" w:sz="4" w:space="0" w:color="000000"/>
              <w:right w:val="single" w:sz="4" w:space="0" w:color="000000"/>
            </w:tcBorders>
          </w:tcPr>
          <w:p w14:paraId="3AD9EAA1"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50AFF8C"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1FA8EA1"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43E782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B9341F7"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2B564825" w14:textId="7A717F5C" w:rsidR="001D7FA9" w:rsidRDefault="00210B63">
            <w:pPr>
              <w:jc w:val="both"/>
              <w:rPr>
                <w:sz w:val="18"/>
                <w:szCs w:val="18"/>
              </w:rPr>
            </w:pPr>
            <w:r>
              <w:rPr>
                <w:sz w:val="18"/>
                <w:szCs w:val="18"/>
              </w:rPr>
              <w:t xml:space="preserve">Se verificó por parte del equipo de apoyo a la supervisión, que durante este periodo el asociado, inicia con la implementación de los mínimos requeridos en cada programa, según la observación directa en diferentes momentos de los </w:t>
            </w:r>
            <w:r w:rsidR="004930A9">
              <w:rPr>
                <w:sz w:val="18"/>
                <w:szCs w:val="18"/>
              </w:rPr>
              <w:t>servicios, el</w:t>
            </w:r>
            <w:r>
              <w:rPr>
                <w:sz w:val="18"/>
                <w:szCs w:val="18"/>
              </w:rPr>
              <w:t xml:space="preserve"> registro de los formatos de intervención grupal </w:t>
            </w:r>
            <w:r w:rsidR="004930A9">
              <w:rPr>
                <w:sz w:val="18"/>
                <w:szCs w:val="18"/>
              </w:rPr>
              <w:t>e</w:t>
            </w:r>
            <w:r>
              <w:rPr>
                <w:sz w:val="18"/>
                <w:szCs w:val="18"/>
              </w:rPr>
              <w:t xml:space="preserve"> individual, así como las entrevistas a los participantes. </w:t>
            </w:r>
          </w:p>
        </w:tc>
      </w:tr>
      <w:tr w:rsidR="001D7FA9" w14:paraId="60F3AF79"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1B0A3318"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13. </w:t>
            </w:r>
          </w:p>
        </w:tc>
        <w:tc>
          <w:tcPr>
            <w:tcW w:w="3403" w:type="dxa"/>
            <w:tcBorders>
              <w:top w:val="single" w:sz="4" w:space="0" w:color="000000"/>
              <w:left w:val="single" w:sz="4" w:space="0" w:color="000000"/>
              <w:bottom w:val="single" w:sz="4" w:space="0" w:color="000000"/>
              <w:right w:val="single" w:sz="4" w:space="0" w:color="000000"/>
            </w:tcBorders>
          </w:tcPr>
          <w:p w14:paraId="7156D7FD" w14:textId="77777777" w:rsidR="001D7FA9" w:rsidRDefault="00210B63">
            <w:pPr>
              <w:pBdr>
                <w:top w:val="nil"/>
                <w:left w:val="nil"/>
                <w:bottom w:val="nil"/>
                <w:right w:val="nil"/>
                <w:between w:val="nil"/>
              </w:pBdr>
              <w:jc w:val="both"/>
              <w:rPr>
                <w:color w:val="000000"/>
                <w:sz w:val="18"/>
                <w:szCs w:val="18"/>
              </w:rPr>
            </w:pPr>
            <w:r>
              <w:rPr>
                <w:color w:val="000000"/>
                <w:sz w:val="18"/>
                <w:szCs w:val="18"/>
              </w:rPr>
              <w:t>Implementar las actividades planeadas para el desarrollo de la línea de atención de Desarrollo de Habilidades y Capacidades Familiares según el “Modelo de Atención para la Inclusión de personas con Discapacidad” – MAPIPCD, de acuerdo con lo requerido en el Anexo Técnico, dentro de las metodologías, estrategias y técnicas de intervención del modelo Sistémico de Intervención con Familia.</w:t>
            </w:r>
          </w:p>
        </w:tc>
        <w:tc>
          <w:tcPr>
            <w:tcW w:w="443" w:type="dxa"/>
            <w:tcBorders>
              <w:top w:val="single" w:sz="4" w:space="0" w:color="000000"/>
              <w:left w:val="single" w:sz="4" w:space="0" w:color="000000"/>
              <w:bottom w:val="single" w:sz="4" w:space="0" w:color="000000"/>
              <w:right w:val="single" w:sz="4" w:space="0" w:color="000000"/>
            </w:tcBorders>
          </w:tcPr>
          <w:p w14:paraId="2BA8EE9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AD4C24A"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F2E384C"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B3283EA"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BFB8CB6"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2C5200C1" w14:textId="0CEC72C7" w:rsidR="001D7FA9" w:rsidRDefault="00210B63">
            <w:pPr>
              <w:jc w:val="both"/>
              <w:rPr>
                <w:color w:val="000000"/>
                <w:sz w:val="18"/>
                <w:szCs w:val="18"/>
              </w:rPr>
            </w:pPr>
            <w:r>
              <w:rPr>
                <w:sz w:val="18"/>
                <w:szCs w:val="18"/>
              </w:rPr>
              <w:t xml:space="preserve">Se verificó por parte del equipo de apoyo a la supervisión, que durante este periodo el asociado, inicia con la implementación de los mínimos requeridos en la línea de desarrollo de habilidades y capacidades familiares, según los registros de intervención grupales </w:t>
            </w:r>
            <w:r w:rsidR="004930A9">
              <w:rPr>
                <w:sz w:val="18"/>
                <w:szCs w:val="18"/>
              </w:rPr>
              <w:t>e</w:t>
            </w:r>
            <w:r>
              <w:rPr>
                <w:sz w:val="18"/>
                <w:szCs w:val="18"/>
              </w:rPr>
              <w:t xml:space="preserve"> individuales usando los medios tecnológicos de video llamadas y uso de plataformas </w:t>
            </w:r>
            <w:r w:rsidR="004930A9">
              <w:rPr>
                <w:sz w:val="18"/>
                <w:szCs w:val="18"/>
              </w:rPr>
              <w:t>tecnológicas.</w:t>
            </w:r>
            <w:r>
              <w:rPr>
                <w:sz w:val="18"/>
                <w:szCs w:val="18"/>
              </w:rPr>
              <w:t xml:space="preserve"> </w:t>
            </w:r>
          </w:p>
        </w:tc>
      </w:tr>
      <w:tr w:rsidR="001D7FA9" w14:paraId="04ABFE5A"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F9F9A1B" w14:textId="77777777" w:rsidR="001D7FA9" w:rsidRDefault="00210B63">
            <w:pPr>
              <w:pBdr>
                <w:top w:val="nil"/>
                <w:left w:val="nil"/>
                <w:bottom w:val="nil"/>
                <w:right w:val="nil"/>
                <w:between w:val="nil"/>
              </w:pBdr>
              <w:jc w:val="both"/>
              <w:rPr>
                <w:color w:val="000000"/>
                <w:sz w:val="18"/>
                <w:szCs w:val="18"/>
              </w:rPr>
            </w:pPr>
            <w:r>
              <w:rPr>
                <w:color w:val="000000"/>
                <w:sz w:val="18"/>
                <w:szCs w:val="18"/>
              </w:rPr>
              <w:t>14.</w:t>
            </w:r>
          </w:p>
        </w:tc>
        <w:tc>
          <w:tcPr>
            <w:tcW w:w="3403" w:type="dxa"/>
            <w:tcBorders>
              <w:top w:val="single" w:sz="4" w:space="0" w:color="000000"/>
              <w:left w:val="single" w:sz="4" w:space="0" w:color="000000"/>
              <w:bottom w:val="single" w:sz="4" w:space="0" w:color="000000"/>
              <w:right w:val="single" w:sz="4" w:space="0" w:color="000000"/>
            </w:tcBorders>
          </w:tcPr>
          <w:p w14:paraId="28E80641"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Implementar las actividades planeadas para el desarrollo de la línea de atención Desarrollo de Capacidades en Entorno </w:t>
            </w:r>
            <w:r>
              <w:rPr>
                <w:color w:val="000000"/>
                <w:sz w:val="18"/>
                <w:szCs w:val="18"/>
              </w:rPr>
              <w:lastRenderedPageBreak/>
              <w:t>y Territorio según el “Modelo de Atención para la Inclusión de personas con Discapacidad” – MAPIPCD, de acuerdo con lo requerido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6844BC9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0049413"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AB169DB"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336BEF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647E8DD"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2FBD1A70" w14:textId="77777777" w:rsidR="001D7FA9" w:rsidRDefault="00210B63">
            <w:pPr>
              <w:jc w:val="both"/>
              <w:rPr>
                <w:sz w:val="18"/>
                <w:szCs w:val="18"/>
              </w:rPr>
            </w:pPr>
            <w:r>
              <w:rPr>
                <w:sz w:val="18"/>
                <w:szCs w:val="18"/>
              </w:rPr>
              <w:t xml:space="preserve">Se verificó por parte del equipo de apoyo a la supervisión, que durante este periodo el asociado, </w:t>
            </w:r>
            <w:r>
              <w:rPr>
                <w:sz w:val="18"/>
                <w:szCs w:val="18"/>
              </w:rPr>
              <w:lastRenderedPageBreak/>
              <w:t xml:space="preserve">inicia con la implementación de los mínimos requeridos en la línea, se efectuaron gestiones virtuales para lograr inclusiones y mercados para los referentes familiares. </w:t>
            </w:r>
          </w:p>
        </w:tc>
      </w:tr>
      <w:tr w:rsidR="001D7FA9" w14:paraId="08D5B65B"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54976FF"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15.</w:t>
            </w:r>
          </w:p>
        </w:tc>
        <w:tc>
          <w:tcPr>
            <w:tcW w:w="3403" w:type="dxa"/>
            <w:tcBorders>
              <w:top w:val="single" w:sz="4" w:space="0" w:color="000000"/>
              <w:left w:val="single" w:sz="4" w:space="0" w:color="000000"/>
              <w:bottom w:val="single" w:sz="4" w:space="0" w:color="000000"/>
              <w:right w:val="single" w:sz="4" w:space="0" w:color="000000"/>
            </w:tcBorders>
          </w:tcPr>
          <w:p w14:paraId="7E66E63B" w14:textId="77777777" w:rsidR="001D7FA9" w:rsidRDefault="00210B63">
            <w:pPr>
              <w:pBdr>
                <w:top w:val="nil"/>
                <w:left w:val="nil"/>
                <w:bottom w:val="nil"/>
                <w:right w:val="nil"/>
                <w:between w:val="nil"/>
              </w:pBdr>
              <w:jc w:val="both"/>
              <w:rPr>
                <w:color w:val="000000"/>
                <w:sz w:val="18"/>
                <w:szCs w:val="18"/>
              </w:rPr>
            </w:pPr>
            <w:r>
              <w:rPr>
                <w:color w:val="000000"/>
                <w:sz w:val="18"/>
                <w:szCs w:val="18"/>
              </w:rPr>
              <w:t>Diligenciar y presentar los reportes de información definidos en el Anexo Técnico, en medio físico y magnético, en los formatos suministrados por la SDIS, con la periodicidad establecida, de manera oportuna y efectuando los ajustes a que haya lugar.</w:t>
            </w:r>
          </w:p>
        </w:tc>
        <w:tc>
          <w:tcPr>
            <w:tcW w:w="443" w:type="dxa"/>
            <w:tcBorders>
              <w:top w:val="single" w:sz="4" w:space="0" w:color="000000"/>
              <w:left w:val="single" w:sz="4" w:space="0" w:color="000000"/>
              <w:bottom w:val="single" w:sz="4" w:space="0" w:color="000000"/>
              <w:right w:val="single" w:sz="4" w:space="0" w:color="000000"/>
            </w:tcBorders>
          </w:tcPr>
          <w:p w14:paraId="4C9B5E3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F7A5CB0"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442BDAF"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5F738BDC"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6EC953FB"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3CA7B4F4" w14:textId="37B4E947" w:rsidR="001D7FA9" w:rsidRDefault="00210B63">
            <w:pPr>
              <w:jc w:val="both"/>
            </w:pPr>
            <w:r>
              <w:rPr>
                <w:sz w:val="18"/>
                <w:szCs w:val="18"/>
              </w:rPr>
              <w:t xml:space="preserve">Los coordinadores de los grupos 1, 8 y 9 </w:t>
            </w:r>
            <w:r w:rsidR="004930A9">
              <w:rPr>
                <w:sz w:val="18"/>
                <w:szCs w:val="18"/>
              </w:rPr>
              <w:t>envían</w:t>
            </w:r>
            <w:r>
              <w:rPr>
                <w:sz w:val="18"/>
                <w:szCs w:val="18"/>
              </w:rPr>
              <w:t xml:space="preserve"> </w:t>
            </w:r>
            <w:r w:rsidR="004930A9">
              <w:rPr>
                <w:sz w:val="18"/>
                <w:szCs w:val="18"/>
              </w:rPr>
              <w:t>vía</w:t>
            </w:r>
            <w:r>
              <w:rPr>
                <w:sz w:val="18"/>
                <w:szCs w:val="18"/>
              </w:rPr>
              <w:t xml:space="preserve"> correo electrónicos, los informes </w:t>
            </w:r>
            <w:proofErr w:type="spellStart"/>
            <w:r>
              <w:rPr>
                <w:sz w:val="18"/>
                <w:szCs w:val="18"/>
              </w:rPr>
              <w:t>cuali</w:t>
            </w:r>
            <w:proofErr w:type="spellEnd"/>
            <w:r>
              <w:rPr>
                <w:sz w:val="18"/>
                <w:szCs w:val="18"/>
              </w:rPr>
              <w:t xml:space="preserve"> cuantitativos, cronogramas, malla de identificación de actores al equipo de apoyo </w:t>
            </w:r>
            <w:r w:rsidR="004930A9">
              <w:rPr>
                <w:sz w:val="18"/>
                <w:szCs w:val="18"/>
              </w:rPr>
              <w:t>a la</w:t>
            </w:r>
            <w:r>
              <w:rPr>
                <w:sz w:val="18"/>
                <w:szCs w:val="18"/>
              </w:rPr>
              <w:t xml:space="preserve"> supervisión.</w:t>
            </w:r>
          </w:p>
        </w:tc>
      </w:tr>
      <w:tr w:rsidR="001D7FA9" w14:paraId="26C5C84F"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9C18001" w14:textId="77777777" w:rsidR="001D7FA9" w:rsidRDefault="00210B63">
            <w:pPr>
              <w:pBdr>
                <w:top w:val="nil"/>
                <w:left w:val="nil"/>
                <w:bottom w:val="nil"/>
                <w:right w:val="nil"/>
                <w:between w:val="nil"/>
              </w:pBdr>
              <w:jc w:val="both"/>
              <w:rPr>
                <w:color w:val="000000"/>
                <w:sz w:val="18"/>
                <w:szCs w:val="18"/>
              </w:rPr>
            </w:pPr>
            <w:r>
              <w:rPr>
                <w:color w:val="000000"/>
                <w:sz w:val="18"/>
                <w:szCs w:val="18"/>
              </w:rPr>
              <w:t>16.</w:t>
            </w:r>
          </w:p>
        </w:tc>
        <w:tc>
          <w:tcPr>
            <w:tcW w:w="3403" w:type="dxa"/>
            <w:tcBorders>
              <w:top w:val="single" w:sz="4" w:space="0" w:color="000000"/>
              <w:left w:val="single" w:sz="4" w:space="0" w:color="000000"/>
              <w:bottom w:val="single" w:sz="4" w:space="0" w:color="000000"/>
              <w:right w:val="single" w:sz="4" w:space="0" w:color="000000"/>
            </w:tcBorders>
          </w:tcPr>
          <w:p w14:paraId="5F5849A7"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la afiliación al sistema general de seguridad social en salud de la población y efectuar las gestiones pertinentes para acceder a los servicios de salud de manera oportuna.</w:t>
            </w:r>
          </w:p>
        </w:tc>
        <w:tc>
          <w:tcPr>
            <w:tcW w:w="443" w:type="dxa"/>
            <w:tcBorders>
              <w:top w:val="single" w:sz="4" w:space="0" w:color="000000"/>
              <w:left w:val="single" w:sz="4" w:space="0" w:color="000000"/>
              <w:bottom w:val="single" w:sz="4" w:space="0" w:color="000000"/>
              <w:right w:val="single" w:sz="4" w:space="0" w:color="000000"/>
            </w:tcBorders>
          </w:tcPr>
          <w:p w14:paraId="590E7AB6"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B86794D"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0E84901"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3A457086"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14FA9142"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6BA35CE0" w14:textId="07AB4B27" w:rsidR="001D7FA9" w:rsidRDefault="004930A9">
            <w:pPr>
              <w:spacing w:before="240" w:after="240"/>
              <w:jc w:val="both"/>
              <w:rPr>
                <w:sz w:val="18"/>
                <w:szCs w:val="18"/>
              </w:rPr>
            </w:pPr>
            <w:r>
              <w:rPr>
                <w:sz w:val="18"/>
                <w:szCs w:val="18"/>
              </w:rPr>
              <w:t>De acuerdo con</w:t>
            </w:r>
            <w:r w:rsidR="00210B63">
              <w:rPr>
                <w:sz w:val="18"/>
                <w:szCs w:val="18"/>
              </w:rPr>
              <w:t xml:space="preserve"> los seguimientos realizados por los profesionales del equipo de apoyo a la supervisión en el mes de </w:t>
            </w:r>
            <w:r>
              <w:rPr>
                <w:sz w:val="18"/>
                <w:szCs w:val="18"/>
              </w:rPr>
              <w:t>mayo de</w:t>
            </w:r>
            <w:r w:rsidR="00210B63">
              <w:rPr>
                <w:sz w:val="18"/>
                <w:szCs w:val="18"/>
              </w:rPr>
              <w:t xml:space="preserve"> </w:t>
            </w:r>
            <w:r>
              <w:rPr>
                <w:sz w:val="18"/>
                <w:szCs w:val="18"/>
              </w:rPr>
              <w:t>2020, se</w:t>
            </w:r>
            <w:r w:rsidR="00210B63">
              <w:rPr>
                <w:sz w:val="18"/>
                <w:szCs w:val="18"/>
              </w:rPr>
              <w:t xml:space="preserve"> verifica que la población se encuentra con afiliación al sistema de salud vigente dando cumplimiento a esta obligación.</w:t>
            </w:r>
          </w:p>
          <w:p w14:paraId="752EFDA6" w14:textId="77777777" w:rsidR="001D7FA9" w:rsidRDefault="001D7FA9">
            <w:pPr>
              <w:jc w:val="both"/>
            </w:pPr>
          </w:p>
        </w:tc>
      </w:tr>
      <w:tr w:rsidR="001D7FA9" w14:paraId="7F99DB4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CA2540C" w14:textId="77777777" w:rsidR="001D7FA9" w:rsidRDefault="00210B63">
            <w:pPr>
              <w:pBdr>
                <w:top w:val="nil"/>
                <w:left w:val="nil"/>
                <w:bottom w:val="nil"/>
                <w:right w:val="nil"/>
                <w:between w:val="nil"/>
              </w:pBdr>
              <w:jc w:val="both"/>
              <w:rPr>
                <w:color w:val="000000"/>
                <w:sz w:val="18"/>
                <w:szCs w:val="18"/>
              </w:rPr>
            </w:pPr>
            <w:r>
              <w:rPr>
                <w:color w:val="000000"/>
                <w:sz w:val="18"/>
                <w:szCs w:val="18"/>
              </w:rPr>
              <w:t>17.</w:t>
            </w:r>
          </w:p>
        </w:tc>
        <w:tc>
          <w:tcPr>
            <w:tcW w:w="3403" w:type="dxa"/>
            <w:tcBorders>
              <w:top w:val="single" w:sz="4" w:space="0" w:color="000000"/>
              <w:left w:val="single" w:sz="4" w:space="0" w:color="000000"/>
              <w:bottom w:val="single" w:sz="4" w:space="0" w:color="000000"/>
              <w:right w:val="single" w:sz="4" w:space="0" w:color="000000"/>
            </w:tcBorders>
          </w:tcPr>
          <w:p w14:paraId="4A7EFF90" w14:textId="77777777" w:rsidR="001D7FA9" w:rsidRDefault="00210B63">
            <w:pPr>
              <w:pBdr>
                <w:top w:val="nil"/>
                <w:left w:val="nil"/>
                <w:bottom w:val="nil"/>
                <w:right w:val="nil"/>
                <w:between w:val="nil"/>
              </w:pBdr>
              <w:jc w:val="both"/>
              <w:rPr>
                <w:color w:val="000000"/>
                <w:sz w:val="18"/>
                <w:szCs w:val="18"/>
              </w:rPr>
            </w:pPr>
            <w:r>
              <w:rPr>
                <w:color w:val="000000"/>
                <w:sz w:val="18"/>
                <w:szCs w:val="18"/>
              </w:rPr>
              <w:t>Gestionar de manera oportuna el acceso a los servicios de salud que requiera la población, identificando necesidades y demás condiciones de las personas con discapacidad, con el fin de mantener la estabilidad en las condiciones de salud de la población.</w:t>
            </w:r>
          </w:p>
        </w:tc>
        <w:tc>
          <w:tcPr>
            <w:tcW w:w="443" w:type="dxa"/>
            <w:tcBorders>
              <w:top w:val="single" w:sz="4" w:space="0" w:color="000000"/>
              <w:left w:val="single" w:sz="4" w:space="0" w:color="000000"/>
              <w:bottom w:val="single" w:sz="4" w:space="0" w:color="000000"/>
              <w:right w:val="single" w:sz="4" w:space="0" w:color="000000"/>
            </w:tcBorders>
          </w:tcPr>
          <w:p w14:paraId="051F21CA"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65FFA2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B0BA338"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08819661"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6E72C49A"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43ED3F15" w14:textId="2558B3FD" w:rsidR="001D7FA9" w:rsidRDefault="004930A9">
            <w:pPr>
              <w:jc w:val="both"/>
            </w:pPr>
            <w:r>
              <w:rPr>
                <w:sz w:val="18"/>
                <w:szCs w:val="18"/>
              </w:rPr>
              <w:t>De acuerdo con</w:t>
            </w:r>
            <w:r w:rsidR="00210B63">
              <w:rPr>
                <w:sz w:val="18"/>
                <w:szCs w:val="18"/>
              </w:rPr>
              <w:t xml:space="preserve"> los seguimientos realizados por los profesionales del equipo de apoyo a la supervisión en el mes de mayo de </w:t>
            </w:r>
            <w:r>
              <w:rPr>
                <w:sz w:val="18"/>
                <w:szCs w:val="18"/>
              </w:rPr>
              <w:t>2020, se</w:t>
            </w:r>
            <w:r w:rsidR="00210B63">
              <w:rPr>
                <w:sz w:val="18"/>
                <w:szCs w:val="18"/>
              </w:rPr>
              <w:t xml:space="preserve"> evidenció que el asociado da cumplimiento a la presente obligación.</w:t>
            </w:r>
          </w:p>
        </w:tc>
      </w:tr>
      <w:tr w:rsidR="001D7FA9" w14:paraId="138BDFC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C7DF3AE" w14:textId="77777777" w:rsidR="001D7FA9" w:rsidRDefault="00210B63">
            <w:pPr>
              <w:pBdr>
                <w:top w:val="nil"/>
                <w:left w:val="nil"/>
                <w:bottom w:val="nil"/>
                <w:right w:val="nil"/>
                <w:between w:val="nil"/>
              </w:pBdr>
              <w:jc w:val="both"/>
              <w:rPr>
                <w:color w:val="000000"/>
                <w:sz w:val="18"/>
                <w:szCs w:val="18"/>
              </w:rPr>
            </w:pPr>
            <w:r>
              <w:rPr>
                <w:color w:val="000000"/>
                <w:sz w:val="18"/>
                <w:szCs w:val="18"/>
              </w:rPr>
              <w:t>18.</w:t>
            </w:r>
          </w:p>
        </w:tc>
        <w:tc>
          <w:tcPr>
            <w:tcW w:w="3403" w:type="dxa"/>
            <w:tcBorders>
              <w:top w:val="single" w:sz="4" w:space="0" w:color="000000"/>
              <w:left w:val="single" w:sz="4" w:space="0" w:color="000000"/>
              <w:bottom w:val="single" w:sz="4" w:space="0" w:color="000000"/>
              <w:right w:val="single" w:sz="4" w:space="0" w:color="000000"/>
            </w:tcBorders>
          </w:tcPr>
          <w:p w14:paraId="16FA3FBE" w14:textId="77777777" w:rsidR="001D7FA9" w:rsidRDefault="00210B63">
            <w:pPr>
              <w:pBdr>
                <w:top w:val="nil"/>
                <w:left w:val="nil"/>
                <w:bottom w:val="nil"/>
                <w:right w:val="nil"/>
                <w:between w:val="nil"/>
              </w:pBdr>
              <w:jc w:val="both"/>
              <w:rPr>
                <w:color w:val="000000"/>
                <w:sz w:val="18"/>
                <w:szCs w:val="18"/>
              </w:rPr>
            </w:pPr>
            <w:r>
              <w:rPr>
                <w:color w:val="000000"/>
                <w:sz w:val="18"/>
                <w:szCs w:val="18"/>
              </w:rPr>
              <w:t>Presentar la información del estado físico y de salud de la población de acuerdo con las especificaciones del anexo técnico.</w:t>
            </w:r>
          </w:p>
        </w:tc>
        <w:tc>
          <w:tcPr>
            <w:tcW w:w="443" w:type="dxa"/>
            <w:tcBorders>
              <w:top w:val="single" w:sz="4" w:space="0" w:color="000000"/>
              <w:left w:val="single" w:sz="4" w:space="0" w:color="000000"/>
              <w:bottom w:val="single" w:sz="4" w:space="0" w:color="000000"/>
              <w:right w:val="single" w:sz="4" w:space="0" w:color="000000"/>
            </w:tcBorders>
          </w:tcPr>
          <w:p w14:paraId="196C1439"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2508B06"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6F2477C"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57AD45E0"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2D5E7672"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1BF2C59D" w14:textId="77777777" w:rsidR="001D7FA9" w:rsidRDefault="00210B63">
            <w:pPr>
              <w:jc w:val="both"/>
            </w:pPr>
            <w:r>
              <w:t xml:space="preserve"> </w:t>
            </w:r>
          </w:p>
          <w:p w14:paraId="4B93D57A" w14:textId="1F508BAD" w:rsidR="001D7FA9" w:rsidRDefault="004930A9">
            <w:pPr>
              <w:jc w:val="both"/>
            </w:pPr>
            <w:r>
              <w:rPr>
                <w:sz w:val="18"/>
                <w:szCs w:val="18"/>
              </w:rPr>
              <w:t>De acuerdo con</w:t>
            </w:r>
            <w:r w:rsidR="00210B63">
              <w:rPr>
                <w:sz w:val="18"/>
                <w:szCs w:val="18"/>
              </w:rPr>
              <w:t xml:space="preserve"> los seguimientos realizados por los profesionales del equipo de apoyo a la supervisión en el mes de mayo de 2020 se evidenció que el asociado da cumplimiento a la presente obligación, mediante el envío de información de novedades en matriz de drive</w:t>
            </w:r>
          </w:p>
          <w:p w14:paraId="01718111" w14:textId="77777777" w:rsidR="001D7FA9" w:rsidRDefault="001D7FA9">
            <w:pPr>
              <w:jc w:val="both"/>
            </w:pPr>
          </w:p>
          <w:p w14:paraId="7A71112F" w14:textId="77777777" w:rsidR="001D7FA9" w:rsidRDefault="001D7FA9">
            <w:pPr>
              <w:jc w:val="both"/>
            </w:pPr>
          </w:p>
          <w:p w14:paraId="5EAD3820" w14:textId="77777777" w:rsidR="001D7FA9" w:rsidRDefault="001D7FA9">
            <w:pPr>
              <w:jc w:val="both"/>
            </w:pPr>
          </w:p>
          <w:p w14:paraId="364F1957" w14:textId="77777777" w:rsidR="001D7FA9" w:rsidRDefault="001D7FA9">
            <w:pPr>
              <w:jc w:val="both"/>
            </w:pPr>
          </w:p>
        </w:tc>
      </w:tr>
      <w:tr w:rsidR="001D7FA9" w14:paraId="6F5F8A62"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81549A2" w14:textId="77777777" w:rsidR="001D7FA9" w:rsidRDefault="00210B63">
            <w:pPr>
              <w:pBdr>
                <w:top w:val="nil"/>
                <w:left w:val="nil"/>
                <w:bottom w:val="nil"/>
                <w:right w:val="nil"/>
                <w:between w:val="nil"/>
              </w:pBdr>
              <w:jc w:val="both"/>
              <w:rPr>
                <w:color w:val="000000"/>
                <w:sz w:val="18"/>
                <w:szCs w:val="18"/>
              </w:rPr>
            </w:pPr>
            <w:r>
              <w:rPr>
                <w:color w:val="000000"/>
                <w:sz w:val="18"/>
                <w:szCs w:val="18"/>
              </w:rPr>
              <w:t>19.</w:t>
            </w:r>
          </w:p>
        </w:tc>
        <w:tc>
          <w:tcPr>
            <w:tcW w:w="3403" w:type="dxa"/>
            <w:tcBorders>
              <w:top w:val="single" w:sz="4" w:space="0" w:color="000000"/>
              <w:left w:val="single" w:sz="4" w:space="0" w:color="000000"/>
              <w:bottom w:val="single" w:sz="4" w:space="0" w:color="000000"/>
              <w:right w:val="single" w:sz="4" w:space="0" w:color="000000"/>
            </w:tcBorders>
          </w:tcPr>
          <w:p w14:paraId="63B6B25A"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Garantizar que durante la ejecución del convenio no establecerá contratos o convenios de divulgación y propaganda a nombre de su organización, que comprometa o involucre a la población y </w:t>
            </w:r>
            <w:r>
              <w:rPr>
                <w:color w:val="000000"/>
                <w:sz w:val="18"/>
                <w:szCs w:val="18"/>
              </w:rPr>
              <w:lastRenderedPageBreak/>
              <w:t>a la Secretaría Distrital de Integración Social como entidad contratante.</w:t>
            </w:r>
          </w:p>
        </w:tc>
        <w:tc>
          <w:tcPr>
            <w:tcW w:w="443" w:type="dxa"/>
            <w:tcBorders>
              <w:top w:val="single" w:sz="4" w:space="0" w:color="000000"/>
              <w:left w:val="single" w:sz="4" w:space="0" w:color="000000"/>
              <w:bottom w:val="single" w:sz="4" w:space="0" w:color="000000"/>
              <w:right w:val="single" w:sz="4" w:space="0" w:color="000000"/>
            </w:tcBorders>
          </w:tcPr>
          <w:p w14:paraId="72E5131D"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91B395E"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474B27A" w14:textId="77777777" w:rsidR="001D7FA9" w:rsidRDefault="00210B63">
            <w:pPr>
              <w:keepNext/>
              <w:jc w:val="both"/>
              <w:rPr>
                <w:sz w:val="18"/>
                <w:szCs w:val="18"/>
              </w:rPr>
            </w:pPr>
            <w:r>
              <w:rPr>
                <w:sz w:val="18"/>
                <w:szCs w:val="18"/>
              </w:rPr>
              <w:t xml:space="preserve">X </w:t>
            </w:r>
          </w:p>
        </w:tc>
        <w:tc>
          <w:tcPr>
            <w:tcW w:w="444" w:type="dxa"/>
            <w:tcBorders>
              <w:top w:val="single" w:sz="4" w:space="0" w:color="000000"/>
              <w:left w:val="single" w:sz="4" w:space="0" w:color="000000"/>
              <w:bottom w:val="single" w:sz="4" w:space="0" w:color="000000"/>
              <w:right w:val="single" w:sz="4" w:space="0" w:color="000000"/>
            </w:tcBorders>
          </w:tcPr>
          <w:p w14:paraId="0BEFB84F" w14:textId="77777777" w:rsidR="001D7FA9" w:rsidRDefault="001D7FA9">
            <w:pPr>
              <w:keepNext/>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67E54D7" w14:textId="77777777" w:rsidR="001D7FA9" w:rsidRDefault="001D7FA9">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789810A" w14:textId="6AB2B563" w:rsidR="001D7FA9" w:rsidRDefault="00210B63">
            <w:pPr>
              <w:jc w:val="both"/>
              <w:rPr>
                <w:sz w:val="18"/>
                <w:szCs w:val="18"/>
              </w:rPr>
            </w:pPr>
            <w:r>
              <w:rPr>
                <w:sz w:val="18"/>
                <w:szCs w:val="18"/>
              </w:rPr>
              <w:t xml:space="preserve">El asociado da cumplimiento a la presente obligación, </w:t>
            </w:r>
            <w:r w:rsidR="004930A9">
              <w:rPr>
                <w:sz w:val="18"/>
                <w:szCs w:val="18"/>
              </w:rPr>
              <w:t>de acuerdo con</w:t>
            </w:r>
            <w:r>
              <w:rPr>
                <w:sz w:val="18"/>
                <w:szCs w:val="18"/>
              </w:rPr>
              <w:t xml:space="preserve"> lo evidenciado en el seguimiento realizado por los profesionales del equipo de apoyo </w:t>
            </w:r>
            <w:r>
              <w:rPr>
                <w:sz w:val="18"/>
                <w:szCs w:val="18"/>
              </w:rPr>
              <w:lastRenderedPageBreak/>
              <w:t>a la supervisión no se evidencia contratos de divulgación que involucre la población con discapacidad atendida en el centro.</w:t>
            </w:r>
          </w:p>
          <w:p w14:paraId="31283AAB" w14:textId="77777777" w:rsidR="001D7FA9" w:rsidRDefault="001D7FA9">
            <w:pPr>
              <w:jc w:val="both"/>
              <w:rPr>
                <w:sz w:val="18"/>
                <w:szCs w:val="18"/>
              </w:rPr>
            </w:pPr>
          </w:p>
        </w:tc>
      </w:tr>
      <w:tr w:rsidR="001D7FA9" w14:paraId="6066AA6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F4CD0C1"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20.</w:t>
            </w:r>
          </w:p>
        </w:tc>
        <w:tc>
          <w:tcPr>
            <w:tcW w:w="3403" w:type="dxa"/>
            <w:tcBorders>
              <w:top w:val="single" w:sz="4" w:space="0" w:color="000000"/>
              <w:left w:val="single" w:sz="4" w:space="0" w:color="000000"/>
              <w:bottom w:val="single" w:sz="4" w:space="0" w:color="000000"/>
              <w:right w:val="single" w:sz="4" w:space="0" w:color="000000"/>
            </w:tcBorders>
          </w:tcPr>
          <w:p w14:paraId="00F15F66"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Aceptar que los derechos patrimoniales, en el evento que se elaboren documentos relacionados con las experiencias obtenidas dentro de la ejecución del contrato, son de propiedad de la </w:t>
            </w:r>
            <w:r>
              <w:rPr>
                <w:sz w:val="18"/>
                <w:szCs w:val="18"/>
              </w:rPr>
              <w:t>Secretaría</w:t>
            </w:r>
            <w:r>
              <w:rPr>
                <w:color w:val="000000"/>
                <w:sz w:val="18"/>
                <w:szCs w:val="18"/>
              </w:rPr>
              <w:t xml:space="preserve"> Distrital de Integración Social.</w:t>
            </w:r>
          </w:p>
        </w:tc>
        <w:tc>
          <w:tcPr>
            <w:tcW w:w="443" w:type="dxa"/>
            <w:tcBorders>
              <w:top w:val="single" w:sz="4" w:space="0" w:color="000000"/>
              <w:left w:val="single" w:sz="4" w:space="0" w:color="000000"/>
              <w:bottom w:val="single" w:sz="4" w:space="0" w:color="000000"/>
              <w:right w:val="single" w:sz="4" w:space="0" w:color="000000"/>
            </w:tcBorders>
          </w:tcPr>
          <w:p w14:paraId="46E57304"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B7A4BAD"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DB60E61"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5C5273AE"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22CCF3F" w14:textId="77777777" w:rsidR="001D7FA9" w:rsidRDefault="00210B63">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C179972" w14:textId="77777777" w:rsidR="001D7FA9" w:rsidRDefault="00210B63">
            <w:pPr>
              <w:jc w:val="both"/>
              <w:rPr>
                <w:sz w:val="18"/>
                <w:szCs w:val="18"/>
              </w:rPr>
            </w:pPr>
            <w:r>
              <w:rPr>
                <w:sz w:val="18"/>
                <w:szCs w:val="18"/>
              </w:rPr>
              <w:t>No aplica, para el periodo reportado no se elaboraron documentos relacionados con experiencias obtenidas durante la ejecución del convenio, de acuerdo con lo indicado en la obligación</w:t>
            </w:r>
          </w:p>
        </w:tc>
      </w:tr>
      <w:tr w:rsidR="001D7FA9" w14:paraId="2B5957A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DA3A175" w14:textId="77777777" w:rsidR="001D7FA9" w:rsidRDefault="00210B63">
            <w:pPr>
              <w:pBdr>
                <w:top w:val="nil"/>
                <w:left w:val="nil"/>
                <w:bottom w:val="nil"/>
                <w:right w:val="nil"/>
                <w:between w:val="nil"/>
              </w:pBdr>
              <w:jc w:val="both"/>
              <w:rPr>
                <w:color w:val="000000"/>
                <w:sz w:val="18"/>
                <w:szCs w:val="18"/>
              </w:rPr>
            </w:pPr>
            <w:r>
              <w:rPr>
                <w:color w:val="000000"/>
                <w:sz w:val="18"/>
                <w:szCs w:val="18"/>
              </w:rPr>
              <w:t>21.</w:t>
            </w:r>
          </w:p>
        </w:tc>
        <w:tc>
          <w:tcPr>
            <w:tcW w:w="3403" w:type="dxa"/>
            <w:tcBorders>
              <w:top w:val="single" w:sz="4" w:space="0" w:color="000000"/>
              <w:left w:val="single" w:sz="4" w:space="0" w:color="000000"/>
              <w:bottom w:val="single" w:sz="4" w:space="0" w:color="000000"/>
              <w:right w:val="single" w:sz="4" w:space="0" w:color="000000"/>
            </w:tcBorders>
          </w:tcPr>
          <w:p w14:paraId="6975EB41"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Mantener absoluta discreción y confidencialidad con las fotografías que </w:t>
            </w:r>
            <w:r>
              <w:rPr>
                <w:sz w:val="18"/>
                <w:szCs w:val="18"/>
              </w:rPr>
              <w:t>tomé</w:t>
            </w:r>
            <w:r>
              <w:rPr>
                <w:color w:val="000000"/>
                <w:sz w:val="18"/>
                <w:szCs w:val="18"/>
              </w:rPr>
              <w:t xml:space="preserve"> de la población, dado que no pueden ser utilizadas en ninguna pieza comunicativa o pauta publicitaria.</w:t>
            </w:r>
          </w:p>
        </w:tc>
        <w:tc>
          <w:tcPr>
            <w:tcW w:w="443" w:type="dxa"/>
            <w:tcBorders>
              <w:top w:val="single" w:sz="4" w:space="0" w:color="000000"/>
              <w:left w:val="single" w:sz="4" w:space="0" w:color="000000"/>
              <w:bottom w:val="single" w:sz="4" w:space="0" w:color="000000"/>
              <w:right w:val="single" w:sz="4" w:space="0" w:color="000000"/>
            </w:tcBorders>
          </w:tcPr>
          <w:p w14:paraId="6BCF101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1A8A596"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DE5288F" w14:textId="77777777" w:rsidR="001D7FA9" w:rsidRDefault="00210B63">
            <w:pPr>
              <w:keepNext/>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B51D137" w14:textId="77777777" w:rsidR="001D7FA9" w:rsidRDefault="001D7FA9">
            <w:pPr>
              <w:keepNext/>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CD3F310" w14:textId="77777777" w:rsidR="001D7FA9" w:rsidRDefault="001D7FA9">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A207C9C" w14:textId="77777777" w:rsidR="001D7FA9" w:rsidRDefault="00210B63">
            <w:pPr>
              <w:jc w:val="both"/>
              <w:rPr>
                <w:sz w:val="18"/>
                <w:szCs w:val="18"/>
              </w:rPr>
            </w:pPr>
            <w:r>
              <w:rPr>
                <w:sz w:val="18"/>
                <w:szCs w:val="18"/>
              </w:rPr>
              <w:t>El asociado da cumplimiento a la presente obligación, de acuerdo con lo evidenciado en el seguimiento realizado por los profesionales del equipo de apoyo a la supervisión, no se observa uso inadecuado de registros fotográficos de la población.</w:t>
            </w:r>
          </w:p>
        </w:tc>
      </w:tr>
      <w:tr w:rsidR="001D7FA9" w14:paraId="0684EBCF"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1D8523A6" w14:textId="77777777" w:rsidR="001D7FA9" w:rsidRDefault="00210B63">
            <w:pPr>
              <w:pBdr>
                <w:top w:val="nil"/>
                <w:left w:val="nil"/>
                <w:bottom w:val="nil"/>
                <w:right w:val="nil"/>
                <w:between w:val="nil"/>
              </w:pBdr>
              <w:jc w:val="both"/>
              <w:rPr>
                <w:color w:val="000000"/>
                <w:sz w:val="18"/>
                <w:szCs w:val="18"/>
              </w:rPr>
            </w:pPr>
            <w:r>
              <w:rPr>
                <w:color w:val="000000"/>
                <w:sz w:val="18"/>
                <w:szCs w:val="18"/>
              </w:rPr>
              <w:t>22.</w:t>
            </w:r>
          </w:p>
        </w:tc>
        <w:tc>
          <w:tcPr>
            <w:tcW w:w="3403" w:type="dxa"/>
            <w:tcBorders>
              <w:top w:val="single" w:sz="4" w:space="0" w:color="000000"/>
              <w:left w:val="single" w:sz="4" w:space="0" w:color="000000"/>
              <w:bottom w:val="single" w:sz="4" w:space="0" w:color="000000"/>
              <w:right w:val="single" w:sz="4" w:space="0" w:color="000000"/>
            </w:tcBorders>
          </w:tcPr>
          <w:p w14:paraId="17B559B2" w14:textId="77777777" w:rsidR="001D7FA9" w:rsidRDefault="00210B63">
            <w:pPr>
              <w:pBdr>
                <w:top w:val="nil"/>
                <w:left w:val="nil"/>
                <w:bottom w:val="nil"/>
                <w:right w:val="nil"/>
                <w:between w:val="nil"/>
              </w:pBdr>
              <w:jc w:val="both"/>
              <w:rPr>
                <w:color w:val="000000"/>
                <w:sz w:val="18"/>
                <w:szCs w:val="18"/>
              </w:rPr>
            </w:pPr>
            <w:r>
              <w:rPr>
                <w:color w:val="000000"/>
                <w:sz w:val="18"/>
                <w:szCs w:val="18"/>
              </w:rPr>
              <w:t>Dar cumplimiento al instructivo de traslado de la población al finalizar la ejecución del convenio. El traslado de la población se hará la mañana siguiente a la finalización del plazo del presente convenio, después de las 6:00 a.m.</w:t>
            </w:r>
          </w:p>
        </w:tc>
        <w:tc>
          <w:tcPr>
            <w:tcW w:w="443" w:type="dxa"/>
            <w:tcBorders>
              <w:top w:val="single" w:sz="4" w:space="0" w:color="000000"/>
              <w:left w:val="single" w:sz="4" w:space="0" w:color="000000"/>
              <w:bottom w:val="single" w:sz="4" w:space="0" w:color="000000"/>
              <w:right w:val="single" w:sz="4" w:space="0" w:color="000000"/>
            </w:tcBorders>
          </w:tcPr>
          <w:p w14:paraId="233EB29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7563C26"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24E49DC"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10743E6A"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68B128B" w14:textId="77777777" w:rsidR="001D7FA9" w:rsidRDefault="00210B63">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30534B85" w14:textId="77777777" w:rsidR="001D7FA9" w:rsidRDefault="00210B63">
            <w:pPr>
              <w:jc w:val="both"/>
              <w:rPr>
                <w:sz w:val="18"/>
                <w:szCs w:val="18"/>
              </w:rPr>
            </w:pPr>
            <w:r>
              <w:rPr>
                <w:sz w:val="18"/>
                <w:szCs w:val="18"/>
              </w:rPr>
              <w:t>No aplica para el periodo reportado, el convenio se encuentra actualmente en ejecución</w:t>
            </w:r>
          </w:p>
        </w:tc>
      </w:tr>
      <w:tr w:rsidR="001D7FA9" w14:paraId="5AEC984A"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4572A68" w14:textId="77777777" w:rsidR="001D7FA9" w:rsidRDefault="00210B63">
            <w:pPr>
              <w:pBdr>
                <w:top w:val="nil"/>
                <w:left w:val="nil"/>
                <w:bottom w:val="nil"/>
                <w:right w:val="nil"/>
                <w:between w:val="nil"/>
              </w:pBdr>
              <w:jc w:val="both"/>
              <w:rPr>
                <w:color w:val="000000"/>
                <w:sz w:val="18"/>
                <w:szCs w:val="18"/>
              </w:rPr>
            </w:pPr>
            <w:r>
              <w:rPr>
                <w:color w:val="000000"/>
                <w:sz w:val="18"/>
                <w:szCs w:val="18"/>
              </w:rPr>
              <w:t>23.</w:t>
            </w:r>
          </w:p>
        </w:tc>
        <w:tc>
          <w:tcPr>
            <w:tcW w:w="3403" w:type="dxa"/>
            <w:tcBorders>
              <w:top w:val="single" w:sz="4" w:space="0" w:color="000000"/>
              <w:left w:val="single" w:sz="4" w:space="0" w:color="000000"/>
              <w:bottom w:val="single" w:sz="4" w:space="0" w:color="000000"/>
              <w:right w:val="single" w:sz="4" w:space="0" w:color="000000"/>
            </w:tcBorders>
          </w:tcPr>
          <w:p w14:paraId="0F02B931"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las demás actividades que se requieran para el cabal cumplimiento del convenio y las dadas por la supervisión.</w:t>
            </w:r>
          </w:p>
        </w:tc>
        <w:tc>
          <w:tcPr>
            <w:tcW w:w="443" w:type="dxa"/>
            <w:tcBorders>
              <w:top w:val="single" w:sz="4" w:space="0" w:color="000000"/>
              <w:left w:val="single" w:sz="4" w:space="0" w:color="000000"/>
              <w:bottom w:val="single" w:sz="4" w:space="0" w:color="000000"/>
              <w:right w:val="single" w:sz="4" w:space="0" w:color="000000"/>
            </w:tcBorders>
          </w:tcPr>
          <w:p w14:paraId="7687455E"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E7D2CAC"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3279055"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7FD90283"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3426289" w14:textId="77777777" w:rsidR="001D7FA9" w:rsidRDefault="00210B63">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4CB00DA" w14:textId="77777777" w:rsidR="001D7FA9" w:rsidRDefault="00210B63">
            <w:pPr>
              <w:jc w:val="both"/>
              <w:rPr>
                <w:sz w:val="18"/>
                <w:szCs w:val="18"/>
              </w:rPr>
            </w:pPr>
            <w:r>
              <w:rPr>
                <w:sz w:val="18"/>
                <w:szCs w:val="18"/>
              </w:rPr>
              <w:t xml:space="preserve">Durante el periodo no se solicitaron actividades adicionales de parte de la SDIS. </w:t>
            </w:r>
          </w:p>
        </w:tc>
      </w:tr>
      <w:tr w:rsidR="001D7FA9" w14:paraId="2A0BBFF4" w14:textId="77777777">
        <w:trPr>
          <w:trHeight w:val="220"/>
        </w:trPr>
        <w:tc>
          <w:tcPr>
            <w:tcW w:w="9463" w:type="dxa"/>
            <w:gridSpan w:val="8"/>
            <w:tcBorders>
              <w:top w:val="single" w:sz="4" w:space="0" w:color="000000"/>
              <w:left w:val="single" w:sz="4" w:space="0" w:color="000000"/>
              <w:bottom w:val="single" w:sz="4" w:space="0" w:color="000000"/>
            </w:tcBorders>
            <w:vAlign w:val="center"/>
          </w:tcPr>
          <w:p w14:paraId="419B3AB4" w14:textId="77777777" w:rsidR="001D7FA9" w:rsidRDefault="001D7FA9">
            <w:pPr>
              <w:pBdr>
                <w:top w:val="nil"/>
                <w:left w:val="nil"/>
                <w:bottom w:val="nil"/>
                <w:right w:val="nil"/>
                <w:between w:val="nil"/>
              </w:pBdr>
              <w:jc w:val="center"/>
              <w:rPr>
                <w:b/>
                <w:color w:val="000000"/>
                <w:sz w:val="18"/>
                <w:szCs w:val="18"/>
              </w:rPr>
            </w:pPr>
          </w:p>
          <w:p w14:paraId="7B27F3D6"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 xml:space="preserve">RELACIONADAS CON EL SUBSISTEMA DE </w:t>
            </w:r>
            <w:r>
              <w:rPr>
                <w:b/>
                <w:sz w:val="18"/>
                <w:szCs w:val="18"/>
              </w:rPr>
              <w:t>GESTIÓN</w:t>
            </w:r>
            <w:r>
              <w:rPr>
                <w:b/>
                <w:color w:val="000000"/>
                <w:sz w:val="18"/>
                <w:szCs w:val="18"/>
              </w:rPr>
              <w:t xml:space="preserve"> DOCUMENTAL Y ARCHIVO</w:t>
            </w:r>
          </w:p>
          <w:p w14:paraId="46C260E3" w14:textId="77777777" w:rsidR="001D7FA9" w:rsidRDefault="001D7FA9">
            <w:pPr>
              <w:pBdr>
                <w:top w:val="nil"/>
                <w:left w:val="nil"/>
                <w:bottom w:val="nil"/>
                <w:right w:val="nil"/>
                <w:between w:val="nil"/>
              </w:pBdr>
              <w:jc w:val="center"/>
              <w:rPr>
                <w:b/>
                <w:color w:val="000000"/>
                <w:sz w:val="18"/>
                <w:szCs w:val="18"/>
              </w:rPr>
            </w:pPr>
          </w:p>
        </w:tc>
      </w:tr>
      <w:tr w:rsidR="001D7FA9" w14:paraId="203F8327"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1FCFC52A"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00CBA7B7" w14:textId="77777777" w:rsidR="001D7FA9" w:rsidRDefault="00210B63">
            <w:pPr>
              <w:pBdr>
                <w:top w:val="nil"/>
                <w:left w:val="nil"/>
                <w:bottom w:val="nil"/>
                <w:right w:val="nil"/>
                <w:between w:val="nil"/>
              </w:pBdr>
              <w:jc w:val="both"/>
              <w:rPr>
                <w:color w:val="000000"/>
                <w:sz w:val="18"/>
                <w:szCs w:val="18"/>
              </w:rPr>
            </w:pPr>
            <w:r>
              <w:rPr>
                <w:color w:val="000000"/>
                <w:sz w:val="18"/>
                <w:szCs w:val="18"/>
              </w:rPr>
              <w:t>Remitir a la supervisión del contrato dentro de los primeros treinta (30) días calendario a partir de la firma del acta de inicio, el acta y planilla de asistencia de la socialización de las directrices documentales de la entidad y la normatividad legal vigente aplicable a la materia, las cuales deberán ser implementadas durante la ejecución del contrato en la custodia, administración y organización de los documentos generados.</w:t>
            </w:r>
          </w:p>
        </w:tc>
        <w:tc>
          <w:tcPr>
            <w:tcW w:w="443" w:type="dxa"/>
            <w:tcBorders>
              <w:top w:val="single" w:sz="4" w:space="0" w:color="000000"/>
              <w:left w:val="single" w:sz="4" w:space="0" w:color="000000"/>
              <w:bottom w:val="single" w:sz="4" w:space="0" w:color="000000"/>
              <w:right w:val="single" w:sz="4" w:space="0" w:color="000000"/>
            </w:tcBorders>
          </w:tcPr>
          <w:p w14:paraId="1FEDC796"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00E9080"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9CA36A9"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D9FBD6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4324401" w14:textId="77777777" w:rsidR="001D7FA9" w:rsidRDefault="001D7FA9">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767B2B4" w14:textId="29CF868E" w:rsidR="001D7FA9" w:rsidRDefault="00210B63">
            <w:pPr>
              <w:jc w:val="both"/>
              <w:rPr>
                <w:sz w:val="18"/>
                <w:szCs w:val="18"/>
              </w:rPr>
            </w:pPr>
            <w:r>
              <w:rPr>
                <w:sz w:val="18"/>
                <w:szCs w:val="18"/>
              </w:rPr>
              <w:t xml:space="preserve">Durante el periodo reportado, el asociado dio cumplimiento a la presente obligación, según se evidenció en las visitas de </w:t>
            </w:r>
            <w:r w:rsidR="004930A9">
              <w:rPr>
                <w:sz w:val="18"/>
                <w:szCs w:val="18"/>
              </w:rPr>
              <w:t>los profesionales</w:t>
            </w:r>
            <w:r>
              <w:rPr>
                <w:sz w:val="18"/>
                <w:szCs w:val="18"/>
              </w:rPr>
              <w:t xml:space="preserve"> de apoyo a la </w:t>
            </w:r>
            <w:proofErr w:type="gramStart"/>
            <w:r w:rsidR="004930A9">
              <w:rPr>
                <w:sz w:val="18"/>
                <w:szCs w:val="18"/>
              </w:rPr>
              <w:t>supervisión</w:t>
            </w:r>
            <w:r>
              <w:rPr>
                <w:sz w:val="18"/>
                <w:szCs w:val="18"/>
              </w:rPr>
              <w:t>,  se</w:t>
            </w:r>
            <w:proofErr w:type="gramEnd"/>
            <w:r>
              <w:rPr>
                <w:sz w:val="18"/>
                <w:szCs w:val="18"/>
              </w:rPr>
              <w:t xml:space="preserve"> cuentan con las actas de socialización de los anexos técnicos .donde se induce al cumplimiento de esta obligación al talento humano. </w:t>
            </w:r>
          </w:p>
        </w:tc>
      </w:tr>
      <w:tr w:rsidR="001D7FA9" w14:paraId="21197BEA"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F9727E4" w14:textId="77777777" w:rsidR="001D7FA9" w:rsidRDefault="00210B63">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24E21C90" w14:textId="77777777" w:rsidR="001D7FA9" w:rsidRDefault="00210B63">
            <w:pPr>
              <w:pBdr>
                <w:top w:val="nil"/>
                <w:left w:val="nil"/>
                <w:bottom w:val="nil"/>
                <w:right w:val="nil"/>
                <w:between w:val="nil"/>
              </w:pBdr>
              <w:jc w:val="both"/>
              <w:rPr>
                <w:color w:val="000000"/>
                <w:sz w:val="18"/>
                <w:szCs w:val="18"/>
              </w:rPr>
            </w:pPr>
            <w:r>
              <w:rPr>
                <w:color w:val="000000"/>
                <w:sz w:val="18"/>
                <w:szCs w:val="18"/>
              </w:rPr>
              <w:t>El asociado no podrá subcontratar procesos de gestión documental, sin la previa autorización del concedente.</w:t>
            </w:r>
          </w:p>
        </w:tc>
        <w:tc>
          <w:tcPr>
            <w:tcW w:w="443" w:type="dxa"/>
            <w:tcBorders>
              <w:top w:val="single" w:sz="4" w:space="0" w:color="000000"/>
              <w:left w:val="single" w:sz="4" w:space="0" w:color="000000"/>
              <w:bottom w:val="single" w:sz="4" w:space="0" w:color="000000"/>
              <w:right w:val="single" w:sz="4" w:space="0" w:color="000000"/>
            </w:tcBorders>
          </w:tcPr>
          <w:p w14:paraId="116E85C6"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80EBF0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8C2DE3C"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76D47F35"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5121052C"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7AD038A1" w14:textId="77777777" w:rsidR="001D7FA9" w:rsidRDefault="00210B63">
            <w:pPr>
              <w:jc w:val="both"/>
            </w:pPr>
            <w:r>
              <w:rPr>
                <w:sz w:val="18"/>
                <w:szCs w:val="18"/>
              </w:rPr>
              <w:t xml:space="preserve">Durante el periodo reportado, el asociado dio cumplimiento a la presente obligación, según se evidenció en las visitas de profesionales de apoyo a la </w:t>
            </w:r>
            <w:r>
              <w:rPr>
                <w:sz w:val="18"/>
                <w:szCs w:val="18"/>
              </w:rPr>
              <w:lastRenderedPageBreak/>
              <w:t>supervisión, constatando que el proceso de gestión documental lo ejecuta el asociado de manera directa</w:t>
            </w:r>
          </w:p>
        </w:tc>
      </w:tr>
      <w:tr w:rsidR="001D7FA9" w14:paraId="4B377F2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9B38A8F"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3.</w:t>
            </w:r>
          </w:p>
        </w:tc>
        <w:tc>
          <w:tcPr>
            <w:tcW w:w="3403" w:type="dxa"/>
            <w:tcBorders>
              <w:top w:val="single" w:sz="4" w:space="0" w:color="000000"/>
              <w:left w:val="single" w:sz="4" w:space="0" w:color="000000"/>
              <w:bottom w:val="single" w:sz="4" w:space="0" w:color="000000"/>
              <w:right w:val="single" w:sz="4" w:space="0" w:color="000000"/>
            </w:tcBorders>
          </w:tcPr>
          <w:p w14:paraId="27D785E3" w14:textId="77777777" w:rsidR="001D7FA9" w:rsidRDefault="00210B63">
            <w:pPr>
              <w:pBdr>
                <w:top w:val="nil"/>
                <w:left w:val="nil"/>
                <w:bottom w:val="nil"/>
                <w:right w:val="nil"/>
                <w:between w:val="nil"/>
              </w:pBdr>
              <w:jc w:val="both"/>
              <w:rPr>
                <w:color w:val="000000"/>
                <w:sz w:val="18"/>
                <w:szCs w:val="18"/>
              </w:rPr>
            </w:pPr>
            <w:r>
              <w:rPr>
                <w:color w:val="000000"/>
                <w:sz w:val="18"/>
                <w:szCs w:val="18"/>
              </w:rPr>
              <w:t>Organizar los documentos generados en la ejecución del contrato de acuerdo con los instrumentos archivísticos Cuadro de Clasificación Documental y Tabla de Retención Documental diligenciando respectivamente el inventario documental actualizado.</w:t>
            </w:r>
          </w:p>
        </w:tc>
        <w:tc>
          <w:tcPr>
            <w:tcW w:w="443" w:type="dxa"/>
            <w:tcBorders>
              <w:top w:val="single" w:sz="4" w:space="0" w:color="000000"/>
              <w:left w:val="single" w:sz="4" w:space="0" w:color="000000"/>
              <w:bottom w:val="single" w:sz="4" w:space="0" w:color="000000"/>
              <w:right w:val="single" w:sz="4" w:space="0" w:color="000000"/>
            </w:tcBorders>
          </w:tcPr>
          <w:p w14:paraId="12382B9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FEBDB7A"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664F9895" w14:textId="77777777" w:rsidR="001D7FA9" w:rsidRDefault="00210B63">
            <w:pPr>
              <w:keepNext/>
              <w:jc w:val="both"/>
            </w:pPr>
            <w:r>
              <w:t>X</w:t>
            </w:r>
          </w:p>
        </w:tc>
        <w:tc>
          <w:tcPr>
            <w:tcW w:w="444" w:type="dxa"/>
            <w:tcBorders>
              <w:top w:val="single" w:sz="4" w:space="0" w:color="000000"/>
              <w:left w:val="single" w:sz="4" w:space="0" w:color="000000"/>
              <w:bottom w:val="single" w:sz="4" w:space="0" w:color="000000"/>
              <w:right w:val="single" w:sz="4" w:space="0" w:color="000000"/>
            </w:tcBorders>
          </w:tcPr>
          <w:p w14:paraId="169D6DFD" w14:textId="77777777" w:rsidR="001D7FA9" w:rsidRDefault="001D7FA9">
            <w:pPr>
              <w:keepNext/>
              <w:jc w:val="both"/>
            </w:pPr>
          </w:p>
        </w:tc>
        <w:tc>
          <w:tcPr>
            <w:tcW w:w="548" w:type="dxa"/>
            <w:tcBorders>
              <w:top w:val="single" w:sz="4" w:space="0" w:color="000000"/>
              <w:left w:val="single" w:sz="4" w:space="0" w:color="000000"/>
              <w:bottom w:val="single" w:sz="4" w:space="0" w:color="000000"/>
              <w:right w:val="single" w:sz="4" w:space="0" w:color="000000"/>
            </w:tcBorders>
          </w:tcPr>
          <w:p w14:paraId="30913EEE" w14:textId="77777777" w:rsidR="001D7FA9" w:rsidRDefault="001D7FA9">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4F27F6E5" w14:textId="6354148A" w:rsidR="001D7FA9" w:rsidRDefault="00210B63">
            <w:pPr>
              <w:jc w:val="both"/>
            </w:pPr>
            <w:r>
              <w:rPr>
                <w:sz w:val="18"/>
                <w:szCs w:val="18"/>
              </w:rPr>
              <w:t xml:space="preserve">El asociado inicia con el reporte de la </w:t>
            </w:r>
            <w:r w:rsidR="004930A9">
              <w:rPr>
                <w:sz w:val="18"/>
                <w:szCs w:val="18"/>
              </w:rPr>
              <w:t>información</w:t>
            </w:r>
            <w:r>
              <w:rPr>
                <w:sz w:val="18"/>
                <w:szCs w:val="18"/>
              </w:rPr>
              <w:t xml:space="preserve"> en el FUID, </w:t>
            </w:r>
            <w:r w:rsidR="004930A9">
              <w:rPr>
                <w:sz w:val="18"/>
                <w:szCs w:val="18"/>
              </w:rPr>
              <w:t>según</w:t>
            </w:r>
            <w:r>
              <w:rPr>
                <w:sz w:val="18"/>
                <w:szCs w:val="18"/>
              </w:rPr>
              <w:t xml:space="preserve"> su </w:t>
            </w:r>
            <w:r w:rsidR="004930A9">
              <w:rPr>
                <w:sz w:val="18"/>
                <w:szCs w:val="18"/>
              </w:rPr>
              <w:t>organización</w:t>
            </w:r>
            <w:r>
              <w:rPr>
                <w:sz w:val="18"/>
                <w:szCs w:val="18"/>
              </w:rPr>
              <w:t xml:space="preserve"> de carpetas. </w:t>
            </w:r>
            <w:r>
              <w:t xml:space="preserve"> </w:t>
            </w:r>
          </w:p>
        </w:tc>
      </w:tr>
      <w:tr w:rsidR="001D7FA9" w14:paraId="559B8ED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B155AA7" w14:textId="77777777" w:rsidR="001D7FA9" w:rsidRDefault="00210B63">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6D437296" w14:textId="77777777" w:rsidR="001D7FA9" w:rsidRDefault="00210B63">
            <w:pPr>
              <w:pBdr>
                <w:top w:val="nil"/>
                <w:left w:val="nil"/>
                <w:bottom w:val="nil"/>
                <w:right w:val="nil"/>
                <w:between w:val="nil"/>
              </w:pBdr>
              <w:jc w:val="both"/>
              <w:rPr>
                <w:color w:val="000000"/>
                <w:sz w:val="18"/>
                <w:szCs w:val="18"/>
              </w:rPr>
            </w:pPr>
            <w:r>
              <w:rPr>
                <w:color w:val="000000"/>
                <w:sz w:val="18"/>
                <w:szCs w:val="18"/>
              </w:rPr>
              <w:t>En caso de pérdida parcial o total de la documentación que esté a cargo del contratista o que esté siendo intervenida por éste, el contratista debe efectuar sin costo adicional para la entidad, la reconstrucción de los documentos y/o expedientes respectivos, y realizar las demás acciones señaladas en los procedimientos definidos por la SDIS y la normatividad legal vigente aplicable a la materia.</w:t>
            </w:r>
          </w:p>
        </w:tc>
        <w:tc>
          <w:tcPr>
            <w:tcW w:w="443" w:type="dxa"/>
            <w:tcBorders>
              <w:top w:val="single" w:sz="4" w:space="0" w:color="000000"/>
              <w:left w:val="single" w:sz="4" w:space="0" w:color="000000"/>
              <w:bottom w:val="single" w:sz="4" w:space="0" w:color="000000"/>
              <w:right w:val="single" w:sz="4" w:space="0" w:color="000000"/>
            </w:tcBorders>
          </w:tcPr>
          <w:p w14:paraId="4F8FCDFE"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ADE5985"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F1D31C3"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3E0AD5A4" w14:textId="77777777" w:rsidR="001D7FA9" w:rsidRDefault="001D7FA9">
            <w:pPr>
              <w:pBdr>
                <w:top w:val="nil"/>
                <w:left w:val="nil"/>
                <w:bottom w:val="nil"/>
                <w:right w:val="nil"/>
                <w:between w:val="nil"/>
              </w:pBdr>
              <w:jc w:val="both"/>
              <w:rPr>
                <w:color w:val="000000"/>
                <w:sz w:val="18"/>
                <w:szCs w:val="18"/>
                <w:highlight w:val="yellow"/>
              </w:rPr>
            </w:pPr>
          </w:p>
        </w:tc>
        <w:tc>
          <w:tcPr>
            <w:tcW w:w="548" w:type="dxa"/>
            <w:tcBorders>
              <w:top w:val="single" w:sz="4" w:space="0" w:color="000000"/>
              <w:left w:val="single" w:sz="4" w:space="0" w:color="000000"/>
              <w:bottom w:val="single" w:sz="4" w:space="0" w:color="000000"/>
              <w:right w:val="single" w:sz="4" w:space="0" w:color="000000"/>
            </w:tcBorders>
          </w:tcPr>
          <w:p w14:paraId="40B2B936" w14:textId="77777777" w:rsidR="001D7FA9" w:rsidRDefault="00210B63">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23783525" w14:textId="6E5F880A" w:rsidR="001D7FA9" w:rsidRDefault="00210B63">
            <w:pPr>
              <w:keepNext/>
              <w:jc w:val="both"/>
              <w:rPr>
                <w:sz w:val="18"/>
                <w:szCs w:val="18"/>
              </w:rPr>
            </w:pPr>
            <w:r>
              <w:rPr>
                <w:sz w:val="18"/>
                <w:szCs w:val="18"/>
              </w:rPr>
              <w:t xml:space="preserve">Durante el período verificado no se presentó algún tipo de pérdida parcial o total de la </w:t>
            </w:r>
            <w:r w:rsidR="004930A9">
              <w:rPr>
                <w:sz w:val="18"/>
                <w:szCs w:val="18"/>
              </w:rPr>
              <w:t>documentación a</w:t>
            </w:r>
            <w:r>
              <w:rPr>
                <w:sz w:val="18"/>
                <w:szCs w:val="18"/>
              </w:rPr>
              <w:t xml:space="preserve"> cargo del asociado.</w:t>
            </w:r>
          </w:p>
        </w:tc>
      </w:tr>
      <w:tr w:rsidR="001D7FA9" w14:paraId="69D0340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BC3324F" w14:textId="77777777" w:rsidR="001D7FA9" w:rsidRDefault="00210B63">
            <w:pPr>
              <w:pBdr>
                <w:top w:val="nil"/>
                <w:left w:val="nil"/>
                <w:bottom w:val="nil"/>
                <w:right w:val="nil"/>
                <w:between w:val="nil"/>
              </w:pBdr>
              <w:jc w:val="both"/>
              <w:rPr>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1A6DCBA1" w14:textId="77777777" w:rsidR="001D7FA9" w:rsidRDefault="00210B63">
            <w:pPr>
              <w:pBdr>
                <w:top w:val="nil"/>
                <w:left w:val="nil"/>
                <w:bottom w:val="nil"/>
                <w:right w:val="nil"/>
                <w:between w:val="nil"/>
              </w:pBdr>
              <w:jc w:val="both"/>
              <w:rPr>
                <w:color w:val="000000"/>
                <w:sz w:val="18"/>
                <w:szCs w:val="18"/>
              </w:rPr>
            </w:pPr>
            <w:r>
              <w:rPr>
                <w:color w:val="000000"/>
                <w:sz w:val="18"/>
                <w:szCs w:val="18"/>
              </w:rPr>
              <w:t>Informar de inmediato a la supervisión sobre cualquier daño generado a la documentación objeto de custodia.</w:t>
            </w:r>
          </w:p>
        </w:tc>
        <w:tc>
          <w:tcPr>
            <w:tcW w:w="443" w:type="dxa"/>
            <w:tcBorders>
              <w:top w:val="single" w:sz="4" w:space="0" w:color="000000"/>
              <w:left w:val="single" w:sz="4" w:space="0" w:color="000000"/>
              <w:bottom w:val="single" w:sz="4" w:space="0" w:color="000000"/>
              <w:right w:val="single" w:sz="4" w:space="0" w:color="000000"/>
            </w:tcBorders>
          </w:tcPr>
          <w:p w14:paraId="0129AB8B"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6A6B4FC"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3479F7F2"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629E065" w14:textId="77777777" w:rsidR="001D7FA9" w:rsidRDefault="001D7FA9">
            <w:pPr>
              <w:pBdr>
                <w:top w:val="nil"/>
                <w:left w:val="nil"/>
                <w:bottom w:val="nil"/>
                <w:right w:val="nil"/>
                <w:between w:val="nil"/>
              </w:pBdr>
              <w:jc w:val="both"/>
              <w:rPr>
                <w:color w:val="000000"/>
                <w:sz w:val="18"/>
                <w:szCs w:val="18"/>
                <w:highlight w:val="yellow"/>
              </w:rPr>
            </w:pPr>
          </w:p>
        </w:tc>
        <w:tc>
          <w:tcPr>
            <w:tcW w:w="548" w:type="dxa"/>
            <w:tcBorders>
              <w:top w:val="single" w:sz="4" w:space="0" w:color="000000"/>
              <w:left w:val="single" w:sz="4" w:space="0" w:color="000000"/>
              <w:bottom w:val="single" w:sz="4" w:space="0" w:color="000000"/>
              <w:right w:val="single" w:sz="4" w:space="0" w:color="000000"/>
            </w:tcBorders>
          </w:tcPr>
          <w:p w14:paraId="4F926898" w14:textId="77777777" w:rsidR="001D7FA9" w:rsidRDefault="00210B63">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3EC36A42" w14:textId="77777777" w:rsidR="001D7FA9" w:rsidRDefault="00210B63">
            <w:pPr>
              <w:keepNext/>
              <w:jc w:val="both"/>
              <w:rPr>
                <w:sz w:val="18"/>
                <w:szCs w:val="18"/>
              </w:rPr>
            </w:pPr>
            <w:r>
              <w:rPr>
                <w:sz w:val="18"/>
                <w:szCs w:val="18"/>
              </w:rPr>
              <w:t>Durante el período verificado no se presentó algún tipo de daño generado a la documentación objeto de custodia a cargo del asociado.</w:t>
            </w:r>
          </w:p>
        </w:tc>
      </w:tr>
      <w:tr w:rsidR="001D7FA9" w14:paraId="67F0FD7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369BAE6" w14:textId="77777777" w:rsidR="001D7FA9" w:rsidRDefault="00210B63">
            <w:pPr>
              <w:pBdr>
                <w:top w:val="nil"/>
                <w:left w:val="nil"/>
                <w:bottom w:val="nil"/>
                <w:right w:val="nil"/>
                <w:between w:val="nil"/>
              </w:pBdr>
              <w:jc w:val="both"/>
              <w:rPr>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3A340423" w14:textId="77777777" w:rsidR="001D7FA9" w:rsidRDefault="00210B63">
            <w:pPr>
              <w:pBdr>
                <w:top w:val="nil"/>
                <w:left w:val="nil"/>
                <w:bottom w:val="nil"/>
                <w:right w:val="nil"/>
                <w:between w:val="nil"/>
              </w:pBdr>
              <w:jc w:val="both"/>
              <w:rPr>
                <w:color w:val="000000"/>
                <w:sz w:val="18"/>
                <w:szCs w:val="18"/>
              </w:rPr>
            </w:pPr>
            <w:r>
              <w:rPr>
                <w:color w:val="000000"/>
                <w:sz w:val="18"/>
                <w:szCs w:val="18"/>
              </w:rPr>
              <w:t>Remitir a la supervisión el acta de aprobación de entrega de la documentación generada durante la ejecución del convenio a más tardar treinta (30) días calendario después de finalizada la ejecución de este y antes de la firma del acta de liquidación, sin que por ello se genere algún cobro adicional a la entidad. Dicha documentación solo será recibida si cumple con todos los lineamientos definidos por el SIGA para la administración documental y la normatividad legal vigente aplicable a la materia.</w:t>
            </w:r>
          </w:p>
          <w:p w14:paraId="788F92D8"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PARAGRAFO I: La documentación generada durante la ejecución del convenio puede ser entregada parcialmente a la entidad durante el plazo de ejecución, únicamente si cumple con todos los lineamientos definidos por la entidad para la administración documental y la </w:t>
            </w:r>
            <w:r>
              <w:rPr>
                <w:color w:val="000000"/>
                <w:sz w:val="18"/>
                <w:szCs w:val="18"/>
              </w:rPr>
              <w:lastRenderedPageBreak/>
              <w:t>normatividad legal vigente aplicable a la materia.</w:t>
            </w:r>
          </w:p>
          <w:p w14:paraId="37016A65" w14:textId="77777777" w:rsidR="001D7FA9" w:rsidRDefault="00210B63">
            <w:pPr>
              <w:pBdr>
                <w:top w:val="nil"/>
                <w:left w:val="nil"/>
                <w:bottom w:val="nil"/>
                <w:right w:val="nil"/>
                <w:between w:val="nil"/>
              </w:pBdr>
              <w:jc w:val="both"/>
              <w:rPr>
                <w:color w:val="000000"/>
                <w:sz w:val="18"/>
                <w:szCs w:val="18"/>
              </w:rPr>
            </w:pPr>
            <w:r>
              <w:rPr>
                <w:color w:val="000000"/>
                <w:sz w:val="18"/>
                <w:szCs w:val="18"/>
              </w:rPr>
              <w:t>PARAGRAFO II: En caso de que el convenio sea objeto de alguna modificación que afecte la custodia documental, el acta de aprobación de entrega de la documentación generada durante la ejecución del convenio deberá ser remitida a la supervisión a más tardar quince (15) días calendario después de notificar a la entidad la solicitud de modificación.</w:t>
            </w:r>
          </w:p>
        </w:tc>
        <w:tc>
          <w:tcPr>
            <w:tcW w:w="443" w:type="dxa"/>
            <w:tcBorders>
              <w:top w:val="single" w:sz="4" w:space="0" w:color="000000"/>
              <w:left w:val="single" w:sz="4" w:space="0" w:color="000000"/>
              <w:bottom w:val="single" w:sz="4" w:space="0" w:color="000000"/>
              <w:right w:val="single" w:sz="4" w:space="0" w:color="000000"/>
            </w:tcBorders>
          </w:tcPr>
          <w:p w14:paraId="4C5B7D5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CE3FB25"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0126AF69"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423F116" w14:textId="77777777" w:rsidR="001D7FA9" w:rsidRDefault="001D7FA9">
            <w:pPr>
              <w:pBdr>
                <w:top w:val="nil"/>
                <w:left w:val="nil"/>
                <w:bottom w:val="nil"/>
                <w:right w:val="nil"/>
                <w:between w:val="nil"/>
              </w:pBdr>
              <w:jc w:val="both"/>
              <w:rPr>
                <w:color w:val="000000"/>
                <w:sz w:val="18"/>
                <w:szCs w:val="18"/>
                <w:highlight w:val="yellow"/>
              </w:rPr>
            </w:pPr>
          </w:p>
        </w:tc>
        <w:tc>
          <w:tcPr>
            <w:tcW w:w="548" w:type="dxa"/>
            <w:tcBorders>
              <w:top w:val="single" w:sz="4" w:space="0" w:color="000000"/>
              <w:left w:val="single" w:sz="4" w:space="0" w:color="000000"/>
              <w:bottom w:val="single" w:sz="4" w:space="0" w:color="000000"/>
              <w:right w:val="single" w:sz="4" w:space="0" w:color="000000"/>
            </w:tcBorders>
          </w:tcPr>
          <w:p w14:paraId="31E4BDB3" w14:textId="77777777" w:rsidR="001D7FA9" w:rsidRDefault="00210B63">
            <w:pPr>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2F4E3FC4" w14:textId="77777777" w:rsidR="001D7FA9" w:rsidRDefault="00210B63">
            <w:pPr>
              <w:jc w:val="both"/>
              <w:rPr>
                <w:sz w:val="18"/>
                <w:szCs w:val="18"/>
              </w:rPr>
            </w:pPr>
            <w:r>
              <w:rPr>
                <w:sz w:val="18"/>
                <w:szCs w:val="18"/>
              </w:rPr>
              <w:t>No aplica para el periodo reportado.</w:t>
            </w:r>
          </w:p>
        </w:tc>
      </w:tr>
      <w:tr w:rsidR="001D7FA9" w14:paraId="27834C9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338D86F" w14:textId="77777777" w:rsidR="001D7FA9" w:rsidRDefault="00210B63">
            <w:pPr>
              <w:pBdr>
                <w:top w:val="nil"/>
                <w:left w:val="nil"/>
                <w:bottom w:val="nil"/>
                <w:right w:val="nil"/>
                <w:between w:val="nil"/>
              </w:pBdr>
              <w:jc w:val="both"/>
              <w:rPr>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56D3ED1E" w14:textId="77777777" w:rsidR="001D7FA9" w:rsidRDefault="00210B63">
            <w:pPr>
              <w:pBdr>
                <w:top w:val="nil"/>
                <w:left w:val="nil"/>
                <w:bottom w:val="nil"/>
                <w:right w:val="nil"/>
                <w:between w:val="nil"/>
              </w:pBdr>
              <w:jc w:val="both"/>
              <w:rPr>
                <w:color w:val="000000"/>
                <w:sz w:val="18"/>
                <w:szCs w:val="18"/>
              </w:rPr>
            </w:pPr>
            <w:r>
              <w:rPr>
                <w:color w:val="000000"/>
                <w:sz w:val="18"/>
                <w:szCs w:val="18"/>
              </w:rPr>
              <w:t>La información que sea capturada, procesada, almacenada y conservada en sistemas de información, servidores y demás medios electrónicos debe ser entregada sin claves, sin encriptaciones, ni ninguna restricción de seguridad, bajo criterios archivísticos, garantizando la integridad, usabilidad, legibilidad de los documentos y la neutralidad tecnológica.</w:t>
            </w:r>
          </w:p>
        </w:tc>
        <w:tc>
          <w:tcPr>
            <w:tcW w:w="443" w:type="dxa"/>
            <w:tcBorders>
              <w:top w:val="single" w:sz="4" w:space="0" w:color="000000"/>
              <w:left w:val="single" w:sz="4" w:space="0" w:color="000000"/>
              <w:bottom w:val="single" w:sz="4" w:space="0" w:color="000000"/>
              <w:right w:val="single" w:sz="4" w:space="0" w:color="000000"/>
            </w:tcBorders>
          </w:tcPr>
          <w:p w14:paraId="1B3C8D17"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CFD6220"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FAA5D5D" w14:textId="77777777" w:rsidR="001D7FA9" w:rsidRDefault="00210B63">
            <w:pPr>
              <w:keepNext/>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5CC7673" w14:textId="77777777" w:rsidR="001D7FA9" w:rsidRDefault="001D7FA9">
            <w:pPr>
              <w:keepNext/>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FE9066C" w14:textId="77777777" w:rsidR="001D7FA9" w:rsidRDefault="001D7FA9">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9A8459C" w14:textId="39CF86E0" w:rsidR="001D7FA9" w:rsidRDefault="00210B63">
            <w:pPr>
              <w:jc w:val="both"/>
              <w:rPr>
                <w:sz w:val="18"/>
                <w:szCs w:val="18"/>
              </w:rPr>
            </w:pPr>
            <w:r>
              <w:rPr>
                <w:sz w:val="18"/>
                <w:szCs w:val="18"/>
              </w:rPr>
              <w:t xml:space="preserve">Durante el periodo reportado, el asociado </w:t>
            </w:r>
            <w:r w:rsidR="004930A9">
              <w:rPr>
                <w:sz w:val="18"/>
                <w:szCs w:val="18"/>
              </w:rPr>
              <w:t>dio</w:t>
            </w:r>
            <w:r>
              <w:rPr>
                <w:sz w:val="18"/>
                <w:szCs w:val="18"/>
              </w:rPr>
              <w:t xml:space="preserve"> cumplimiento a la presente obligación, procesando y almacenando la información en medio físico y electrónico, sin restricción de acceso, según se evidenció en las visitas de profesionales de apoyo a la supervisión.</w:t>
            </w:r>
          </w:p>
        </w:tc>
      </w:tr>
      <w:tr w:rsidR="001D7FA9" w14:paraId="6B0AEA99"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31CF073" w14:textId="77777777" w:rsidR="001D7FA9" w:rsidRDefault="00210B63">
            <w:pPr>
              <w:pBdr>
                <w:top w:val="nil"/>
                <w:left w:val="nil"/>
                <w:bottom w:val="nil"/>
                <w:right w:val="nil"/>
                <w:between w:val="nil"/>
              </w:pBdr>
              <w:jc w:val="both"/>
              <w:rPr>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38415833" w14:textId="77777777" w:rsidR="001D7FA9" w:rsidRDefault="00210B63">
            <w:pPr>
              <w:pBdr>
                <w:top w:val="nil"/>
                <w:left w:val="nil"/>
                <w:bottom w:val="nil"/>
                <w:right w:val="nil"/>
                <w:between w:val="nil"/>
              </w:pBdr>
              <w:jc w:val="both"/>
              <w:rPr>
                <w:color w:val="000000"/>
                <w:sz w:val="18"/>
                <w:szCs w:val="18"/>
              </w:rPr>
            </w:pPr>
            <w:r>
              <w:rPr>
                <w:color w:val="000000"/>
                <w:sz w:val="18"/>
                <w:szCs w:val="18"/>
              </w:rPr>
              <w:t>El carácter reservado de un documento no será oponible a las autoridades, que, siendo constitucional o legalmente competentes para ellos, lo soliciten para el debido ejercicio de sus funciones y corresponde a dichas autoridades asegurar la reserva de los documentos que lleguen a conocer.</w:t>
            </w:r>
          </w:p>
        </w:tc>
        <w:tc>
          <w:tcPr>
            <w:tcW w:w="443" w:type="dxa"/>
            <w:tcBorders>
              <w:top w:val="single" w:sz="4" w:space="0" w:color="000000"/>
              <w:left w:val="single" w:sz="4" w:space="0" w:color="000000"/>
              <w:bottom w:val="single" w:sz="4" w:space="0" w:color="000000"/>
              <w:right w:val="single" w:sz="4" w:space="0" w:color="000000"/>
            </w:tcBorders>
          </w:tcPr>
          <w:p w14:paraId="3DE1701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C9550B0"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574523DD" w14:textId="77777777" w:rsidR="001D7FA9" w:rsidRDefault="001D7FA9">
            <w:pPr>
              <w:keepNext/>
              <w:jc w:val="both"/>
              <w:rPr>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127DAA68" w14:textId="77777777" w:rsidR="001D7FA9" w:rsidRDefault="001D7FA9">
            <w:pPr>
              <w:keepNext/>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9FF1871" w14:textId="77777777" w:rsidR="001D7FA9" w:rsidRDefault="00210B63">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4A599DE3" w14:textId="77777777" w:rsidR="001D7FA9" w:rsidRDefault="00210B63">
            <w:pPr>
              <w:jc w:val="both"/>
              <w:rPr>
                <w:sz w:val="18"/>
                <w:szCs w:val="18"/>
              </w:rPr>
            </w:pPr>
            <w:r>
              <w:rPr>
                <w:sz w:val="18"/>
                <w:szCs w:val="18"/>
              </w:rPr>
              <w:t>Durante el periodo reportado, no fue solicitado por las autoridades competentes al asociado, la documentación en custodia generada en la ejecución del convenio.</w:t>
            </w:r>
          </w:p>
        </w:tc>
      </w:tr>
      <w:tr w:rsidR="001D7FA9" w14:paraId="3E5F6EF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1CD6E752" w14:textId="77777777" w:rsidR="001D7FA9" w:rsidRDefault="00210B63">
            <w:pPr>
              <w:pBdr>
                <w:top w:val="nil"/>
                <w:left w:val="nil"/>
                <w:bottom w:val="nil"/>
                <w:right w:val="nil"/>
                <w:between w:val="nil"/>
              </w:pBdr>
              <w:jc w:val="both"/>
              <w:rPr>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7B74F274"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actualizada la Historia Social, con las intervenciones realizadas por cada uno de los profesionales. El archivo de los documentos debe hacerse de manera simultánea a la ejecución e intervención, con los soportes técnicos, conservando la secuencia cronológica y contener la información (resultados) que dé cuenta de los procesos de intervención realizados. Debe cumplir con las directrices del Subsistema Integrado de Gestión Documental, establecido por la Secretaría Distrital de Integración Social.</w:t>
            </w:r>
          </w:p>
          <w:p w14:paraId="508638C9" w14:textId="77777777" w:rsidR="001D7FA9" w:rsidRDefault="00210B63">
            <w:pPr>
              <w:pBdr>
                <w:top w:val="nil"/>
                <w:left w:val="nil"/>
                <w:bottom w:val="nil"/>
                <w:right w:val="nil"/>
                <w:between w:val="nil"/>
              </w:pBdr>
              <w:jc w:val="both"/>
              <w:rPr>
                <w:color w:val="000000"/>
                <w:sz w:val="18"/>
                <w:szCs w:val="18"/>
              </w:rPr>
            </w:pPr>
            <w:r>
              <w:rPr>
                <w:color w:val="000000"/>
                <w:sz w:val="18"/>
                <w:szCs w:val="18"/>
              </w:rPr>
              <w:t>PARÁGRAFO I: Los siguientes documentos hacen parte integral de la Historia Social:</w:t>
            </w:r>
          </w:p>
          <w:p w14:paraId="483D5F8B" w14:textId="77777777" w:rsidR="001D7FA9" w:rsidRDefault="00210B63">
            <w:pPr>
              <w:pBdr>
                <w:top w:val="nil"/>
                <w:left w:val="nil"/>
                <w:bottom w:val="nil"/>
                <w:right w:val="nil"/>
                <w:between w:val="nil"/>
              </w:pBdr>
              <w:jc w:val="both"/>
              <w:rPr>
                <w:color w:val="000000"/>
                <w:sz w:val="18"/>
                <w:szCs w:val="18"/>
              </w:rPr>
            </w:pPr>
            <w:r>
              <w:rPr>
                <w:color w:val="000000"/>
                <w:sz w:val="18"/>
                <w:szCs w:val="18"/>
              </w:rPr>
              <w:t>a. Apertura de Historia</w:t>
            </w:r>
          </w:p>
          <w:p w14:paraId="7587403E" w14:textId="77777777" w:rsidR="001D7FA9" w:rsidRDefault="00210B63">
            <w:pPr>
              <w:pBdr>
                <w:top w:val="nil"/>
                <w:left w:val="nil"/>
                <w:bottom w:val="nil"/>
                <w:right w:val="nil"/>
                <w:between w:val="nil"/>
              </w:pBdr>
              <w:jc w:val="both"/>
              <w:rPr>
                <w:color w:val="000000"/>
                <w:sz w:val="18"/>
                <w:szCs w:val="18"/>
              </w:rPr>
            </w:pPr>
            <w:r>
              <w:rPr>
                <w:color w:val="000000"/>
                <w:sz w:val="18"/>
                <w:szCs w:val="18"/>
              </w:rPr>
              <w:t>b. Fotocopias de Documentos de identidad como cédula, carne de salud.</w:t>
            </w:r>
          </w:p>
          <w:p w14:paraId="60B8882D"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c. Acta de legalización de ingreso entregada por el Equipo de Validación de Condiciones del Proyecto.</w:t>
            </w:r>
          </w:p>
          <w:p w14:paraId="224D17B7" w14:textId="77777777" w:rsidR="001D7FA9" w:rsidRDefault="00210B63">
            <w:pPr>
              <w:pBdr>
                <w:top w:val="nil"/>
                <w:left w:val="nil"/>
                <w:bottom w:val="nil"/>
                <w:right w:val="nil"/>
                <w:between w:val="nil"/>
              </w:pBdr>
              <w:jc w:val="both"/>
              <w:rPr>
                <w:color w:val="000000"/>
                <w:sz w:val="18"/>
                <w:szCs w:val="18"/>
              </w:rPr>
            </w:pPr>
            <w:r>
              <w:rPr>
                <w:color w:val="000000"/>
                <w:sz w:val="18"/>
                <w:szCs w:val="18"/>
              </w:rPr>
              <w:t>d. Ficha SIRBE</w:t>
            </w:r>
          </w:p>
          <w:p w14:paraId="02939A81" w14:textId="77777777" w:rsidR="001D7FA9" w:rsidRDefault="00210B63">
            <w:pPr>
              <w:pBdr>
                <w:top w:val="nil"/>
                <w:left w:val="nil"/>
                <w:bottom w:val="nil"/>
                <w:right w:val="nil"/>
                <w:between w:val="nil"/>
              </w:pBdr>
              <w:jc w:val="both"/>
              <w:rPr>
                <w:color w:val="000000"/>
                <w:sz w:val="18"/>
                <w:szCs w:val="18"/>
              </w:rPr>
            </w:pPr>
            <w:r>
              <w:rPr>
                <w:color w:val="000000"/>
                <w:sz w:val="18"/>
                <w:szCs w:val="18"/>
              </w:rPr>
              <w:t>e. Actas de corresponsabilidad Familiar</w:t>
            </w:r>
          </w:p>
          <w:p w14:paraId="739B043A" w14:textId="77777777" w:rsidR="001D7FA9" w:rsidRDefault="00210B63">
            <w:pPr>
              <w:pBdr>
                <w:top w:val="nil"/>
                <w:left w:val="nil"/>
                <w:bottom w:val="nil"/>
                <w:right w:val="nil"/>
                <w:between w:val="nil"/>
              </w:pBdr>
              <w:jc w:val="both"/>
              <w:rPr>
                <w:color w:val="000000"/>
                <w:sz w:val="18"/>
                <w:szCs w:val="18"/>
              </w:rPr>
            </w:pPr>
            <w:r>
              <w:rPr>
                <w:color w:val="000000"/>
                <w:sz w:val="18"/>
                <w:szCs w:val="18"/>
              </w:rPr>
              <w:t>f. Actas de intervención individual, tanto con la persona con discapacidad como con su referente familiar.</w:t>
            </w:r>
          </w:p>
          <w:p w14:paraId="1CFE1C36" w14:textId="77777777" w:rsidR="001D7FA9" w:rsidRDefault="00210B63">
            <w:pPr>
              <w:pBdr>
                <w:top w:val="nil"/>
                <w:left w:val="nil"/>
                <w:bottom w:val="nil"/>
                <w:right w:val="nil"/>
                <w:between w:val="nil"/>
              </w:pBdr>
              <w:jc w:val="both"/>
              <w:rPr>
                <w:color w:val="000000"/>
                <w:sz w:val="18"/>
                <w:szCs w:val="18"/>
              </w:rPr>
            </w:pPr>
            <w:r>
              <w:rPr>
                <w:color w:val="000000"/>
                <w:sz w:val="18"/>
                <w:szCs w:val="18"/>
              </w:rPr>
              <w:t>g. Estudios de Caso y soportes de valoración (Historia Social/Visita Domiciliaria, Valoración del área de Psicología, perfiles ocupacionales)</w:t>
            </w:r>
          </w:p>
          <w:p w14:paraId="5B8D06D4" w14:textId="77777777" w:rsidR="001D7FA9" w:rsidRDefault="00210B63">
            <w:pPr>
              <w:pBdr>
                <w:top w:val="nil"/>
                <w:left w:val="nil"/>
                <w:bottom w:val="nil"/>
                <w:right w:val="nil"/>
                <w:between w:val="nil"/>
              </w:pBdr>
              <w:jc w:val="both"/>
              <w:rPr>
                <w:color w:val="000000"/>
                <w:sz w:val="18"/>
                <w:szCs w:val="18"/>
              </w:rPr>
            </w:pPr>
            <w:r>
              <w:rPr>
                <w:color w:val="000000"/>
                <w:sz w:val="18"/>
                <w:szCs w:val="18"/>
              </w:rPr>
              <w:t>h. Plan de Atención individual en las tres líneas de acción</w:t>
            </w:r>
          </w:p>
          <w:p w14:paraId="4C4BCA3B" w14:textId="77777777" w:rsidR="001D7FA9" w:rsidRDefault="00210B63">
            <w:pPr>
              <w:pBdr>
                <w:top w:val="nil"/>
                <w:left w:val="nil"/>
                <w:bottom w:val="nil"/>
                <w:right w:val="nil"/>
                <w:between w:val="nil"/>
              </w:pBdr>
              <w:jc w:val="both"/>
              <w:rPr>
                <w:color w:val="000000"/>
                <w:sz w:val="18"/>
                <w:szCs w:val="18"/>
              </w:rPr>
            </w:pPr>
            <w:r>
              <w:rPr>
                <w:color w:val="000000"/>
                <w:sz w:val="18"/>
                <w:szCs w:val="18"/>
              </w:rPr>
              <w:t>i. Guía de Actividades para hacer en casa</w:t>
            </w:r>
          </w:p>
          <w:p w14:paraId="129A23C3" w14:textId="77777777" w:rsidR="001D7FA9" w:rsidRDefault="00210B63">
            <w:pPr>
              <w:pBdr>
                <w:top w:val="nil"/>
                <w:left w:val="nil"/>
                <w:bottom w:val="nil"/>
                <w:right w:val="nil"/>
                <w:between w:val="nil"/>
              </w:pBdr>
              <w:jc w:val="both"/>
              <w:rPr>
                <w:color w:val="000000"/>
                <w:sz w:val="18"/>
                <w:szCs w:val="18"/>
              </w:rPr>
            </w:pPr>
            <w:r>
              <w:rPr>
                <w:color w:val="000000"/>
                <w:sz w:val="18"/>
                <w:szCs w:val="18"/>
              </w:rPr>
              <w:t>j. Seguimientos a la Intervención: se debe hacer de forma bimestral para las tres líneas de acción: Desarrollo de habilidades individuales, desarrollo de habilidades y capacidades familiares y desarrollo de capacidades en entorno y territorio. Para quienes vienen siendo atendidos en el Servicio, se debe registrar en el primer seguimiento bimestral, el número de convenio y nombre de la entidad que le va a prestar el servicio de atención.</w:t>
            </w:r>
          </w:p>
          <w:p w14:paraId="3E5A99A6" w14:textId="77777777" w:rsidR="001D7FA9" w:rsidRDefault="00210B63">
            <w:pPr>
              <w:pBdr>
                <w:top w:val="nil"/>
                <w:left w:val="nil"/>
                <w:bottom w:val="nil"/>
                <w:right w:val="nil"/>
                <w:between w:val="nil"/>
              </w:pBdr>
              <w:jc w:val="both"/>
              <w:rPr>
                <w:color w:val="000000"/>
                <w:sz w:val="18"/>
                <w:szCs w:val="18"/>
              </w:rPr>
            </w:pPr>
            <w:r>
              <w:rPr>
                <w:color w:val="000000"/>
                <w:sz w:val="18"/>
                <w:szCs w:val="18"/>
              </w:rPr>
              <w:t>PARÁGRAFO II: El asociado debe garantizar que los documentos que hacen parte de las historias sociales se encuentren en físico en los tiempos definidos en el anexo técnico. Para esta actividad el asociado debe contar con mínimo 6 resmas de papel tamaño carta y dos resmas de papel tamaño oficio en el mes.</w:t>
            </w:r>
          </w:p>
        </w:tc>
        <w:tc>
          <w:tcPr>
            <w:tcW w:w="443" w:type="dxa"/>
            <w:tcBorders>
              <w:top w:val="single" w:sz="4" w:space="0" w:color="000000"/>
              <w:left w:val="single" w:sz="4" w:space="0" w:color="000000"/>
              <w:bottom w:val="single" w:sz="4" w:space="0" w:color="000000"/>
              <w:right w:val="single" w:sz="4" w:space="0" w:color="000000"/>
            </w:tcBorders>
          </w:tcPr>
          <w:p w14:paraId="34C55CC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2853894"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BD84A07" w14:textId="77777777" w:rsidR="001D7FA9" w:rsidRDefault="00210B63">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39CB43A"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DBAEC10"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6FEF73B" w14:textId="77777777" w:rsidR="001D7FA9" w:rsidRDefault="00210B63">
            <w:pPr>
              <w:widowControl w:val="0"/>
              <w:jc w:val="both"/>
              <w:rPr>
                <w:sz w:val="18"/>
                <w:szCs w:val="18"/>
              </w:rPr>
            </w:pPr>
            <w:r>
              <w:rPr>
                <w:sz w:val="18"/>
                <w:szCs w:val="18"/>
              </w:rPr>
              <w:t xml:space="preserve">Se verificó durante las visitas modalidad no presencial a través del uso de las herramientas o tecnologías de la información y comunicación, en cumplimiento a las medidas de confinamiento en casa, Decretó nacional por Emergencia por COVID-19, en el centro integrarte de atención interna a </w:t>
            </w:r>
            <w:proofErr w:type="gramStart"/>
            <w:r>
              <w:rPr>
                <w:sz w:val="18"/>
                <w:szCs w:val="18"/>
              </w:rPr>
              <w:t>Suba,  grupo</w:t>
            </w:r>
            <w:proofErr w:type="gramEnd"/>
            <w:r>
              <w:rPr>
                <w:sz w:val="18"/>
                <w:szCs w:val="18"/>
              </w:rPr>
              <w:t xml:space="preserve"> 8, se presentaron acciones de mejora las cuales se ajustaron con la prontitud solicitada.  Por lo </w:t>
            </w:r>
            <w:proofErr w:type="gramStart"/>
            <w:r>
              <w:rPr>
                <w:sz w:val="18"/>
                <w:szCs w:val="18"/>
              </w:rPr>
              <w:t>tanto</w:t>
            </w:r>
            <w:proofErr w:type="gramEnd"/>
            <w:r>
              <w:rPr>
                <w:sz w:val="18"/>
                <w:szCs w:val="18"/>
              </w:rPr>
              <w:t xml:space="preserve"> que el asociado garantiza el archivo documental de forma cronológica y cumpliendo las demás directrices del Subsistema Integrado de Gestión Documental de la SDIS.</w:t>
            </w:r>
          </w:p>
        </w:tc>
      </w:tr>
      <w:tr w:rsidR="001D7FA9" w14:paraId="427F442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E310671" w14:textId="77777777" w:rsidR="001D7FA9" w:rsidRDefault="00210B63">
            <w:pPr>
              <w:pBdr>
                <w:top w:val="nil"/>
                <w:left w:val="nil"/>
                <w:bottom w:val="nil"/>
                <w:right w:val="nil"/>
                <w:between w:val="nil"/>
              </w:pBdr>
              <w:jc w:val="both"/>
              <w:rPr>
                <w:color w:val="000000"/>
                <w:sz w:val="18"/>
                <w:szCs w:val="18"/>
              </w:rPr>
            </w:pPr>
            <w:r>
              <w:rPr>
                <w:color w:val="000000"/>
                <w:sz w:val="18"/>
                <w:szCs w:val="18"/>
              </w:rPr>
              <w:t>10.</w:t>
            </w:r>
          </w:p>
        </w:tc>
        <w:tc>
          <w:tcPr>
            <w:tcW w:w="3403" w:type="dxa"/>
            <w:tcBorders>
              <w:top w:val="single" w:sz="4" w:space="0" w:color="000000"/>
              <w:left w:val="single" w:sz="4" w:space="0" w:color="000000"/>
              <w:bottom w:val="single" w:sz="4" w:space="0" w:color="000000"/>
              <w:right w:val="single" w:sz="4" w:space="0" w:color="000000"/>
            </w:tcBorders>
          </w:tcPr>
          <w:p w14:paraId="69D121E5"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que los documentos tengan los nombres, apellidos y firmas de los integrantes del talento humano, con número de tarjeta profesional y de cédula de ciudadanía.</w:t>
            </w:r>
          </w:p>
        </w:tc>
        <w:tc>
          <w:tcPr>
            <w:tcW w:w="443" w:type="dxa"/>
            <w:tcBorders>
              <w:top w:val="single" w:sz="4" w:space="0" w:color="000000"/>
              <w:left w:val="single" w:sz="4" w:space="0" w:color="000000"/>
              <w:bottom w:val="single" w:sz="4" w:space="0" w:color="000000"/>
              <w:right w:val="single" w:sz="4" w:space="0" w:color="000000"/>
            </w:tcBorders>
          </w:tcPr>
          <w:p w14:paraId="170E505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B2D0701"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29726C55" w14:textId="67AF907B" w:rsidR="001D7FA9" w:rsidRDefault="005512BE">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5B2D0D9"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802D1BF"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F358013" w14:textId="77777777" w:rsidR="001D7FA9" w:rsidRDefault="00210B63">
            <w:pPr>
              <w:widowControl w:val="0"/>
              <w:jc w:val="both"/>
              <w:rPr>
                <w:sz w:val="18"/>
                <w:szCs w:val="18"/>
              </w:rPr>
            </w:pPr>
            <w:r>
              <w:rPr>
                <w:sz w:val="18"/>
                <w:szCs w:val="18"/>
              </w:rPr>
              <w:t xml:space="preserve">Se verificó durante las visitas modalidad no presencial a través del uso de las herramientas o tecnologías de la información y comunicación, en cumplimiento a las medidas de confinamiento en casa, Decreto nacional por Emergencia por COVID-19, el </w:t>
            </w:r>
            <w:proofErr w:type="spellStart"/>
            <w:r>
              <w:rPr>
                <w:sz w:val="18"/>
                <w:szCs w:val="18"/>
              </w:rPr>
              <w:t>cumpimiento</w:t>
            </w:r>
            <w:proofErr w:type="spellEnd"/>
            <w:r>
              <w:rPr>
                <w:sz w:val="18"/>
                <w:szCs w:val="18"/>
              </w:rPr>
              <w:t xml:space="preserve"> de la presente obligación en revisión aleatoria de historias sociales se observan documentos debidamente firmados por el talento humano del </w:t>
            </w:r>
            <w:proofErr w:type="spellStart"/>
            <w:r>
              <w:rPr>
                <w:sz w:val="18"/>
                <w:szCs w:val="18"/>
              </w:rPr>
              <w:t>centr</w:t>
            </w:r>
            <w:proofErr w:type="spellEnd"/>
          </w:p>
        </w:tc>
      </w:tr>
      <w:tr w:rsidR="001D7FA9" w14:paraId="091F9D1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76556C5"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11.</w:t>
            </w:r>
          </w:p>
        </w:tc>
        <w:tc>
          <w:tcPr>
            <w:tcW w:w="3403" w:type="dxa"/>
            <w:tcBorders>
              <w:top w:val="single" w:sz="4" w:space="0" w:color="000000"/>
              <w:left w:val="single" w:sz="4" w:space="0" w:color="000000"/>
              <w:bottom w:val="single" w:sz="4" w:space="0" w:color="000000"/>
              <w:right w:val="single" w:sz="4" w:space="0" w:color="000000"/>
            </w:tcBorders>
          </w:tcPr>
          <w:p w14:paraId="75BE808E"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el reporte de activación sistema SIRBE (Sistema de Información de Registro de Beneficiarios) SIRBE y novedades acerca de las novedades de ingresos, traslados, egresos (de cualquier tipo), suspensiones o de los cambios en la información en el núcleo familiar o de los documentos, presentando los respectivos soportes. Esta información, se debe reportar un día después de ocurrida la novedad, en original de acuerdo con los ingresos y egresos presentados, se debe registrar en el Formato de Novedades del sistema SIRBE, y dar cumplimiento a las indicaciones dadas por el Equipo SIRBE del Proyecto 1113.</w:t>
            </w:r>
          </w:p>
          <w:p w14:paraId="2856C23F" w14:textId="77777777" w:rsidR="001D7FA9" w:rsidRDefault="00210B63">
            <w:pPr>
              <w:pBdr>
                <w:top w:val="nil"/>
                <w:left w:val="nil"/>
                <w:bottom w:val="nil"/>
                <w:right w:val="nil"/>
                <w:between w:val="nil"/>
              </w:pBdr>
              <w:jc w:val="both"/>
              <w:rPr>
                <w:color w:val="000000"/>
                <w:sz w:val="18"/>
                <w:szCs w:val="18"/>
              </w:rPr>
            </w:pPr>
            <w:r>
              <w:rPr>
                <w:color w:val="000000"/>
                <w:sz w:val="18"/>
                <w:szCs w:val="18"/>
              </w:rPr>
              <w:t>Este reporte de novedades debe efectuarse en el mes que se lleve a cabo la actuación y nunca podrá reportarse en el mes siguiente.</w:t>
            </w:r>
          </w:p>
          <w:p w14:paraId="2366ABB4" w14:textId="77777777" w:rsidR="001D7FA9" w:rsidRDefault="00210B63">
            <w:pPr>
              <w:pBdr>
                <w:top w:val="nil"/>
                <w:left w:val="nil"/>
                <w:bottom w:val="nil"/>
                <w:right w:val="nil"/>
                <w:between w:val="nil"/>
              </w:pBdr>
              <w:jc w:val="both"/>
              <w:rPr>
                <w:color w:val="000000"/>
                <w:sz w:val="18"/>
                <w:szCs w:val="18"/>
              </w:rPr>
            </w:pPr>
            <w:r>
              <w:rPr>
                <w:color w:val="000000"/>
                <w:sz w:val="18"/>
                <w:szCs w:val="18"/>
              </w:rPr>
              <w:t>Toda la documentación entregada debe allegarse con oficio remisorio dirigido al equipo de seguimiento a la información del Proyecto 1113 y se debe archivar según las indicaciones del Subsistema de gestión documental.</w:t>
            </w:r>
          </w:p>
          <w:p w14:paraId="34D5D070" w14:textId="77777777" w:rsidR="001D7FA9" w:rsidRDefault="00210B63">
            <w:pPr>
              <w:pBdr>
                <w:top w:val="nil"/>
                <w:left w:val="nil"/>
                <w:bottom w:val="nil"/>
                <w:right w:val="nil"/>
                <w:between w:val="nil"/>
              </w:pBdr>
              <w:jc w:val="both"/>
              <w:rPr>
                <w:color w:val="000000"/>
                <w:sz w:val="18"/>
                <w:szCs w:val="18"/>
              </w:rPr>
            </w:pPr>
            <w:r>
              <w:rPr>
                <w:color w:val="000000"/>
                <w:sz w:val="18"/>
                <w:szCs w:val="18"/>
              </w:rPr>
              <w:t>Teniendo en cuenta que la mayoría de la población ya estaba recibiendo este servicio, y están registrados en el SIRBE, es preciso que el asociado realice la actualización de la información de cada persona en la ficha SIRBE que el Equipo de Seguimiento a la Información le indique. Esta actualización y la entrega de estas fichas deben efectuarse dentro de los primeros 30 días siguientes a la firma del acta de inicio.</w:t>
            </w:r>
          </w:p>
        </w:tc>
        <w:tc>
          <w:tcPr>
            <w:tcW w:w="443" w:type="dxa"/>
            <w:tcBorders>
              <w:top w:val="single" w:sz="4" w:space="0" w:color="000000"/>
              <w:left w:val="single" w:sz="4" w:space="0" w:color="000000"/>
              <w:bottom w:val="single" w:sz="4" w:space="0" w:color="000000"/>
              <w:right w:val="single" w:sz="4" w:space="0" w:color="000000"/>
            </w:tcBorders>
          </w:tcPr>
          <w:p w14:paraId="09AA2D6F"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09DBF82" w14:textId="77777777" w:rsidR="001D7FA9" w:rsidRDefault="001D7FA9">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EC8C34F"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6F96274" w14:textId="77777777" w:rsidR="001D7FA9" w:rsidRDefault="001D7FA9">
            <w:pPr>
              <w:pBdr>
                <w:top w:val="nil"/>
                <w:left w:val="nil"/>
                <w:bottom w:val="nil"/>
                <w:right w:val="nil"/>
                <w:between w:val="nil"/>
              </w:pBdr>
              <w:jc w:val="both"/>
              <w:rPr>
                <w:color w:val="000000"/>
                <w:sz w:val="18"/>
                <w:szCs w:val="18"/>
                <w:highlight w:val="yellow"/>
              </w:rPr>
            </w:pPr>
          </w:p>
        </w:tc>
        <w:tc>
          <w:tcPr>
            <w:tcW w:w="548" w:type="dxa"/>
            <w:tcBorders>
              <w:top w:val="single" w:sz="4" w:space="0" w:color="000000"/>
              <w:left w:val="single" w:sz="4" w:space="0" w:color="000000"/>
              <w:bottom w:val="single" w:sz="4" w:space="0" w:color="000000"/>
              <w:right w:val="single" w:sz="4" w:space="0" w:color="000000"/>
            </w:tcBorders>
          </w:tcPr>
          <w:p w14:paraId="7842AAD1" w14:textId="77777777" w:rsidR="001D7FA9" w:rsidRDefault="001D7FA9">
            <w:pPr>
              <w:pBdr>
                <w:top w:val="nil"/>
                <w:left w:val="nil"/>
                <w:bottom w:val="nil"/>
                <w:right w:val="nil"/>
                <w:between w:val="nil"/>
              </w:pBdr>
              <w:jc w:val="both"/>
              <w:rPr>
                <w:color w:val="000000"/>
                <w:sz w:val="18"/>
                <w:szCs w:val="18"/>
                <w:highlight w:val="yellow"/>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0A01A59" w14:textId="77777777" w:rsidR="001D7FA9" w:rsidRDefault="00210B63">
            <w:pPr>
              <w:pBdr>
                <w:top w:val="nil"/>
                <w:left w:val="nil"/>
                <w:bottom w:val="nil"/>
                <w:right w:val="nil"/>
                <w:between w:val="nil"/>
              </w:pBdr>
              <w:jc w:val="both"/>
              <w:rPr>
                <w:color w:val="000000"/>
                <w:sz w:val="18"/>
                <w:szCs w:val="18"/>
              </w:rPr>
            </w:pPr>
            <w:r>
              <w:rPr>
                <w:sz w:val="18"/>
                <w:szCs w:val="18"/>
              </w:rPr>
              <w:t xml:space="preserve">Durante este periodo se efectuó el reporte de información por inicio del convenio en el sistema SIRBE sin dificultades </w:t>
            </w:r>
            <w:proofErr w:type="gramStart"/>
            <w:r>
              <w:rPr>
                <w:sz w:val="18"/>
                <w:szCs w:val="18"/>
              </w:rPr>
              <w:t>en  cada</w:t>
            </w:r>
            <w:proofErr w:type="gramEnd"/>
            <w:r>
              <w:rPr>
                <w:sz w:val="18"/>
                <w:szCs w:val="18"/>
              </w:rPr>
              <w:t xml:space="preserve"> grupo. </w:t>
            </w:r>
          </w:p>
        </w:tc>
      </w:tr>
      <w:tr w:rsidR="001D7FA9" w14:paraId="062E3388" w14:textId="77777777">
        <w:trPr>
          <w:trHeight w:val="220"/>
        </w:trPr>
        <w:tc>
          <w:tcPr>
            <w:tcW w:w="9463" w:type="dxa"/>
            <w:gridSpan w:val="8"/>
            <w:tcBorders>
              <w:top w:val="single" w:sz="4" w:space="0" w:color="000000"/>
            </w:tcBorders>
          </w:tcPr>
          <w:p w14:paraId="1CD9CC74" w14:textId="77777777" w:rsidR="001D7FA9" w:rsidRDefault="001D7FA9">
            <w:pPr>
              <w:pBdr>
                <w:top w:val="nil"/>
                <w:left w:val="nil"/>
                <w:bottom w:val="nil"/>
                <w:right w:val="nil"/>
                <w:between w:val="nil"/>
              </w:pBdr>
              <w:jc w:val="center"/>
              <w:rPr>
                <w:b/>
                <w:color w:val="000000"/>
                <w:sz w:val="18"/>
                <w:szCs w:val="18"/>
              </w:rPr>
            </w:pPr>
          </w:p>
          <w:p w14:paraId="6A853CDA"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RELACIONADAS CON LA GESTI</w:t>
            </w:r>
            <w:r>
              <w:rPr>
                <w:b/>
                <w:sz w:val="18"/>
                <w:szCs w:val="18"/>
              </w:rPr>
              <w:t>Ó</w:t>
            </w:r>
            <w:r>
              <w:rPr>
                <w:b/>
                <w:color w:val="000000"/>
                <w:sz w:val="18"/>
                <w:szCs w:val="18"/>
              </w:rPr>
              <w:t>N DEL TALENTO HUMANO</w:t>
            </w:r>
          </w:p>
          <w:p w14:paraId="147C78AD" w14:textId="77777777" w:rsidR="001D7FA9" w:rsidRDefault="001D7FA9">
            <w:pPr>
              <w:pBdr>
                <w:top w:val="nil"/>
                <w:left w:val="nil"/>
                <w:bottom w:val="nil"/>
                <w:right w:val="nil"/>
                <w:between w:val="nil"/>
              </w:pBdr>
              <w:jc w:val="center"/>
              <w:rPr>
                <w:b/>
                <w:color w:val="000000"/>
                <w:sz w:val="18"/>
                <w:szCs w:val="18"/>
              </w:rPr>
            </w:pPr>
          </w:p>
        </w:tc>
      </w:tr>
      <w:tr w:rsidR="001D7FA9" w14:paraId="3E80ED7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57BA21A"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6306940A"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Cumplir con las condiciones generales del talento humano y con el procedimiento para la presentación de este, registrado en el anexo técnico, señalado en el </w:t>
            </w:r>
            <w:r>
              <w:rPr>
                <w:sz w:val="18"/>
                <w:szCs w:val="18"/>
              </w:rPr>
              <w:t>Título</w:t>
            </w:r>
            <w:r>
              <w:rPr>
                <w:color w:val="000000"/>
                <w:sz w:val="18"/>
                <w:szCs w:val="18"/>
              </w:rPr>
              <w:t xml:space="preserve"> 9. Talento Humano y del presente título.</w:t>
            </w:r>
          </w:p>
        </w:tc>
        <w:tc>
          <w:tcPr>
            <w:tcW w:w="443" w:type="dxa"/>
            <w:tcBorders>
              <w:top w:val="single" w:sz="4" w:space="0" w:color="000000"/>
              <w:left w:val="single" w:sz="4" w:space="0" w:color="000000"/>
              <w:bottom w:val="single" w:sz="4" w:space="0" w:color="000000"/>
              <w:right w:val="single" w:sz="4" w:space="0" w:color="000000"/>
            </w:tcBorders>
          </w:tcPr>
          <w:p w14:paraId="0E6A203F"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863D7D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95C53D5"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608EE7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FB12E23"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B43C590" w14:textId="77777777" w:rsidR="001D7FA9" w:rsidRDefault="00210B63">
            <w:pPr>
              <w:jc w:val="both"/>
              <w:rPr>
                <w:sz w:val="18"/>
                <w:szCs w:val="18"/>
              </w:rPr>
            </w:pPr>
            <w:r>
              <w:rPr>
                <w:sz w:val="18"/>
                <w:szCs w:val="18"/>
              </w:rPr>
              <w:t xml:space="preserve">De acuerdo con lo evidenciado por el equipo de apoyo a la supervisión la presentación del talento humano se realizó en los tiempos establecidos, el cual se encuentra avalado por parte del equipo de apoyo a la supervisión y se evidencia que cuenta con la </w:t>
            </w:r>
            <w:r>
              <w:rPr>
                <w:sz w:val="18"/>
                <w:szCs w:val="18"/>
              </w:rPr>
              <w:lastRenderedPageBreak/>
              <w:t>totalidad del talento humano requerido.</w:t>
            </w:r>
          </w:p>
          <w:p w14:paraId="51FEFEC7" w14:textId="77777777" w:rsidR="001D7FA9" w:rsidRDefault="001D7FA9">
            <w:pPr>
              <w:jc w:val="both"/>
              <w:rPr>
                <w:sz w:val="18"/>
                <w:szCs w:val="18"/>
              </w:rPr>
            </w:pPr>
          </w:p>
        </w:tc>
      </w:tr>
      <w:tr w:rsidR="001D7FA9" w14:paraId="24F44A29"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3239C0A"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38261E59" w14:textId="77777777" w:rsidR="001D7FA9" w:rsidRDefault="00210B63">
            <w:pPr>
              <w:pBdr>
                <w:top w:val="nil"/>
                <w:left w:val="nil"/>
                <w:bottom w:val="nil"/>
                <w:right w:val="nil"/>
                <w:between w:val="nil"/>
              </w:pBdr>
              <w:jc w:val="both"/>
              <w:rPr>
                <w:color w:val="000000"/>
                <w:sz w:val="18"/>
                <w:szCs w:val="18"/>
              </w:rPr>
            </w:pPr>
            <w:r>
              <w:rPr>
                <w:color w:val="000000"/>
                <w:sz w:val="18"/>
                <w:szCs w:val="18"/>
              </w:rPr>
              <w:t>Remitir las hojas de vida del talento humano con los soportes señalados en el anexo técnico, previa revisión del cumplimiento de requisitos y del perfil por parte de la Entidad en Convenio.</w:t>
            </w:r>
          </w:p>
        </w:tc>
        <w:tc>
          <w:tcPr>
            <w:tcW w:w="443" w:type="dxa"/>
            <w:tcBorders>
              <w:top w:val="single" w:sz="4" w:space="0" w:color="000000"/>
              <w:left w:val="single" w:sz="4" w:space="0" w:color="000000"/>
              <w:bottom w:val="single" w:sz="4" w:space="0" w:color="000000"/>
              <w:right w:val="single" w:sz="4" w:space="0" w:color="000000"/>
            </w:tcBorders>
          </w:tcPr>
          <w:p w14:paraId="296719C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354617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72B4C2D"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23161445"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1145E34"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56EC124" w14:textId="77777777" w:rsidR="001D7FA9" w:rsidRDefault="00210B63">
            <w:pPr>
              <w:pBdr>
                <w:top w:val="nil"/>
                <w:left w:val="nil"/>
                <w:bottom w:val="nil"/>
                <w:right w:val="nil"/>
                <w:between w:val="nil"/>
              </w:pBdr>
              <w:jc w:val="both"/>
              <w:rPr>
                <w:sz w:val="18"/>
                <w:szCs w:val="18"/>
              </w:rPr>
            </w:pPr>
            <w:r>
              <w:rPr>
                <w:sz w:val="18"/>
                <w:szCs w:val="18"/>
              </w:rPr>
              <w:t xml:space="preserve">El asociado remitió las hojas de vida del talento humano conforme a lo señalado en anexo técnico, las cuales se encuentran avaladas por parte del equipo de supervisión.  </w:t>
            </w:r>
          </w:p>
        </w:tc>
      </w:tr>
      <w:tr w:rsidR="001D7FA9" w14:paraId="572BC1F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ACDD6B1"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55B22F4C"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disponibles para consulta las hojas de vida del Talento Humano aprobado para la ejecución del convenio de asociación en el Centro Integrarte, con los respectivos soportes incluido los contratos. Copia de los convenios y constancia individual del proceso de inducción y capacitación adelantado por la entidad asociado.</w:t>
            </w:r>
          </w:p>
        </w:tc>
        <w:tc>
          <w:tcPr>
            <w:tcW w:w="443" w:type="dxa"/>
            <w:tcBorders>
              <w:top w:val="single" w:sz="4" w:space="0" w:color="000000"/>
              <w:left w:val="single" w:sz="4" w:space="0" w:color="000000"/>
              <w:bottom w:val="single" w:sz="4" w:space="0" w:color="000000"/>
              <w:right w:val="single" w:sz="4" w:space="0" w:color="000000"/>
            </w:tcBorders>
          </w:tcPr>
          <w:p w14:paraId="2FCD5F2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4C7841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523B0BD"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5400DA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55905C7"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33F8706" w14:textId="77777777" w:rsidR="001D7FA9" w:rsidRDefault="00210B63">
            <w:pPr>
              <w:pBdr>
                <w:top w:val="nil"/>
                <w:left w:val="nil"/>
                <w:bottom w:val="nil"/>
                <w:right w:val="nil"/>
                <w:between w:val="nil"/>
              </w:pBdr>
              <w:jc w:val="both"/>
              <w:rPr>
                <w:sz w:val="18"/>
                <w:szCs w:val="18"/>
              </w:rPr>
            </w:pPr>
            <w:r>
              <w:rPr>
                <w:sz w:val="18"/>
                <w:szCs w:val="18"/>
              </w:rPr>
              <w:t xml:space="preserve">El asociado da cumplimiento a la presente obligación durante el periodo reportado. </w:t>
            </w:r>
          </w:p>
        </w:tc>
      </w:tr>
      <w:tr w:rsidR="001D7FA9" w14:paraId="661EC897"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4BC8023" w14:textId="77777777" w:rsidR="001D7FA9" w:rsidRDefault="00210B63">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0E8C9808"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actualizado el formato de Matriz de Seguimiento a Talento Humano y entregarla mensualmente con el Informe Mensual para el pago.</w:t>
            </w:r>
          </w:p>
        </w:tc>
        <w:tc>
          <w:tcPr>
            <w:tcW w:w="443" w:type="dxa"/>
            <w:tcBorders>
              <w:top w:val="single" w:sz="4" w:space="0" w:color="000000"/>
              <w:left w:val="single" w:sz="4" w:space="0" w:color="000000"/>
              <w:bottom w:val="single" w:sz="4" w:space="0" w:color="000000"/>
              <w:right w:val="single" w:sz="4" w:space="0" w:color="000000"/>
            </w:tcBorders>
          </w:tcPr>
          <w:p w14:paraId="42B1322A"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2DE452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40EF4F4"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0CD8190C"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945A41F"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FB60D08" w14:textId="77777777" w:rsidR="001D7FA9" w:rsidRDefault="00210B63">
            <w:pPr>
              <w:pBdr>
                <w:top w:val="nil"/>
                <w:left w:val="nil"/>
                <w:bottom w:val="nil"/>
                <w:right w:val="nil"/>
                <w:between w:val="nil"/>
              </w:pBdr>
              <w:jc w:val="both"/>
              <w:rPr>
                <w:sz w:val="18"/>
                <w:szCs w:val="18"/>
              </w:rPr>
            </w:pPr>
            <w:r>
              <w:rPr>
                <w:sz w:val="18"/>
                <w:szCs w:val="18"/>
              </w:rPr>
              <w:t xml:space="preserve">De acuerdo con lo verificado por el equipo de apoyo a la supervisión se evidencia formato, (matriz de seguimiento a talento humano) diligenciado, el cual fue entregado en el informe de gestión del mes de mayo de 2020 por el asociado, lo cual evidencia el cumplimiento de lo solicitado. </w:t>
            </w:r>
          </w:p>
        </w:tc>
      </w:tr>
      <w:tr w:rsidR="001D7FA9" w14:paraId="78A3A50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6023D25" w14:textId="77777777" w:rsidR="001D7FA9" w:rsidRDefault="00210B63">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5EF08AAF" w14:textId="77777777" w:rsidR="001D7FA9" w:rsidRDefault="00210B63">
            <w:pPr>
              <w:pBdr>
                <w:top w:val="nil"/>
                <w:left w:val="nil"/>
                <w:bottom w:val="nil"/>
                <w:right w:val="nil"/>
                <w:between w:val="nil"/>
              </w:pBdr>
              <w:jc w:val="both"/>
              <w:rPr>
                <w:color w:val="000000"/>
                <w:sz w:val="18"/>
                <w:szCs w:val="18"/>
              </w:rPr>
            </w:pPr>
            <w:r>
              <w:rPr>
                <w:color w:val="000000"/>
                <w:sz w:val="18"/>
                <w:szCs w:val="18"/>
              </w:rPr>
              <w:t>Remitir a través de correo electrónico al supervisor el formato de lista de chequeo de inducción al puesto de trabajo (para inducción y reinducción) y actas de empalme y entrega entre el personal saliente y el entrante, en los eventos de cambio de personal.</w:t>
            </w:r>
          </w:p>
        </w:tc>
        <w:tc>
          <w:tcPr>
            <w:tcW w:w="443" w:type="dxa"/>
            <w:tcBorders>
              <w:top w:val="single" w:sz="4" w:space="0" w:color="000000"/>
              <w:left w:val="single" w:sz="4" w:space="0" w:color="000000"/>
              <w:bottom w:val="single" w:sz="4" w:space="0" w:color="000000"/>
              <w:right w:val="single" w:sz="4" w:space="0" w:color="000000"/>
            </w:tcBorders>
          </w:tcPr>
          <w:p w14:paraId="4D053809"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C4390A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7113947"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ACF0DC4"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4500227"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C6F65DE" w14:textId="77777777" w:rsidR="001D7FA9" w:rsidRDefault="00210B63">
            <w:pPr>
              <w:pBdr>
                <w:top w:val="nil"/>
                <w:left w:val="nil"/>
                <w:bottom w:val="nil"/>
                <w:right w:val="nil"/>
                <w:between w:val="nil"/>
              </w:pBdr>
              <w:jc w:val="both"/>
              <w:rPr>
                <w:sz w:val="18"/>
                <w:szCs w:val="18"/>
              </w:rPr>
            </w:pPr>
            <w:r>
              <w:rPr>
                <w:sz w:val="18"/>
                <w:szCs w:val="18"/>
              </w:rPr>
              <w:t>El asociado cumple con esta obligación</w:t>
            </w:r>
          </w:p>
        </w:tc>
      </w:tr>
      <w:tr w:rsidR="001D7FA9" w14:paraId="26762DE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8FDE969" w14:textId="77777777" w:rsidR="001D7FA9" w:rsidRDefault="00210B63">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7FF03715"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que los fines de semana, incluyendo los días festivos, el Centro Integrarte cuente con los auxiliares de enfermería, de servicios generales, manipulador de alimentos, y un profesional de acuerdo con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3D7E2DF2"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CB5669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62CB7B8"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3C90EF07"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F2EA993"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C2C318F" w14:textId="77777777" w:rsidR="001D7FA9" w:rsidRDefault="00210B63">
            <w:pPr>
              <w:pBdr>
                <w:top w:val="nil"/>
                <w:left w:val="nil"/>
                <w:bottom w:val="nil"/>
                <w:right w:val="nil"/>
                <w:between w:val="nil"/>
              </w:pBdr>
              <w:jc w:val="both"/>
              <w:rPr>
                <w:sz w:val="18"/>
                <w:szCs w:val="18"/>
              </w:rPr>
            </w:pPr>
            <w:r>
              <w:rPr>
                <w:sz w:val="18"/>
                <w:szCs w:val="18"/>
              </w:rPr>
              <w:t xml:space="preserve">El asociado cumple con esta obligación, se evidencia la planeación del talento humano que presta el servicio el fin de semana. </w:t>
            </w:r>
          </w:p>
        </w:tc>
      </w:tr>
      <w:tr w:rsidR="001D7FA9" w14:paraId="3D53418E"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1ECB4FBC" w14:textId="77777777" w:rsidR="001D7FA9" w:rsidRDefault="00210B63">
            <w:pPr>
              <w:pBdr>
                <w:top w:val="nil"/>
                <w:left w:val="nil"/>
                <w:bottom w:val="nil"/>
                <w:right w:val="nil"/>
                <w:between w:val="nil"/>
              </w:pBdr>
              <w:jc w:val="both"/>
              <w:rPr>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78BE92D8"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Elaborar e implementar Plan de prevención de accidentes, el cual debe presentar a los 30 días calendario después de la firma del acta de inicio, al equipo de supervisión y a la referente técnica del Equipo Técnico del Servicio social Centros Integrarte del Proyecto 1113. En este documento se debe identificar los riesgos y las medidas necesarias para evitar que este tipo de </w:t>
            </w:r>
            <w:r>
              <w:rPr>
                <w:color w:val="000000"/>
                <w:sz w:val="18"/>
                <w:szCs w:val="18"/>
              </w:rPr>
              <w:lastRenderedPageBreak/>
              <w:t>eventos se presenten, realizando las adecuaciones físicas y el entrenamiento del talento humano, de la población, referentes familiares, teniendo en cuenta los riesgos identificados y las acciones necesarias para controlarlos o mitigarlos</w:t>
            </w:r>
          </w:p>
        </w:tc>
        <w:tc>
          <w:tcPr>
            <w:tcW w:w="443" w:type="dxa"/>
            <w:tcBorders>
              <w:top w:val="single" w:sz="4" w:space="0" w:color="000000"/>
              <w:left w:val="single" w:sz="4" w:space="0" w:color="000000"/>
              <w:bottom w:val="single" w:sz="4" w:space="0" w:color="000000"/>
              <w:right w:val="single" w:sz="4" w:space="0" w:color="000000"/>
            </w:tcBorders>
          </w:tcPr>
          <w:p w14:paraId="42146779"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3D2624D"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911F98A"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219F0D9C"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DD9D16B"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5843D51B" w14:textId="77777777" w:rsidR="001D7FA9" w:rsidRDefault="00210B63">
            <w:pPr>
              <w:jc w:val="both"/>
              <w:rPr>
                <w:sz w:val="18"/>
                <w:szCs w:val="18"/>
              </w:rPr>
            </w:pPr>
            <w:r>
              <w:rPr>
                <w:sz w:val="18"/>
                <w:szCs w:val="18"/>
              </w:rPr>
              <w:t>El asociado se encuentra dentro de los tiempos establecidos para la presentación del Plan de prevención de accidentes.</w:t>
            </w:r>
          </w:p>
        </w:tc>
      </w:tr>
      <w:tr w:rsidR="001D7FA9" w14:paraId="208572A6" w14:textId="77777777">
        <w:trPr>
          <w:trHeight w:val="220"/>
        </w:trPr>
        <w:tc>
          <w:tcPr>
            <w:tcW w:w="9463" w:type="dxa"/>
            <w:gridSpan w:val="8"/>
            <w:tcBorders>
              <w:top w:val="single" w:sz="4" w:space="0" w:color="000000"/>
            </w:tcBorders>
          </w:tcPr>
          <w:p w14:paraId="3E06A8C5"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RELACIONADAS CON AMBIENTES ADECUADOS Y SEGUROS</w:t>
            </w:r>
          </w:p>
        </w:tc>
      </w:tr>
      <w:tr w:rsidR="001D7FA9" w14:paraId="6EEF2182"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A8BFF0E"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27C49122" w14:textId="77777777" w:rsidR="001D7FA9" w:rsidRDefault="00210B63">
            <w:pPr>
              <w:pBdr>
                <w:top w:val="nil"/>
                <w:left w:val="nil"/>
                <w:bottom w:val="nil"/>
                <w:right w:val="nil"/>
                <w:between w:val="nil"/>
              </w:pBdr>
              <w:jc w:val="both"/>
              <w:rPr>
                <w:color w:val="000000"/>
                <w:sz w:val="18"/>
                <w:szCs w:val="18"/>
              </w:rPr>
            </w:pPr>
            <w:r>
              <w:rPr>
                <w:color w:val="000000"/>
                <w:sz w:val="18"/>
                <w:szCs w:val="18"/>
              </w:rPr>
              <w:t>Poner a disposición para el desarrollo del convenio de asociación, el espacio físico funcional evaluado y aprobado por la Subdirección de Plantas Físicas.</w:t>
            </w:r>
          </w:p>
        </w:tc>
        <w:tc>
          <w:tcPr>
            <w:tcW w:w="443" w:type="dxa"/>
            <w:tcBorders>
              <w:top w:val="single" w:sz="4" w:space="0" w:color="000000"/>
              <w:left w:val="single" w:sz="4" w:space="0" w:color="000000"/>
              <w:bottom w:val="single" w:sz="4" w:space="0" w:color="000000"/>
              <w:right w:val="single" w:sz="4" w:space="0" w:color="000000"/>
            </w:tcBorders>
          </w:tcPr>
          <w:p w14:paraId="3B007F0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D16C3F5"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D684441"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40F389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6FA1368"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2C732A8" w14:textId="77777777" w:rsidR="001D7FA9" w:rsidRDefault="00210B63">
            <w:pPr>
              <w:pBdr>
                <w:top w:val="nil"/>
                <w:left w:val="nil"/>
                <w:bottom w:val="nil"/>
                <w:right w:val="nil"/>
                <w:between w:val="nil"/>
              </w:pBdr>
              <w:jc w:val="both"/>
              <w:rPr>
                <w:sz w:val="18"/>
                <w:szCs w:val="18"/>
              </w:rPr>
            </w:pPr>
            <w:r>
              <w:rPr>
                <w:sz w:val="18"/>
                <w:szCs w:val="18"/>
              </w:rPr>
              <w:t>Se cuenta con todos los espacios físicos funcionales para el desarrollo del convenio los cuales fueron avalados por la subdirección de plantas físicas, según lo establecido.</w:t>
            </w:r>
          </w:p>
        </w:tc>
      </w:tr>
      <w:tr w:rsidR="001D7FA9" w14:paraId="7FAA4E8B"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6E56731" w14:textId="77777777" w:rsidR="001D7FA9" w:rsidRDefault="00210B63">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09B4C375" w14:textId="77777777" w:rsidR="001D7FA9" w:rsidRDefault="00210B63">
            <w:pPr>
              <w:pBdr>
                <w:top w:val="nil"/>
                <w:left w:val="nil"/>
                <w:bottom w:val="nil"/>
                <w:right w:val="nil"/>
                <w:between w:val="nil"/>
              </w:pBdr>
              <w:jc w:val="both"/>
              <w:rPr>
                <w:color w:val="000000"/>
                <w:sz w:val="18"/>
                <w:szCs w:val="18"/>
              </w:rPr>
            </w:pPr>
            <w:r>
              <w:rPr>
                <w:color w:val="000000"/>
                <w:sz w:val="18"/>
                <w:szCs w:val="18"/>
              </w:rPr>
              <w:t>Cumplir con las instalaciones locativas definidas en el anexo técnico, los cuales serán verificados en su cumplimiento por el supervisor del convenio de asociación dentro del plazo establecido por la Subdirección de Plantas físicas en el Concepto de Visita.</w:t>
            </w:r>
          </w:p>
        </w:tc>
        <w:tc>
          <w:tcPr>
            <w:tcW w:w="443" w:type="dxa"/>
            <w:tcBorders>
              <w:top w:val="single" w:sz="4" w:space="0" w:color="000000"/>
              <w:left w:val="single" w:sz="4" w:space="0" w:color="000000"/>
              <w:bottom w:val="single" w:sz="4" w:space="0" w:color="000000"/>
              <w:right w:val="single" w:sz="4" w:space="0" w:color="000000"/>
            </w:tcBorders>
          </w:tcPr>
          <w:p w14:paraId="76BB0E42"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11EE10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8AAB3EA"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7C4D59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5433FC4"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FF1F0A8" w14:textId="77777777" w:rsidR="001D7FA9" w:rsidRDefault="00210B63">
            <w:pPr>
              <w:pBdr>
                <w:top w:val="nil"/>
                <w:left w:val="nil"/>
                <w:bottom w:val="nil"/>
                <w:right w:val="nil"/>
                <w:between w:val="nil"/>
              </w:pBdr>
              <w:jc w:val="both"/>
              <w:rPr>
                <w:color w:val="000000"/>
                <w:sz w:val="18"/>
                <w:szCs w:val="18"/>
              </w:rPr>
            </w:pPr>
            <w:r>
              <w:rPr>
                <w:sz w:val="18"/>
                <w:szCs w:val="18"/>
              </w:rPr>
              <w:t>El asociado cumple con esta obligación.</w:t>
            </w:r>
          </w:p>
        </w:tc>
      </w:tr>
      <w:tr w:rsidR="001D7FA9" w14:paraId="6C0257E1"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39431E4"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274ADA5C"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el debido cuidado, mantenimiento y reparaciones del espacio físico funcional en las que se desarrolla el servicio.</w:t>
            </w:r>
          </w:p>
        </w:tc>
        <w:tc>
          <w:tcPr>
            <w:tcW w:w="443" w:type="dxa"/>
            <w:tcBorders>
              <w:top w:val="single" w:sz="4" w:space="0" w:color="000000"/>
              <w:left w:val="single" w:sz="4" w:space="0" w:color="000000"/>
              <w:bottom w:val="single" w:sz="4" w:space="0" w:color="000000"/>
              <w:right w:val="single" w:sz="4" w:space="0" w:color="000000"/>
            </w:tcBorders>
          </w:tcPr>
          <w:p w14:paraId="7DA7CFCA"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9DB667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0F64389" w14:textId="77777777" w:rsidR="001D7FA9" w:rsidRDefault="00210B63">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289BEFA"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9705F5A"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706D411" w14:textId="77777777" w:rsidR="001D7FA9" w:rsidRDefault="00210B63">
            <w:pPr>
              <w:widowControl w:val="0"/>
              <w:jc w:val="both"/>
              <w:rPr>
                <w:sz w:val="18"/>
                <w:szCs w:val="18"/>
              </w:rPr>
            </w:pPr>
            <w:r>
              <w:rPr>
                <w:sz w:val="18"/>
                <w:szCs w:val="18"/>
              </w:rPr>
              <w:t>Se verificó durante las visitas modalidad no presencial a través del uso de las herramientas o tecnologías de la información y comunicación, en cumplimiento a las medidas de confinamiento en casa, Decreto nacional por Emergencia por COVID-19., el cumplimiento de la presente obligación.</w:t>
            </w:r>
          </w:p>
        </w:tc>
      </w:tr>
      <w:tr w:rsidR="001D7FA9" w14:paraId="69A32D9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0F24C6C" w14:textId="77777777" w:rsidR="001D7FA9" w:rsidRDefault="00210B63">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5A6AA479" w14:textId="77777777" w:rsidR="001D7FA9" w:rsidRDefault="00210B63">
            <w:pPr>
              <w:pBdr>
                <w:top w:val="nil"/>
                <w:left w:val="nil"/>
                <w:bottom w:val="nil"/>
                <w:right w:val="nil"/>
                <w:between w:val="nil"/>
              </w:pBdr>
              <w:jc w:val="both"/>
              <w:rPr>
                <w:color w:val="000000"/>
                <w:sz w:val="18"/>
                <w:szCs w:val="18"/>
              </w:rPr>
            </w:pPr>
            <w:r>
              <w:rPr>
                <w:color w:val="000000"/>
                <w:sz w:val="18"/>
                <w:szCs w:val="18"/>
              </w:rPr>
              <w:t>Dar cumplimiento al Subsistema de Gestión Ambiental de la SDIS.</w:t>
            </w:r>
          </w:p>
        </w:tc>
        <w:tc>
          <w:tcPr>
            <w:tcW w:w="443" w:type="dxa"/>
            <w:tcBorders>
              <w:top w:val="single" w:sz="4" w:space="0" w:color="000000"/>
              <w:left w:val="single" w:sz="4" w:space="0" w:color="000000"/>
              <w:bottom w:val="single" w:sz="4" w:space="0" w:color="000000"/>
              <w:right w:val="single" w:sz="4" w:space="0" w:color="000000"/>
            </w:tcBorders>
          </w:tcPr>
          <w:p w14:paraId="48349C9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568E0AB"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37FCB59" w14:textId="77777777" w:rsidR="001D7FA9" w:rsidRDefault="00210B63">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8A8FD43"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608A458"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49595DE" w14:textId="77777777" w:rsidR="001D7FA9" w:rsidRDefault="00210B63">
            <w:pPr>
              <w:widowControl w:val="0"/>
              <w:jc w:val="both"/>
              <w:rPr>
                <w:sz w:val="18"/>
                <w:szCs w:val="18"/>
              </w:rPr>
            </w:pPr>
            <w:r>
              <w:rPr>
                <w:sz w:val="18"/>
                <w:szCs w:val="18"/>
              </w:rPr>
              <w:t>Se verificó durante las visitas realizadas en el mes de mayo de 2020 por el equipo de apoyo a supervisión, en modalidad no presencial a través del uso de las herramientas o tecnologías de la información y comunicación, en cumplimiento a las medidas de confinamiento en casa, Decreto nacional por Emergencia por COVID-19, el cumplimiento de las obligaciones contempladas en el anexo del subsistema de Gestión Ambiental.</w:t>
            </w:r>
          </w:p>
        </w:tc>
      </w:tr>
      <w:tr w:rsidR="001D7FA9" w14:paraId="1A23E3A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4186EFE" w14:textId="77777777" w:rsidR="001D7FA9" w:rsidRDefault="00210B63">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2866D327"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Implementar dentro de los veinte (20) calendario siguientes a la firma del acta de inicio, el Plan de manejo de emergencias y sistema de evacuación de acuerdo a lo dispuesto en la Ley 1523 de 2012, “Por la cual se adopta la </w:t>
            </w:r>
            <w:r>
              <w:rPr>
                <w:color w:val="000000"/>
                <w:sz w:val="18"/>
                <w:szCs w:val="18"/>
              </w:rPr>
              <w:lastRenderedPageBreak/>
              <w:t>Política Nacional de Gestión del Riesgo de Desastres y se establece el Sistema Nacional de Gestión del Riesgo de Desastres y se dictan otras disposiciones”, y el Decreto 172 de 2014 “Por el cual se reglamenta el Acuerdo 546 de 2013, donde se organizan las instancias de coordinación y orientación del Sistema Distrital de Gestión de Riesgos y Cambio Climático SDGR-CC y se definen lineamientos para su funcionamiento.”</w:t>
            </w:r>
          </w:p>
          <w:p w14:paraId="0BBF4095" w14:textId="77777777" w:rsidR="001D7FA9" w:rsidRDefault="00210B63">
            <w:pPr>
              <w:pBdr>
                <w:top w:val="nil"/>
                <w:left w:val="nil"/>
                <w:bottom w:val="nil"/>
                <w:right w:val="nil"/>
                <w:between w:val="nil"/>
              </w:pBdr>
              <w:jc w:val="both"/>
              <w:rPr>
                <w:color w:val="000000"/>
                <w:sz w:val="18"/>
                <w:szCs w:val="18"/>
              </w:rPr>
            </w:pPr>
            <w:r>
              <w:rPr>
                <w:color w:val="000000"/>
                <w:sz w:val="18"/>
                <w:szCs w:val="18"/>
              </w:rPr>
              <w:t>Para los Centros Integrarte que se encuentren dentro de la jurisdicción de Bogotá, corresponde al asociado registrar los PEC o PEGR en el aplicativo del SIRE de la página web del IDIGER, por lo que NO SE HACE NECESARIO registrarlos en las Alcaldías Locales, Hospital, Bomberos, personería y policía.</w:t>
            </w:r>
          </w:p>
        </w:tc>
        <w:tc>
          <w:tcPr>
            <w:tcW w:w="443" w:type="dxa"/>
            <w:tcBorders>
              <w:top w:val="single" w:sz="4" w:space="0" w:color="000000"/>
              <w:left w:val="single" w:sz="4" w:space="0" w:color="000000"/>
              <w:bottom w:val="single" w:sz="4" w:space="0" w:color="000000"/>
              <w:right w:val="single" w:sz="4" w:space="0" w:color="000000"/>
            </w:tcBorders>
          </w:tcPr>
          <w:p w14:paraId="431D5D8F"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89B1116"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FEB6689"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4C9850A"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201A05C"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371A716" w14:textId="77777777" w:rsidR="001D7FA9" w:rsidRDefault="00210B63">
            <w:pPr>
              <w:jc w:val="both"/>
              <w:rPr>
                <w:color w:val="000000"/>
                <w:sz w:val="18"/>
                <w:szCs w:val="18"/>
              </w:rPr>
            </w:pPr>
            <w:r>
              <w:rPr>
                <w:sz w:val="18"/>
                <w:szCs w:val="18"/>
              </w:rPr>
              <w:t>El asociado cumple con esta obligación, realizan la entrega del Plan de manejo de emergencias y sistema de evacuación dentro los tiempos estipulados.</w:t>
            </w:r>
          </w:p>
        </w:tc>
      </w:tr>
      <w:tr w:rsidR="001D7FA9" w14:paraId="64024002"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DE0CC96" w14:textId="77777777" w:rsidR="001D7FA9" w:rsidRDefault="00210B63">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641597AB" w14:textId="77777777" w:rsidR="001D7FA9" w:rsidRDefault="00210B63">
            <w:pPr>
              <w:pBdr>
                <w:top w:val="nil"/>
                <w:left w:val="nil"/>
                <w:bottom w:val="nil"/>
                <w:right w:val="nil"/>
                <w:between w:val="nil"/>
              </w:pBdr>
              <w:jc w:val="both"/>
              <w:rPr>
                <w:color w:val="000000"/>
                <w:sz w:val="18"/>
                <w:szCs w:val="18"/>
              </w:rPr>
            </w:pPr>
            <w:r>
              <w:rPr>
                <w:color w:val="000000"/>
                <w:sz w:val="18"/>
                <w:szCs w:val="18"/>
              </w:rPr>
              <w:t>Disponer de áreas para almacenar la documentación que tiene bajo custodia en atención a la normatividad legal vigente, las cuales como mínimo deben cumplir con las condiciones ambientales y de seguridad establecidas por la entidad.</w:t>
            </w:r>
          </w:p>
        </w:tc>
        <w:tc>
          <w:tcPr>
            <w:tcW w:w="443" w:type="dxa"/>
            <w:tcBorders>
              <w:top w:val="single" w:sz="4" w:space="0" w:color="000000"/>
              <w:left w:val="single" w:sz="4" w:space="0" w:color="000000"/>
              <w:bottom w:val="single" w:sz="4" w:space="0" w:color="000000"/>
              <w:right w:val="single" w:sz="4" w:space="0" w:color="000000"/>
            </w:tcBorders>
          </w:tcPr>
          <w:p w14:paraId="2B685AA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D6AA935"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FEA4FB6" w14:textId="2BFEF5F4" w:rsidR="001D7FA9" w:rsidRDefault="0014791E">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3B00E3D1"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2C309594"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EE721A2" w14:textId="551C6308" w:rsidR="001D7FA9" w:rsidRDefault="00210B63">
            <w:pPr>
              <w:widowControl w:val="0"/>
              <w:jc w:val="both"/>
              <w:rPr>
                <w:sz w:val="18"/>
                <w:szCs w:val="18"/>
              </w:rPr>
            </w:pPr>
            <w:r>
              <w:rPr>
                <w:sz w:val="18"/>
                <w:szCs w:val="18"/>
              </w:rPr>
              <w:t xml:space="preserve">Se verificó durante las </w:t>
            </w:r>
            <w:r w:rsidR="0014791E">
              <w:rPr>
                <w:sz w:val="18"/>
                <w:szCs w:val="18"/>
              </w:rPr>
              <w:t>visitas realizadas</w:t>
            </w:r>
            <w:r>
              <w:rPr>
                <w:sz w:val="18"/>
                <w:szCs w:val="18"/>
              </w:rPr>
              <w:t xml:space="preserve"> por el equipo de apoyo a supervisión, el </w:t>
            </w:r>
            <w:r w:rsidR="0014791E">
              <w:rPr>
                <w:sz w:val="18"/>
                <w:szCs w:val="18"/>
              </w:rPr>
              <w:t>cumplimiento</w:t>
            </w:r>
            <w:r>
              <w:rPr>
                <w:sz w:val="18"/>
                <w:szCs w:val="18"/>
              </w:rPr>
              <w:t xml:space="preserve"> de la presente obligación, cuentan con un área específica para archivo documental.</w:t>
            </w:r>
          </w:p>
        </w:tc>
      </w:tr>
      <w:tr w:rsidR="001D7FA9" w14:paraId="605EBDD7"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55E65BE" w14:textId="77777777" w:rsidR="001D7FA9" w:rsidRDefault="00210B63">
            <w:pPr>
              <w:pBdr>
                <w:top w:val="nil"/>
                <w:left w:val="nil"/>
                <w:bottom w:val="nil"/>
                <w:right w:val="nil"/>
                <w:between w:val="nil"/>
              </w:pBdr>
              <w:jc w:val="both"/>
              <w:rPr>
                <w:b/>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5171FBC5"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el espacio físico funcional en condiciones de limpieza, pulcritud, higiene, desinfección, asepsia, desratización, fumigaciones, lavado de tanques, aseo general en habitaciones, oficinas, talleres, baños, cocina, áreas comunes, área de basuras, zonas verdes y cualquier otro lugar que sea utilizado en el desarrollo de la jornada diaria para la ejecución del convenio de asociación; en concordancia con el plan de saneamiento del asociado, sus respectivos programas y conforme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1CD494ED"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262123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7612105" w14:textId="77777777" w:rsidR="001D7FA9" w:rsidRDefault="00210B63">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43C8545"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0D19AB5"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428E825" w14:textId="1CD2637F" w:rsidR="001D7FA9" w:rsidRDefault="00210B63">
            <w:pPr>
              <w:widowControl w:val="0"/>
              <w:jc w:val="both"/>
              <w:rPr>
                <w:sz w:val="18"/>
                <w:szCs w:val="18"/>
              </w:rPr>
            </w:pPr>
            <w:r>
              <w:rPr>
                <w:sz w:val="18"/>
                <w:szCs w:val="18"/>
              </w:rPr>
              <w:t xml:space="preserve">Durante las visitas realizadas en el mes de mayo de 2020 por el equipo de apoyo a la supervisión a los tres centros integrarte de atención interna Suba Grupo 1, 8 y 9, se </w:t>
            </w:r>
            <w:r w:rsidR="0014791E">
              <w:rPr>
                <w:sz w:val="18"/>
                <w:szCs w:val="18"/>
              </w:rPr>
              <w:t>verificó que</w:t>
            </w:r>
            <w:r>
              <w:rPr>
                <w:sz w:val="18"/>
                <w:szCs w:val="18"/>
              </w:rPr>
              <w:t xml:space="preserve"> las instalaciones se encuentran en condiciones adecuadas de limpieza y desinfección. </w:t>
            </w:r>
            <w:r w:rsidR="0014791E">
              <w:rPr>
                <w:sz w:val="18"/>
                <w:szCs w:val="18"/>
              </w:rPr>
              <w:t>Igualmente,</w:t>
            </w:r>
            <w:r>
              <w:rPr>
                <w:sz w:val="18"/>
                <w:szCs w:val="18"/>
              </w:rPr>
              <w:t xml:space="preserve"> cada uno de los centros cuentan </w:t>
            </w:r>
            <w:r w:rsidR="0014791E">
              <w:rPr>
                <w:sz w:val="18"/>
                <w:szCs w:val="18"/>
              </w:rPr>
              <w:t>con certificaciones</w:t>
            </w:r>
            <w:r>
              <w:rPr>
                <w:sz w:val="18"/>
                <w:szCs w:val="18"/>
              </w:rPr>
              <w:t xml:space="preserve"> actualizadas de los procesos de lavado y desinfección de tanques de agua potable, control de insectos, roedores y desinfección sanitaria de instalaciones</w:t>
            </w:r>
          </w:p>
        </w:tc>
      </w:tr>
      <w:tr w:rsidR="001D7FA9" w14:paraId="499A2C3E" w14:textId="77777777">
        <w:trPr>
          <w:trHeight w:val="220"/>
        </w:trPr>
        <w:tc>
          <w:tcPr>
            <w:tcW w:w="9463" w:type="dxa"/>
            <w:gridSpan w:val="8"/>
            <w:tcBorders>
              <w:top w:val="single" w:sz="4" w:space="0" w:color="000000"/>
              <w:left w:val="single" w:sz="4" w:space="0" w:color="000000"/>
              <w:bottom w:val="single" w:sz="4" w:space="0" w:color="000000"/>
              <w:right w:val="single" w:sz="4" w:space="0" w:color="000000"/>
            </w:tcBorders>
            <w:shd w:val="clear" w:color="auto" w:fill="FFFFFF"/>
          </w:tcPr>
          <w:p w14:paraId="2DA5B840"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RELACIONADAS CON EL PROGRAMA DE NUTRICIÒN.</w:t>
            </w:r>
          </w:p>
        </w:tc>
      </w:tr>
      <w:tr w:rsidR="001D7FA9" w14:paraId="62BB3EFB"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3AA01AD2"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2B31AB07"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Cumplir con lo establecido en los procedimientos Operación entrega de apoyos alimentarios en los servicios sociales de SDIS, Vigilancia nutricional </w:t>
            </w:r>
            <w:r>
              <w:rPr>
                <w:color w:val="000000"/>
                <w:sz w:val="18"/>
                <w:szCs w:val="18"/>
              </w:rPr>
              <w:lastRenderedPageBreak/>
              <w:t xml:space="preserve">y Promoción en estilos de vida saludable: alimentación, nutrición y actividad física; y los documentos y formatos asociados a estos. Documentos que se encuentran publicados en la página web de la </w:t>
            </w:r>
            <w:r>
              <w:rPr>
                <w:sz w:val="18"/>
                <w:szCs w:val="18"/>
              </w:rPr>
              <w:t>Secretaría</w:t>
            </w:r>
            <w:r>
              <w:rPr>
                <w:color w:val="000000"/>
                <w:sz w:val="18"/>
                <w:szCs w:val="18"/>
              </w:rPr>
              <w:t xml:space="preserve"> Distrital de Integración Social, Sistema Integrado de Gestión – SIG.</w:t>
            </w:r>
          </w:p>
        </w:tc>
        <w:tc>
          <w:tcPr>
            <w:tcW w:w="443" w:type="dxa"/>
            <w:tcBorders>
              <w:top w:val="single" w:sz="4" w:space="0" w:color="000000"/>
              <w:left w:val="single" w:sz="4" w:space="0" w:color="000000"/>
              <w:bottom w:val="single" w:sz="4" w:space="0" w:color="000000"/>
              <w:right w:val="single" w:sz="4" w:space="0" w:color="000000"/>
            </w:tcBorders>
          </w:tcPr>
          <w:p w14:paraId="2B7B02F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92E566A"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1B5E451"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A04E00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81335E6"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4078BB9" w14:textId="77777777" w:rsidR="001D7FA9" w:rsidRDefault="00210B63">
            <w:pPr>
              <w:spacing w:before="240" w:after="240"/>
              <w:jc w:val="both"/>
              <w:rPr>
                <w:sz w:val="18"/>
                <w:szCs w:val="18"/>
              </w:rPr>
            </w:pPr>
            <w:r>
              <w:rPr>
                <w:sz w:val="18"/>
                <w:szCs w:val="18"/>
              </w:rPr>
              <w:t xml:space="preserve">Se verificó durante las visitas realizadas por el equipo de apoyo a supervisión por modalidad no </w:t>
            </w:r>
            <w:r>
              <w:rPr>
                <w:sz w:val="18"/>
                <w:szCs w:val="18"/>
              </w:rPr>
              <w:lastRenderedPageBreak/>
              <w:t>presencial a través del uso de las herramientas o tecnologías de la información y comunicación, en cumplimiento a las medidas de confinamiento en casa, Decreto nacional por Emergencia por COVID-19., el cumplimiento de la presente obligación, por parte de cada uno de los tres centros integrarte de atención interna Suba G1, G8 y G9, con la presentación de documentos de aporte nutricional, suministro alimentario acorde a las necesidades y vigilancia nutricional de la población en el periodo reportado</w:t>
            </w:r>
          </w:p>
          <w:p w14:paraId="608829DF" w14:textId="77777777" w:rsidR="001D7FA9" w:rsidRDefault="00210B63">
            <w:pPr>
              <w:spacing w:before="240" w:after="240"/>
              <w:jc w:val="both"/>
              <w:rPr>
                <w:sz w:val="18"/>
                <w:szCs w:val="18"/>
              </w:rPr>
            </w:pPr>
            <w:r>
              <w:rPr>
                <w:sz w:val="18"/>
                <w:szCs w:val="18"/>
              </w:rPr>
              <w:t>El programa de estilos de vida saludable tiene un plazo de 60 días calendario, por lo cual el asociado se encuentra dentro de los tiempos establecidos para dar cumplimiento.</w:t>
            </w:r>
          </w:p>
        </w:tc>
      </w:tr>
      <w:tr w:rsidR="001D7FA9" w14:paraId="55BD9867"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46BFD66"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7DE50034" w14:textId="77777777" w:rsidR="001D7FA9" w:rsidRDefault="00210B63">
            <w:pPr>
              <w:pBdr>
                <w:top w:val="nil"/>
                <w:left w:val="nil"/>
                <w:bottom w:val="nil"/>
                <w:right w:val="nil"/>
                <w:between w:val="nil"/>
              </w:pBdr>
              <w:jc w:val="both"/>
              <w:rPr>
                <w:color w:val="000000"/>
                <w:sz w:val="18"/>
                <w:szCs w:val="18"/>
              </w:rPr>
            </w:pPr>
            <w:r>
              <w:rPr>
                <w:color w:val="000000"/>
                <w:sz w:val="18"/>
                <w:szCs w:val="18"/>
              </w:rPr>
              <w:t>Implementar la minuta de alimentos entregada por el Proyecto de discapacidad de la SDIS, desde el primer día de ejecución del convenio, hasta que la SDIS genere la aprobación de la minuta, con el fin de garantizar el aporte de energía y nutrientes de la población atendida.</w:t>
            </w:r>
          </w:p>
        </w:tc>
        <w:tc>
          <w:tcPr>
            <w:tcW w:w="443" w:type="dxa"/>
            <w:tcBorders>
              <w:top w:val="single" w:sz="4" w:space="0" w:color="000000"/>
              <w:left w:val="single" w:sz="4" w:space="0" w:color="000000"/>
              <w:bottom w:val="single" w:sz="4" w:space="0" w:color="000000"/>
              <w:right w:val="single" w:sz="4" w:space="0" w:color="000000"/>
            </w:tcBorders>
          </w:tcPr>
          <w:p w14:paraId="5545B60A"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E656DE1"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4353F2F"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9C5BE0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217BEC0"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3FDAC09" w14:textId="77777777" w:rsidR="001D7FA9" w:rsidRDefault="00210B63">
            <w:pPr>
              <w:pBdr>
                <w:top w:val="nil"/>
                <w:left w:val="nil"/>
                <w:bottom w:val="nil"/>
                <w:right w:val="nil"/>
                <w:between w:val="nil"/>
              </w:pBdr>
              <w:spacing w:before="240" w:after="240"/>
              <w:jc w:val="both"/>
              <w:rPr>
                <w:color w:val="000000"/>
                <w:sz w:val="18"/>
                <w:szCs w:val="18"/>
              </w:rPr>
            </w:pPr>
            <w:r>
              <w:rPr>
                <w:sz w:val="18"/>
                <w:szCs w:val="18"/>
              </w:rPr>
              <w:t xml:space="preserve">Durante las visitas realizadas por los profesionales del equipo de apoyo a la supervisión durante el mes de mayo de 2020, se verifica cumplimiento de la obligación. En cada uno de los tres centros integrarte de atención interna Suba G1, G8 y G9 atendidos por el asociado, se mantiene implementada la minuta patrón que estaba en uso en el convenio anterior, dando continuidad a la prestación del servicio de alimentos, mientras se recibe aval de la nueva minuta propuesta. </w:t>
            </w:r>
          </w:p>
        </w:tc>
      </w:tr>
      <w:tr w:rsidR="001D7FA9" w14:paraId="2E4F451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58C9E07"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5E9760FC" w14:textId="77777777" w:rsidR="001D7FA9" w:rsidRDefault="00210B63">
            <w:pPr>
              <w:pBdr>
                <w:top w:val="nil"/>
                <w:left w:val="nil"/>
                <w:bottom w:val="nil"/>
                <w:right w:val="nil"/>
                <w:between w:val="nil"/>
              </w:pBdr>
              <w:jc w:val="both"/>
              <w:rPr>
                <w:color w:val="000000"/>
                <w:sz w:val="18"/>
                <w:szCs w:val="18"/>
              </w:rPr>
            </w:pPr>
            <w:r>
              <w:rPr>
                <w:color w:val="000000"/>
                <w:sz w:val="18"/>
                <w:szCs w:val="18"/>
              </w:rPr>
              <w:t xml:space="preserve">Presentar la minuta de alimentos (minuta patrón acorde a los requerimientos de energía y nutrientes establecidos en el capítulo 7 del anexo técnico, ciclo de menús elaborado para 31 días y análisis de aporte nutricional diarios del ciclo de minutas elaborado para los 31 días) en medio magnético y </w:t>
            </w:r>
            <w:r>
              <w:rPr>
                <w:color w:val="000000"/>
                <w:sz w:val="18"/>
                <w:szCs w:val="18"/>
              </w:rPr>
              <w:lastRenderedPageBreak/>
              <w:t>en los formatos establecidos en el procedimiento de la SDIS “operación entrega de apoyos alimentarios en los servicios sociales” (formato minuta patrón, formato ciclo de menús y formato análisis de aporte nutricional) dentro de los quince (15) días siguientes a la suscripción del acta de inicio, para aprobación de la Subdirección de Nutrición.</w:t>
            </w:r>
          </w:p>
        </w:tc>
        <w:tc>
          <w:tcPr>
            <w:tcW w:w="443" w:type="dxa"/>
            <w:tcBorders>
              <w:top w:val="single" w:sz="4" w:space="0" w:color="000000"/>
              <w:left w:val="single" w:sz="4" w:space="0" w:color="000000"/>
              <w:bottom w:val="single" w:sz="4" w:space="0" w:color="000000"/>
              <w:right w:val="single" w:sz="4" w:space="0" w:color="000000"/>
            </w:tcBorders>
          </w:tcPr>
          <w:p w14:paraId="707099B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AC59FC1"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A8E7146"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59C732E"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DFB8328"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tcBorders>
          </w:tcPr>
          <w:p w14:paraId="54E34808" w14:textId="77777777" w:rsidR="001D7FA9" w:rsidRDefault="00210B63">
            <w:pPr>
              <w:shd w:val="clear" w:color="auto" w:fill="FFFFFF"/>
              <w:spacing w:line="276" w:lineRule="auto"/>
              <w:jc w:val="both"/>
              <w:rPr>
                <w:sz w:val="18"/>
                <w:szCs w:val="18"/>
              </w:rPr>
            </w:pPr>
            <w:r>
              <w:rPr>
                <w:sz w:val="18"/>
                <w:szCs w:val="18"/>
              </w:rPr>
              <w:t xml:space="preserve">Se verifica cumplimiento de la obligación para cada uno de los tres centros operados por el asociado. Se enviaron los documentos referidos en esta obligación para revisión por parte </w:t>
            </w:r>
            <w:r>
              <w:rPr>
                <w:sz w:val="18"/>
                <w:szCs w:val="18"/>
              </w:rPr>
              <w:lastRenderedPageBreak/>
              <w:t>de la Subdirección de Nutrición de la SDIS.</w:t>
            </w:r>
          </w:p>
        </w:tc>
      </w:tr>
      <w:tr w:rsidR="001D7FA9" w14:paraId="35C35D65" w14:textId="77777777" w:rsidTr="005512BE">
        <w:trPr>
          <w:trHeight w:val="1305"/>
        </w:trPr>
        <w:tc>
          <w:tcPr>
            <w:tcW w:w="704" w:type="dxa"/>
            <w:tcBorders>
              <w:top w:val="single" w:sz="4" w:space="0" w:color="000000"/>
              <w:left w:val="single" w:sz="4" w:space="0" w:color="000000"/>
              <w:bottom w:val="single" w:sz="4" w:space="0" w:color="000000"/>
              <w:right w:val="single" w:sz="4" w:space="0" w:color="000000"/>
            </w:tcBorders>
          </w:tcPr>
          <w:p w14:paraId="3219F8DE"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4.</w:t>
            </w:r>
          </w:p>
        </w:tc>
        <w:tc>
          <w:tcPr>
            <w:tcW w:w="3403" w:type="dxa"/>
            <w:tcBorders>
              <w:top w:val="single" w:sz="4" w:space="0" w:color="000000"/>
              <w:left w:val="single" w:sz="4" w:space="0" w:color="000000"/>
              <w:bottom w:val="single" w:sz="4" w:space="0" w:color="000000"/>
              <w:right w:val="single" w:sz="4" w:space="0" w:color="000000"/>
            </w:tcBorders>
          </w:tcPr>
          <w:p w14:paraId="296D2601" w14:textId="77777777" w:rsidR="001D7FA9" w:rsidRDefault="00210B63">
            <w:pPr>
              <w:pBdr>
                <w:top w:val="nil"/>
                <w:left w:val="nil"/>
                <w:bottom w:val="nil"/>
                <w:right w:val="nil"/>
                <w:between w:val="nil"/>
              </w:pBdr>
              <w:jc w:val="both"/>
              <w:rPr>
                <w:color w:val="000000"/>
                <w:sz w:val="18"/>
                <w:szCs w:val="18"/>
              </w:rPr>
            </w:pPr>
            <w:r>
              <w:rPr>
                <w:color w:val="000000"/>
                <w:sz w:val="18"/>
                <w:szCs w:val="18"/>
              </w:rPr>
              <w:t>Elaborar, preparar y suministrar dietas terapéuticas acordes a los aspectos establecidos en el ítem de derivación minuta de alimentos, del anexo técnico.</w:t>
            </w:r>
          </w:p>
        </w:tc>
        <w:tc>
          <w:tcPr>
            <w:tcW w:w="443" w:type="dxa"/>
            <w:tcBorders>
              <w:top w:val="single" w:sz="4" w:space="0" w:color="000000"/>
              <w:left w:val="single" w:sz="4" w:space="0" w:color="000000"/>
              <w:bottom w:val="single" w:sz="4" w:space="0" w:color="000000"/>
              <w:right w:val="single" w:sz="4" w:space="0" w:color="000000"/>
            </w:tcBorders>
          </w:tcPr>
          <w:p w14:paraId="5B57C788"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18E9E12"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753076E"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751009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98FB34F"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8DEC8A0" w14:textId="77777777" w:rsidR="001D7FA9" w:rsidRDefault="00210B63">
            <w:pPr>
              <w:pBdr>
                <w:top w:val="nil"/>
                <w:left w:val="nil"/>
                <w:bottom w:val="nil"/>
                <w:right w:val="nil"/>
                <w:between w:val="nil"/>
              </w:pBdr>
              <w:jc w:val="both"/>
              <w:rPr>
                <w:color w:val="000000"/>
                <w:sz w:val="18"/>
                <w:szCs w:val="18"/>
              </w:rPr>
            </w:pPr>
            <w:r>
              <w:rPr>
                <w:sz w:val="18"/>
                <w:szCs w:val="18"/>
              </w:rPr>
              <w:t xml:space="preserve">En las visitas realizadas por el equipo de apoyo a la supervisión se verifica cumplimiento en la implementación y suministro de las diferentes dietas establecidas según la última valoración nutricional de los participantes, la cual se encuentra vigente para este periodo en cada uno de los tres grupos atendidos por el asociado. Se verifica igualmente que los profesionales en nutrición de los tres </w:t>
            </w:r>
            <w:proofErr w:type="gramStart"/>
            <w:r>
              <w:rPr>
                <w:sz w:val="18"/>
                <w:szCs w:val="18"/>
              </w:rPr>
              <w:t>centros,</w:t>
            </w:r>
            <w:proofErr w:type="gramEnd"/>
            <w:r>
              <w:rPr>
                <w:sz w:val="18"/>
                <w:szCs w:val="18"/>
              </w:rPr>
              <w:t xml:space="preserve"> realizan los ajustes necesarios de acuerdo a las necesidades particulares y/o eventuales de los participantes. Estas dietas implementadas se mantienen publicadas en cada uno de los espacios de comedor y zona de preparación de alimentos general.</w:t>
            </w:r>
          </w:p>
        </w:tc>
      </w:tr>
      <w:tr w:rsidR="001D7FA9" w14:paraId="25BBA26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2E2B92B" w14:textId="77777777" w:rsidR="001D7FA9" w:rsidRDefault="00210B63">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6EE6796A" w14:textId="77777777" w:rsidR="001D7FA9" w:rsidRDefault="00210B63">
            <w:pPr>
              <w:pBdr>
                <w:top w:val="nil"/>
                <w:left w:val="nil"/>
                <w:bottom w:val="nil"/>
                <w:right w:val="nil"/>
                <w:between w:val="nil"/>
              </w:pBdr>
              <w:jc w:val="both"/>
              <w:rPr>
                <w:color w:val="000000"/>
                <w:sz w:val="18"/>
                <w:szCs w:val="18"/>
              </w:rPr>
            </w:pPr>
            <w:r>
              <w:rPr>
                <w:color w:val="000000"/>
                <w:sz w:val="18"/>
                <w:szCs w:val="18"/>
              </w:rPr>
              <w:t>Socializar al talento humano del servicio de alimentación de la unidad operativa, la minuta de alimentos (minuta patrón, ciclo de menús, análisis de aporte nutricional), así como los criterios técnicos para la preparación de las derivaciones dietarías establecidas en el formato derivación minuta de alimentos. Esta actividad deberá realizarse 1 vez al mes.</w:t>
            </w:r>
          </w:p>
        </w:tc>
        <w:tc>
          <w:tcPr>
            <w:tcW w:w="443" w:type="dxa"/>
            <w:tcBorders>
              <w:top w:val="single" w:sz="4" w:space="0" w:color="000000"/>
              <w:left w:val="single" w:sz="4" w:space="0" w:color="000000"/>
              <w:bottom w:val="single" w:sz="4" w:space="0" w:color="000000"/>
              <w:right w:val="single" w:sz="4" w:space="0" w:color="000000"/>
            </w:tcBorders>
          </w:tcPr>
          <w:p w14:paraId="1ACCCCB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DD5A5CD"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8467AD8"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2E3945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7FBEF90A"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tcBorders>
          </w:tcPr>
          <w:p w14:paraId="5C64E540" w14:textId="77777777" w:rsidR="001D7FA9" w:rsidRDefault="00210B63">
            <w:pPr>
              <w:pBdr>
                <w:top w:val="nil"/>
                <w:left w:val="nil"/>
                <w:bottom w:val="nil"/>
                <w:right w:val="nil"/>
                <w:between w:val="nil"/>
              </w:pBdr>
              <w:jc w:val="both"/>
              <w:rPr>
                <w:color w:val="000000"/>
                <w:sz w:val="18"/>
                <w:szCs w:val="18"/>
              </w:rPr>
            </w:pPr>
            <w:r>
              <w:rPr>
                <w:sz w:val="18"/>
                <w:szCs w:val="18"/>
              </w:rPr>
              <w:t xml:space="preserve">Se verifica cumplimiento de la obligación. El asociado realizó capacitación para el talento humano manipuladores de alimentos de los tres grupos, G1, G8 y G9 el 11 de mayo de 2020 sobre generalidades del servicio de alimentos, ciclo de menús y derivación </w:t>
            </w:r>
            <w:proofErr w:type="spellStart"/>
            <w:r>
              <w:rPr>
                <w:sz w:val="18"/>
                <w:szCs w:val="18"/>
              </w:rPr>
              <w:t>dietaria</w:t>
            </w:r>
            <w:proofErr w:type="spellEnd"/>
            <w:r>
              <w:rPr>
                <w:sz w:val="18"/>
                <w:szCs w:val="18"/>
              </w:rPr>
              <w:t>.</w:t>
            </w:r>
          </w:p>
        </w:tc>
      </w:tr>
      <w:tr w:rsidR="001D7FA9" w14:paraId="403EF437"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A519D83" w14:textId="77777777" w:rsidR="001D7FA9" w:rsidRDefault="00210B63">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1814737F"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evaluación del estado nutricional e informes conforme lo establece el Subcomponente vigilancia y seguimiento del estado nutrición del anexo técnico.</w:t>
            </w:r>
          </w:p>
        </w:tc>
        <w:tc>
          <w:tcPr>
            <w:tcW w:w="443" w:type="dxa"/>
            <w:tcBorders>
              <w:top w:val="single" w:sz="4" w:space="0" w:color="000000"/>
              <w:left w:val="single" w:sz="4" w:space="0" w:color="000000"/>
              <w:bottom w:val="single" w:sz="4" w:space="0" w:color="000000"/>
              <w:right w:val="single" w:sz="4" w:space="0" w:color="000000"/>
            </w:tcBorders>
          </w:tcPr>
          <w:p w14:paraId="639F9ED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D9E41F3"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B54F3ED"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51E8D42"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01E05BA"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5ACE87DC" w14:textId="77777777" w:rsidR="001D7FA9" w:rsidRDefault="00210B63">
            <w:pPr>
              <w:pBdr>
                <w:top w:val="nil"/>
                <w:left w:val="nil"/>
                <w:bottom w:val="nil"/>
                <w:right w:val="nil"/>
                <w:between w:val="nil"/>
              </w:pBdr>
              <w:jc w:val="both"/>
              <w:rPr>
                <w:color w:val="222222"/>
                <w:sz w:val="18"/>
                <w:szCs w:val="18"/>
                <w:highlight w:val="white"/>
              </w:rPr>
            </w:pPr>
            <w:r>
              <w:rPr>
                <w:color w:val="222222"/>
                <w:sz w:val="18"/>
                <w:szCs w:val="18"/>
                <w:highlight w:val="white"/>
              </w:rPr>
              <w:t xml:space="preserve">Para el periodo de mayo de 2020 no se tiene contemplado realizar seguimiento al estado nutricional de los participantes, el cual se establece con periodicidad trimestral desde la última valoración o según necesidad </w:t>
            </w:r>
            <w:proofErr w:type="gramStart"/>
            <w:r>
              <w:rPr>
                <w:color w:val="222222"/>
                <w:sz w:val="18"/>
                <w:szCs w:val="18"/>
                <w:highlight w:val="white"/>
              </w:rPr>
              <w:t>de acuerdo al</w:t>
            </w:r>
            <w:proofErr w:type="gramEnd"/>
            <w:r>
              <w:rPr>
                <w:color w:val="222222"/>
                <w:sz w:val="18"/>
                <w:szCs w:val="18"/>
                <w:highlight w:val="white"/>
              </w:rPr>
              <w:t xml:space="preserve"> criterio de cada profesional en nutrición. Se realizó control de peso y talla de los </w:t>
            </w:r>
            <w:r>
              <w:rPr>
                <w:color w:val="222222"/>
                <w:sz w:val="18"/>
                <w:szCs w:val="18"/>
                <w:highlight w:val="white"/>
              </w:rPr>
              <w:lastRenderedPageBreak/>
              <w:t xml:space="preserve">participantes de cada uno de los grupos G1, G8 y G9, con registro en el formato establecido. </w:t>
            </w:r>
          </w:p>
        </w:tc>
      </w:tr>
      <w:tr w:rsidR="001D7FA9" w14:paraId="3141E8B2"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A2BAE08"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7.</w:t>
            </w:r>
          </w:p>
        </w:tc>
        <w:tc>
          <w:tcPr>
            <w:tcW w:w="3403" w:type="dxa"/>
            <w:tcBorders>
              <w:top w:val="single" w:sz="4" w:space="0" w:color="000000"/>
              <w:left w:val="single" w:sz="4" w:space="0" w:color="000000"/>
              <w:bottom w:val="single" w:sz="4" w:space="0" w:color="000000"/>
              <w:right w:val="single" w:sz="4" w:space="0" w:color="000000"/>
            </w:tcBorders>
          </w:tcPr>
          <w:p w14:paraId="08C050C3" w14:textId="77777777" w:rsidR="001D7FA9" w:rsidRDefault="00210B63">
            <w:pPr>
              <w:pBdr>
                <w:top w:val="nil"/>
                <w:left w:val="nil"/>
                <w:bottom w:val="nil"/>
                <w:right w:val="nil"/>
                <w:between w:val="nil"/>
              </w:pBdr>
              <w:jc w:val="both"/>
              <w:rPr>
                <w:color w:val="000000"/>
                <w:sz w:val="18"/>
                <w:szCs w:val="18"/>
              </w:rPr>
            </w:pPr>
            <w:r>
              <w:rPr>
                <w:color w:val="000000"/>
                <w:sz w:val="18"/>
                <w:szCs w:val="18"/>
              </w:rPr>
              <w:t>Realizar diariamente seguimiento al comportamiento alimentario a través de la supervisión y apoyo de las personas durante los diferentes momentos de alimentación. Es responsabilidad de todo el talento humano del Centro, identificar si se presentan alteraciones o modificaciones en esta conducta.</w:t>
            </w:r>
          </w:p>
        </w:tc>
        <w:tc>
          <w:tcPr>
            <w:tcW w:w="443" w:type="dxa"/>
            <w:tcBorders>
              <w:top w:val="single" w:sz="4" w:space="0" w:color="000000"/>
              <w:left w:val="single" w:sz="4" w:space="0" w:color="000000"/>
              <w:bottom w:val="single" w:sz="4" w:space="0" w:color="000000"/>
              <w:right w:val="single" w:sz="4" w:space="0" w:color="000000"/>
            </w:tcBorders>
          </w:tcPr>
          <w:p w14:paraId="54E6F2E0"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B005165"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63F5740"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1702F7A3"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7E2E355"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63819C9" w14:textId="77777777" w:rsidR="001D7FA9" w:rsidRDefault="00210B63">
            <w:pPr>
              <w:pBdr>
                <w:top w:val="nil"/>
                <w:left w:val="nil"/>
                <w:bottom w:val="nil"/>
                <w:right w:val="nil"/>
                <w:between w:val="nil"/>
              </w:pBdr>
              <w:jc w:val="both"/>
              <w:rPr>
                <w:sz w:val="18"/>
                <w:szCs w:val="18"/>
              </w:rPr>
            </w:pPr>
            <w:r>
              <w:rPr>
                <w:sz w:val="18"/>
                <w:szCs w:val="18"/>
              </w:rPr>
              <w:t>Durante las visitas realizadas a cada uno de los tres centros G1, G8 y G9, por el equipo de apoyo a la supervisión en el mes de mayo de 2020, se verifica acompañamiento por parte del talento humano en cada uno de los momentos de alimentación observados, sin reportar evidencia de cambios significativos.</w:t>
            </w:r>
          </w:p>
        </w:tc>
      </w:tr>
      <w:tr w:rsidR="001D7FA9" w14:paraId="6177F72F"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888C2BD" w14:textId="77777777" w:rsidR="001D7FA9" w:rsidRDefault="00210B63">
            <w:pPr>
              <w:pBdr>
                <w:top w:val="nil"/>
                <w:left w:val="nil"/>
                <w:bottom w:val="nil"/>
                <w:right w:val="nil"/>
                <w:between w:val="nil"/>
              </w:pBdr>
              <w:jc w:val="both"/>
              <w:rPr>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41A3B0D7" w14:textId="77777777" w:rsidR="001D7FA9" w:rsidRDefault="00210B63">
            <w:pPr>
              <w:pBdr>
                <w:top w:val="nil"/>
                <w:left w:val="nil"/>
                <w:bottom w:val="nil"/>
                <w:right w:val="nil"/>
                <w:between w:val="nil"/>
              </w:pBdr>
              <w:jc w:val="both"/>
              <w:rPr>
                <w:color w:val="000000"/>
                <w:sz w:val="18"/>
                <w:szCs w:val="18"/>
              </w:rPr>
            </w:pPr>
            <w:r>
              <w:rPr>
                <w:color w:val="000000"/>
                <w:sz w:val="18"/>
                <w:szCs w:val="18"/>
              </w:rPr>
              <w:t>Desarrollar las actividades establecidas en Subcomponente promoción en Estilos de Vida Saludable: Alimentación, Nutrición y Actividad Física, establecidas en el anexo técnico.</w:t>
            </w:r>
          </w:p>
        </w:tc>
        <w:tc>
          <w:tcPr>
            <w:tcW w:w="443" w:type="dxa"/>
            <w:tcBorders>
              <w:top w:val="single" w:sz="4" w:space="0" w:color="000000"/>
              <w:left w:val="single" w:sz="4" w:space="0" w:color="000000"/>
              <w:bottom w:val="single" w:sz="4" w:space="0" w:color="000000"/>
              <w:right w:val="single" w:sz="4" w:space="0" w:color="000000"/>
            </w:tcBorders>
          </w:tcPr>
          <w:p w14:paraId="3FC3FC5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CB3DC4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B16B814"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31A0D61F"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2432AAC"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5C8BFEE" w14:textId="77777777" w:rsidR="001D7FA9" w:rsidRDefault="00210B63">
            <w:pPr>
              <w:pBdr>
                <w:top w:val="nil"/>
                <w:left w:val="nil"/>
                <w:bottom w:val="nil"/>
                <w:right w:val="nil"/>
                <w:between w:val="nil"/>
              </w:pBdr>
              <w:jc w:val="both"/>
              <w:rPr>
                <w:sz w:val="18"/>
                <w:szCs w:val="18"/>
              </w:rPr>
            </w:pPr>
            <w:r>
              <w:rPr>
                <w:sz w:val="18"/>
                <w:szCs w:val="18"/>
              </w:rPr>
              <w:t>El programa de estilos de vida saludable tiene un plazo de 60 días calendario, por lo cual el asociado se encuentra dentro de los tiempos establecidos para dar cumplimiento.</w:t>
            </w:r>
          </w:p>
        </w:tc>
      </w:tr>
      <w:tr w:rsidR="001D7FA9" w14:paraId="4BF22A73" w14:textId="77777777">
        <w:trPr>
          <w:trHeight w:val="220"/>
        </w:trPr>
        <w:tc>
          <w:tcPr>
            <w:tcW w:w="9463" w:type="dxa"/>
            <w:gridSpan w:val="8"/>
            <w:tcBorders>
              <w:top w:val="single" w:sz="4" w:space="0" w:color="000000"/>
            </w:tcBorders>
          </w:tcPr>
          <w:p w14:paraId="5252C23B" w14:textId="77777777" w:rsidR="001D7FA9" w:rsidRDefault="00210B63">
            <w:pPr>
              <w:pBdr>
                <w:top w:val="nil"/>
                <w:left w:val="nil"/>
                <w:bottom w:val="nil"/>
                <w:right w:val="nil"/>
                <w:between w:val="nil"/>
              </w:pBdr>
              <w:jc w:val="center"/>
              <w:rPr>
                <w:b/>
                <w:color w:val="000000"/>
                <w:sz w:val="18"/>
                <w:szCs w:val="18"/>
              </w:rPr>
            </w:pPr>
            <w:r>
              <w:rPr>
                <w:b/>
                <w:color w:val="000000"/>
                <w:sz w:val="18"/>
                <w:szCs w:val="18"/>
              </w:rPr>
              <w:t>RELACIONADAS CON EL SUBCOMPONENTE DE SALUBRIDAD</w:t>
            </w:r>
          </w:p>
        </w:tc>
      </w:tr>
      <w:tr w:rsidR="001D7FA9" w14:paraId="691F3CA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4534F87"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2B1EA80A" w14:textId="77777777" w:rsidR="001D7FA9" w:rsidRDefault="00210B63">
            <w:pPr>
              <w:pBdr>
                <w:top w:val="nil"/>
                <w:left w:val="nil"/>
                <w:bottom w:val="nil"/>
                <w:right w:val="nil"/>
                <w:between w:val="nil"/>
              </w:pBdr>
              <w:jc w:val="both"/>
              <w:rPr>
                <w:color w:val="000000"/>
                <w:sz w:val="18"/>
                <w:szCs w:val="18"/>
              </w:rPr>
            </w:pPr>
            <w:r>
              <w:rPr>
                <w:color w:val="000000"/>
                <w:sz w:val="18"/>
                <w:szCs w:val="18"/>
              </w:rPr>
              <w:t>Dar cumplimiento a la Resolución 2674 de 2013 y demás normas concordantes y complementarias, así como a los lineamientos técnicos establecidos por la subdirección de nutrición.</w:t>
            </w:r>
          </w:p>
        </w:tc>
        <w:tc>
          <w:tcPr>
            <w:tcW w:w="443" w:type="dxa"/>
            <w:tcBorders>
              <w:top w:val="single" w:sz="4" w:space="0" w:color="000000"/>
              <w:left w:val="single" w:sz="4" w:space="0" w:color="000000"/>
              <w:bottom w:val="single" w:sz="4" w:space="0" w:color="000000"/>
              <w:right w:val="single" w:sz="4" w:space="0" w:color="000000"/>
            </w:tcBorders>
          </w:tcPr>
          <w:p w14:paraId="522151B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3498BC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7848CD7"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31BE062"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F7BE5FE"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F332BAB" w14:textId="77777777" w:rsidR="001D7FA9" w:rsidRDefault="00210B63">
            <w:pPr>
              <w:pBdr>
                <w:top w:val="nil"/>
                <w:left w:val="nil"/>
                <w:bottom w:val="nil"/>
                <w:right w:val="nil"/>
                <w:between w:val="nil"/>
              </w:pBdr>
              <w:jc w:val="both"/>
              <w:rPr>
                <w:color w:val="000000"/>
                <w:sz w:val="18"/>
                <w:szCs w:val="18"/>
              </w:rPr>
            </w:pPr>
            <w:r>
              <w:rPr>
                <w:sz w:val="18"/>
                <w:szCs w:val="18"/>
              </w:rPr>
              <w:t>Durante las visitas realizadas en el mes de mayo de 2020 por profesional del equipo de apoyo a supervisión a cada uno de los tres centros integrarte de atención interna Suba G1, G8 y G9, se verifica que el asociado da cumplimiento a los lineamientos de la Resolución y línea técnica de la SDIS. Se verifican procesos como: almacenamiento, preparación y servicio de alimentos, implementación de controles para asegurar condiciones higiénicas para los alimentos.  Al 30 de mayo se revisan vigentes los certificados médicos de aptitud para manipular alimentos y capacitación   de 10 horas en BPM, para el talento humano que realiza labores como manipuladores de alimentos.</w:t>
            </w:r>
          </w:p>
        </w:tc>
      </w:tr>
      <w:tr w:rsidR="001D7FA9" w14:paraId="36FAE74A"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E65A98D" w14:textId="77777777" w:rsidR="001D7FA9" w:rsidRDefault="00210B63">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4D2687D9" w14:textId="77777777" w:rsidR="001D7FA9" w:rsidRDefault="00210B63">
            <w:pPr>
              <w:pBdr>
                <w:top w:val="nil"/>
                <w:left w:val="nil"/>
                <w:bottom w:val="nil"/>
                <w:right w:val="nil"/>
                <w:between w:val="nil"/>
              </w:pBdr>
              <w:jc w:val="both"/>
              <w:rPr>
                <w:color w:val="000000"/>
                <w:sz w:val="18"/>
                <w:szCs w:val="18"/>
              </w:rPr>
            </w:pPr>
            <w:r>
              <w:rPr>
                <w:color w:val="000000"/>
                <w:sz w:val="18"/>
                <w:szCs w:val="18"/>
              </w:rPr>
              <w:t>Cumplir con lo establecido en la Resolución 5109 de 2005 de etiquetado y rotulado de alimentos.</w:t>
            </w:r>
          </w:p>
        </w:tc>
        <w:tc>
          <w:tcPr>
            <w:tcW w:w="443" w:type="dxa"/>
            <w:tcBorders>
              <w:top w:val="single" w:sz="4" w:space="0" w:color="000000"/>
              <w:left w:val="single" w:sz="4" w:space="0" w:color="000000"/>
              <w:bottom w:val="single" w:sz="4" w:space="0" w:color="000000"/>
              <w:right w:val="single" w:sz="4" w:space="0" w:color="000000"/>
            </w:tcBorders>
          </w:tcPr>
          <w:p w14:paraId="5A3672F6"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5E52D1E"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400CB5C"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D86852D"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CAFF9D3"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60FCB66" w14:textId="77777777" w:rsidR="001D7FA9" w:rsidRDefault="00210B63">
            <w:pPr>
              <w:pBdr>
                <w:top w:val="nil"/>
                <w:left w:val="nil"/>
                <w:bottom w:val="nil"/>
                <w:right w:val="nil"/>
                <w:between w:val="nil"/>
              </w:pBdr>
              <w:jc w:val="both"/>
              <w:rPr>
                <w:color w:val="000000"/>
                <w:sz w:val="18"/>
                <w:szCs w:val="18"/>
              </w:rPr>
            </w:pPr>
            <w:r>
              <w:rPr>
                <w:sz w:val="18"/>
                <w:szCs w:val="18"/>
              </w:rPr>
              <w:t>Durante las visitas realizadas en el mes de mayo de 2020 por profesional del equipo de apoyo a supervisión, se observa que el asociado cuenta con alimentos que cumplen con el etiquetado y rotulado establecido.</w:t>
            </w:r>
          </w:p>
        </w:tc>
      </w:tr>
      <w:tr w:rsidR="001D7FA9" w14:paraId="36BFBC21"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287D68D"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3.</w:t>
            </w:r>
          </w:p>
        </w:tc>
        <w:tc>
          <w:tcPr>
            <w:tcW w:w="3403" w:type="dxa"/>
            <w:tcBorders>
              <w:top w:val="single" w:sz="4" w:space="0" w:color="000000"/>
              <w:left w:val="single" w:sz="4" w:space="0" w:color="000000"/>
              <w:bottom w:val="single" w:sz="4" w:space="0" w:color="000000"/>
              <w:right w:val="single" w:sz="4" w:space="0" w:color="000000"/>
            </w:tcBorders>
          </w:tcPr>
          <w:p w14:paraId="403EC2CD" w14:textId="77777777" w:rsidR="001D7FA9" w:rsidRDefault="00210B63">
            <w:pPr>
              <w:pBdr>
                <w:top w:val="nil"/>
                <w:left w:val="nil"/>
                <w:bottom w:val="nil"/>
                <w:right w:val="nil"/>
                <w:between w:val="nil"/>
              </w:pBdr>
              <w:jc w:val="both"/>
              <w:rPr>
                <w:color w:val="000000"/>
                <w:sz w:val="18"/>
                <w:szCs w:val="18"/>
              </w:rPr>
            </w:pPr>
            <w:r>
              <w:rPr>
                <w:color w:val="000000"/>
                <w:sz w:val="18"/>
                <w:szCs w:val="18"/>
              </w:rPr>
              <w:t>Cumplir con las especificaciones determinadas en el anexo técnico del componente de salubridad.</w:t>
            </w:r>
          </w:p>
        </w:tc>
        <w:tc>
          <w:tcPr>
            <w:tcW w:w="443" w:type="dxa"/>
            <w:tcBorders>
              <w:top w:val="single" w:sz="4" w:space="0" w:color="000000"/>
              <w:left w:val="single" w:sz="4" w:space="0" w:color="000000"/>
              <w:bottom w:val="single" w:sz="4" w:space="0" w:color="000000"/>
              <w:right w:val="single" w:sz="4" w:space="0" w:color="000000"/>
            </w:tcBorders>
          </w:tcPr>
          <w:p w14:paraId="42C41BAC"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8667038"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CEC1347"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7AC32E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428C266"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AB682AC" w14:textId="77777777" w:rsidR="001D7FA9" w:rsidRDefault="00210B63">
            <w:pPr>
              <w:pBdr>
                <w:top w:val="nil"/>
                <w:left w:val="nil"/>
                <w:bottom w:val="nil"/>
                <w:right w:val="nil"/>
                <w:between w:val="nil"/>
              </w:pBdr>
              <w:jc w:val="both"/>
              <w:rPr>
                <w:color w:val="000000"/>
                <w:sz w:val="18"/>
                <w:szCs w:val="18"/>
              </w:rPr>
            </w:pPr>
            <w:r>
              <w:rPr>
                <w:sz w:val="18"/>
                <w:szCs w:val="18"/>
              </w:rPr>
              <w:t>En las visitas realizadas por profesional del equipo de apoyo a supervisión en el mes de mayo de 2020, se verifica que el asociado realiza las acciones correspondientes a los procesos contemplados en el componente de salubridad en cada uno de los tres centros integrarte de atención interna Suba G1, G8 y G9.</w:t>
            </w:r>
          </w:p>
        </w:tc>
      </w:tr>
      <w:tr w:rsidR="001D7FA9" w14:paraId="7EA682A8"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4A107F1" w14:textId="77777777" w:rsidR="001D7FA9" w:rsidRDefault="00210B63">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60BA8D1A"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durante toda la ejecución del convenio el concepto higiénico sanitario favorable del centro. Para el caso de los asociados nuevos en la operación, se deberá obtener el concepto sanitario favorable en un plazo no mayor a tres (3) meses contados a partir de la firma del acta de inicio. Se debe presentar carta radicada a la Secretaría Distrital de Salud y gestionar el proceso de visita sanitaria en un plazo máximo de tres (03) días hábiles a partir de la firma del acta de inicio.</w:t>
            </w:r>
          </w:p>
        </w:tc>
        <w:tc>
          <w:tcPr>
            <w:tcW w:w="443" w:type="dxa"/>
            <w:tcBorders>
              <w:top w:val="single" w:sz="4" w:space="0" w:color="000000"/>
              <w:left w:val="single" w:sz="4" w:space="0" w:color="000000"/>
              <w:bottom w:val="single" w:sz="4" w:space="0" w:color="000000"/>
              <w:right w:val="single" w:sz="4" w:space="0" w:color="000000"/>
            </w:tcBorders>
          </w:tcPr>
          <w:p w14:paraId="6FC415A7"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07FA77F"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C49887B"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3C05AC4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0ADFDB9"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DEB8051" w14:textId="77777777" w:rsidR="001D7FA9" w:rsidRDefault="00210B63">
            <w:pPr>
              <w:pBdr>
                <w:top w:val="nil"/>
                <w:left w:val="nil"/>
                <w:bottom w:val="nil"/>
                <w:right w:val="nil"/>
                <w:between w:val="nil"/>
              </w:pBdr>
              <w:jc w:val="both"/>
              <w:rPr>
                <w:color w:val="000000"/>
                <w:sz w:val="18"/>
                <w:szCs w:val="18"/>
              </w:rPr>
            </w:pPr>
            <w:r>
              <w:rPr>
                <w:sz w:val="18"/>
                <w:szCs w:val="18"/>
              </w:rPr>
              <w:t xml:space="preserve">Durante las visitas realizadas por profesional del equipo de apoyo a supervisión en el mayo de 2020, se revisa acta de inspección, vigilancia y control higiénico sanitario para cada una de las instalaciones físicas de los tres centros integrarte de atención interna Suba G1, G8 y G9, con fecha 15 de abril de 2020 con concepto favorable con requerimientos. Están en proceso de recibir la visita de control para verificar atención a las observaciones. </w:t>
            </w:r>
          </w:p>
        </w:tc>
      </w:tr>
      <w:tr w:rsidR="001D7FA9" w14:paraId="69591A0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4EF6223" w14:textId="77777777" w:rsidR="001D7FA9" w:rsidRDefault="00210B63">
            <w:pPr>
              <w:pBdr>
                <w:top w:val="nil"/>
                <w:left w:val="nil"/>
                <w:bottom w:val="nil"/>
                <w:right w:val="nil"/>
                <w:between w:val="nil"/>
              </w:pBdr>
              <w:jc w:val="both"/>
              <w:rPr>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7E94C356" w14:textId="77777777" w:rsidR="001D7FA9" w:rsidRDefault="00210B63">
            <w:pPr>
              <w:pBdr>
                <w:top w:val="nil"/>
                <w:left w:val="nil"/>
                <w:bottom w:val="nil"/>
                <w:right w:val="nil"/>
                <w:between w:val="nil"/>
              </w:pBdr>
              <w:jc w:val="both"/>
              <w:rPr>
                <w:color w:val="000000"/>
                <w:sz w:val="18"/>
                <w:szCs w:val="18"/>
              </w:rPr>
            </w:pPr>
            <w:r>
              <w:rPr>
                <w:color w:val="000000"/>
                <w:sz w:val="18"/>
                <w:szCs w:val="18"/>
              </w:rPr>
              <w:t>El asociado debe contar con los conceptos higiénico sanitarios favorables de los proveedores (directos y distribuidores), de pollo, pescado, carne y derivados, leche y derivados, productos a base de huevo y pulpas de fruta, para el caso de los proveedores de pollo, pescado, carne y derivados, podrán contar con la autorización sanitaria vigente. Los conceptos higiénico-sanitarios no deben tener fecha de expedición superior a un (1) año.</w:t>
            </w:r>
          </w:p>
        </w:tc>
        <w:tc>
          <w:tcPr>
            <w:tcW w:w="443" w:type="dxa"/>
            <w:tcBorders>
              <w:top w:val="single" w:sz="4" w:space="0" w:color="000000"/>
              <w:left w:val="single" w:sz="4" w:space="0" w:color="000000"/>
              <w:bottom w:val="single" w:sz="4" w:space="0" w:color="000000"/>
              <w:right w:val="single" w:sz="4" w:space="0" w:color="000000"/>
            </w:tcBorders>
          </w:tcPr>
          <w:p w14:paraId="2C16A64A"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BF63C05"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0699589"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D9A7D36"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AC275A9"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1287D3B" w14:textId="77777777" w:rsidR="001D7FA9" w:rsidRDefault="00210B63">
            <w:pPr>
              <w:pBdr>
                <w:top w:val="nil"/>
                <w:left w:val="nil"/>
                <w:bottom w:val="nil"/>
                <w:right w:val="nil"/>
                <w:between w:val="nil"/>
              </w:pBdr>
              <w:jc w:val="both"/>
              <w:rPr>
                <w:sz w:val="18"/>
                <w:szCs w:val="18"/>
              </w:rPr>
            </w:pPr>
            <w:r>
              <w:rPr>
                <w:sz w:val="18"/>
                <w:szCs w:val="18"/>
              </w:rPr>
              <w:t>Se verifica cumplimiento al 30 de mayo de 2020, mediante la revisión de los conceptos higiénicos sanitarios expedidos por autoridad competente para los proveedores de las diferentes clases de alimentos.</w:t>
            </w:r>
          </w:p>
        </w:tc>
      </w:tr>
      <w:tr w:rsidR="001D7FA9" w14:paraId="790A99B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1A49217E" w14:textId="77777777" w:rsidR="001D7FA9" w:rsidRDefault="00210B63">
            <w:pPr>
              <w:pBdr>
                <w:top w:val="nil"/>
                <w:left w:val="nil"/>
                <w:bottom w:val="nil"/>
                <w:right w:val="nil"/>
                <w:between w:val="nil"/>
              </w:pBdr>
              <w:jc w:val="both"/>
              <w:rPr>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02969E2B" w14:textId="77777777" w:rsidR="001D7FA9" w:rsidRDefault="00210B63">
            <w:pPr>
              <w:pBdr>
                <w:top w:val="nil"/>
                <w:left w:val="nil"/>
                <w:bottom w:val="nil"/>
                <w:right w:val="nil"/>
                <w:between w:val="nil"/>
              </w:pBdr>
              <w:jc w:val="both"/>
              <w:rPr>
                <w:color w:val="000000"/>
                <w:sz w:val="18"/>
                <w:szCs w:val="18"/>
              </w:rPr>
            </w:pPr>
            <w:r>
              <w:rPr>
                <w:color w:val="000000"/>
                <w:sz w:val="18"/>
                <w:szCs w:val="18"/>
              </w:rPr>
              <w:t>Cumplir con lo establecido en la resolución 2674 de 2013, capítulo VII artículo 29 y demás normas vigentes relacionadas con el transporte de alimentos.</w:t>
            </w:r>
          </w:p>
        </w:tc>
        <w:tc>
          <w:tcPr>
            <w:tcW w:w="443" w:type="dxa"/>
            <w:tcBorders>
              <w:top w:val="single" w:sz="4" w:space="0" w:color="000000"/>
              <w:left w:val="single" w:sz="4" w:space="0" w:color="000000"/>
              <w:bottom w:val="single" w:sz="4" w:space="0" w:color="000000"/>
              <w:right w:val="single" w:sz="4" w:space="0" w:color="000000"/>
            </w:tcBorders>
          </w:tcPr>
          <w:p w14:paraId="673E7E5B"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38265BD"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C85FE18"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B71B0EA"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39CE4D0"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502D74E" w14:textId="77777777" w:rsidR="001D7FA9" w:rsidRDefault="00210B63">
            <w:pPr>
              <w:pBdr>
                <w:top w:val="nil"/>
                <w:left w:val="nil"/>
                <w:bottom w:val="nil"/>
                <w:right w:val="nil"/>
                <w:between w:val="nil"/>
              </w:pBdr>
              <w:jc w:val="both"/>
              <w:rPr>
                <w:color w:val="000000"/>
                <w:sz w:val="18"/>
                <w:szCs w:val="18"/>
              </w:rPr>
            </w:pPr>
            <w:r>
              <w:rPr>
                <w:sz w:val="18"/>
                <w:szCs w:val="18"/>
              </w:rPr>
              <w:t xml:space="preserve">Se verifica cumplimiento al 30 de mayo de 2020, mediante la revisión de los conceptos higiénicos sanitarios expedidos por autoridad competente para los vehículos de los proveedores de las diferentes clases de alimentos. Adicionalmente, se revisan los certificados médicos de aptitud para manipular alimentos y capacitación en BPM para los conductores.  </w:t>
            </w:r>
          </w:p>
        </w:tc>
      </w:tr>
      <w:tr w:rsidR="001D7FA9" w14:paraId="76C52BD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6B7B4CF"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7.</w:t>
            </w:r>
          </w:p>
        </w:tc>
        <w:tc>
          <w:tcPr>
            <w:tcW w:w="3403" w:type="dxa"/>
            <w:tcBorders>
              <w:top w:val="single" w:sz="4" w:space="0" w:color="000000"/>
              <w:left w:val="single" w:sz="4" w:space="0" w:color="000000"/>
              <w:bottom w:val="single" w:sz="4" w:space="0" w:color="000000"/>
              <w:right w:val="single" w:sz="4" w:space="0" w:color="000000"/>
            </w:tcBorders>
          </w:tcPr>
          <w:p w14:paraId="70A02D02" w14:textId="77777777" w:rsidR="001D7FA9" w:rsidRDefault="00210B63">
            <w:pPr>
              <w:pBdr>
                <w:top w:val="nil"/>
                <w:left w:val="nil"/>
                <w:bottom w:val="nil"/>
                <w:right w:val="nil"/>
                <w:between w:val="nil"/>
              </w:pBdr>
              <w:jc w:val="both"/>
              <w:rPr>
                <w:color w:val="000000"/>
                <w:sz w:val="18"/>
                <w:szCs w:val="18"/>
              </w:rPr>
            </w:pPr>
            <w:r>
              <w:rPr>
                <w:color w:val="000000"/>
                <w:sz w:val="18"/>
                <w:szCs w:val="18"/>
              </w:rPr>
              <w:t>Brindar productos en la calidad, cantidad, oportunidad y logística requerida, manteniendo a disposición las remisiones o facturas de los alimentos y elementos de aseo y dando cumplimiento al cronograma de recepción de alimentos.</w:t>
            </w:r>
          </w:p>
        </w:tc>
        <w:tc>
          <w:tcPr>
            <w:tcW w:w="443" w:type="dxa"/>
            <w:tcBorders>
              <w:top w:val="single" w:sz="4" w:space="0" w:color="000000"/>
              <w:left w:val="single" w:sz="4" w:space="0" w:color="000000"/>
              <w:bottom w:val="single" w:sz="4" w:space="0" w:color="000000"/>
              <w:right w:val="single" w:sz="4" w:space="0" w:color="000000"/>
            </w:tcBorders>
          </w:tcPr>
          <w:p w14:paraId="4BEB8E5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6BFF5DF"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D483F2F"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7ACB961"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485086C5"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44F06D0" w14:textId="77777777" w:rsidR="001D7FA9" w:rsidRDefault="00210B63">
            <w:pPr>
              <w:pBdr>
                <w:top w:val="nil"/>
                <w:left w:val="nil"/>
                <w:bottom w:val="nil"/>
                <w:right w:val="nil"/>
                <w:between w:val="nil"/>
              </w:pBdr>
              <w:jc w:val="both"/>
              <w:rPr>
                <w:color w:val="000000"/>
                <w:sz w:val="18"/>
                <w:szCs w:val="18"/>
              </w:rPr>
            </w:pPr>
            <w:r>
              <w:rPr>
                <w:sz w:val="18"/>
                <w:szCs w:val="18"/>
              </w:rPr>
              <w:t>Durante las visitas realizadas por profesional del equipo de apoyo a supervisión en el mes de mayo de 2020, a cada uno de los tres centros integrarte de atención interna Suba G1, G8 y G9, se observa que el asociado cuenta con la disponibilidad de alimentos en cantidad y calidad solicitada, mantiene actualizados los formatos que dan cuenta de los controles aplicados a los procesos del servicio de alimentos y mantienen disponibilidad de insumos de aseo, dando cumplimiento a la obligación.</w:t>
            </w:r>
          </w:p>
        </w:tc>
      </w:tr>
      <w:tr w:rsidR="001D7FA9" w14:paraId="19F296E1"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52F7528" w14:textId="77777777" w:rsidR="001D7FA9" w:rsidRDefault="00210B63">
            <w:pPr>
              <w:pBdr>
                <w:top w:val="nil"/>
                <w:left w:val="nil"/>
                <w:bottom w:val="nil"/>
                <w:right w:val="nil"/>
                <w:between w:val="nil"/>
              </w:pBdr>
              <w:jc w:val="both"/>
              <w:rPr>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08AE2CDE" w14:textId="77777777" w:rsidR="001D7FA9" w:rsidRDefault="00210B63">
            <w:pPr>
              <w:pBdr>
                <w:top w:val="nil"/>
                <w:left w:val="nil"/>
                <w:bottom w:val="nil"/>
                <w:right w:val="nil"/>
                <w:between w:val="nil"/>
              </w:pBdr>
              <w:jc w:val="both"/>
              <w:rPr>
                <w:color w:val="000000"/>
                <w:sz w:val="18"/>
                <w:szCs w:val="18"/>
              </w:rPr>
            </w:pPr>
            <w:r>
              <w:rPr>
                <w:color w:val="000000"/>
                <w:sz w:val="18"/>
                <w:szCs w:val="18"/>
              </w:rPr>
              <w:t>Contar con el equipo de menaje nuevo (plato de sopa, plato de seco, plato postrero y vaso).</w:t>
            </w:r>
          </w:p>
        </w:tc>
        <w:tc>
          <w:tcPr>
            <w:tcW w:w="443" w:type="dxa"/>
            <w:tcBorders>
              <w:top w:val="single" w:sz="4" w:space="0" w:color="000000"/>
              <w:left w:val="single" w:sz="4" w:space="0" w:color="000000"/>
              <w:bottom w:val="single" w:sz="4" w:space="0" w:color="000000"/>
              <w:right w:val="single" w:sz="4" w:space="0" w:color="000000"/>
            </w:tcBorders>
          </w:tcPr>
          <w:p w14:paraId="1CFBF001"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833286A"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DA21A04"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3ECCC513"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0B13787"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9AC16C7" w14:textId="77777777" w:rsidR="001D7FA9" w:rsidRDefault="00210B63">
            <w:pPr>
              <w:pBdr>
                <w:top w:val="nil"/>
                <w:left w:val="nil"/>
                <w:bottom w:val="nil"/>
                <w:right w:val="nil"/>
                <w:between w:val="nil"/>
              </w:pBdr>
              <w:jc w:val="both"/>
              <w:rPr>
                <w:color w:val="000000"/>
                <w:sz w:val="18"/>
                <w:szCs w:val="18"/>
              </w:rPr>
            </w:pPr>
            <w:r>
              <w:rPr>
                <w:sz w:val="18"/>
                <w:szCs w:val="18"/>
              </w:rPr>
              <w:t xml:space="preserve">En las visitas realizadas en el mes de mayo de 2020 por el profesional de apoyo a la supervisión se revisa disponibilidad en el servicio de alimentos en cada uno de los tres centros integrarte de atención interna Suba G1, G8 y G9, del menaje necesario para el almacenamiento, preparación y servicio de los alimentos, igualmente se revisa la vajilla en buen estado para brindar los alimentos en los diferentes tiempos establecidos. </w:t>
            </w:r>
          </w:p>
        </w:tc>
      </w:tr>
      <w:tr w:rsidR="001D7FA9" w14:paraId="772EFFD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A92ED44" w14:textId="77777777" w:rsidR="001D7FA9" w:rsidRDefault="00210B63">
            <w:pPr>
              <w:pBdr>
                <w:top w:val="nil"/>
                <w:left w:val="nil"/>
                <w:bottom w:val="nil"/>
                <w:right w:val="nil"/>
                <w:between w:val="nil"/>
              </w:pBdr>
              <w:jc w:val="both"/>
              <w:rPr>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41A4EDAB" w14:textId="77777777" w:rsidR="001D7FA9" w:rsidRDefault="00210B63">
            <w:pPr>
              <w:pBdr>
                <w:top w:val="nil"/>
                <w:left w:val="nil"/>
                <w:bottom w:val="nil"/>
                <w:right w:val="nil"/>
                <w:between w:val="nil"/>
              </w:pBdr>
              <w:jc w:val="both"/>
              <w:rPr>
                <w:color w:val="000000"/>
                <w:sz w:val="18"/>
                <w:szCs w:val="18"/>
              </w:rPr>
            </w:pPr>
            <w:r>
              <w:rPr>
                <w:color w:val="000000"/>
                <w:sz w:val="18"/>
                <w:szCs w:val="18"/>
              </w:rPr>
              <w:t>Tomar y mantener las muestras diarias de alimentos preparados de acuerdo con lo establecido.</w:t>
            </w:r>
          </w:p>
        </w:tc>
        <w:tc>
          <w:tcPr>
            <w:tcW w:w="443" w:type="dxa"/>
            <w:tcBorders>
              <w:top w:val="single" w:sz="4" w:space="0" w:color="000000"/>
              <w:left w:val="single" w:sz="4" w:space="0" w:color="000000"/>
              <w:bottom w:val="single" w:sz="4" w:space="0" w:color="000000"/>
              <w:right w:val="single" w:sz="4" w:space="0" w:color="000000"/>
            </w:tcBorders>
          </w:tcPr>
          <w:p w14:paraId="6F3E9A27"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FACACA0"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E6743AD"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4A9C1D9D"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228DABD"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545C622B" w14:textId="77777777" w:rsidR="001D7FA9" w:rsidRDefault="00210B63">
            <w:pPr>
              <w:pBdr>
                <w:top w:val="nil"/>
                <w:left w:val="nil"/>
                <w:bottom w:val="nil"/>
                <w:right w:val="nil"/>
                <w:between w:val="nil"/>
              </w:pBdr>
              <w:jc w:val="both"/>
              <w:rPr>
                <w:color w:val="000000"/>
                <w:sz w:val="18"/>
                <w:szCs w:val="18"/>
              </w:rPr>
            </w:pPr>
            <w:r>
              <w:rPr>
                <w:sz w:val="18"/>
                <w:szCs w:val="18"/>
              </w:rPr>
              <w:t>Esta obligación no se verificó durante el periodo del 9 al 31 de mayo de 2020.</w:t>
            </w:r>
          </w:p>
        </w:tc>
      </w:tr>
      <w:tr w:rsidR="001D7FA9" w14:paraId="5DD0A7CC"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1198404" w14:textId="77777777" w:rsidR="001D7FA9" w:rsidRDefault="00210B63">
            <w:pPr>
              <w:pBdr>
                <w:top w:val="nil"/>
                <w:left w:val="nil"/>
                <w:bottom w:val="nil"/>
                <w:right w:val="nil"/>
                <w:between w:val="nil"/>
              </w:pBdr>
              <w:jc w:val="both"/>
              <w:rPr>
                <w:color w:val="000000"/>
                <w:sz w:val="18"/>
                <w:szCs w:val="18"/>
              </w:rPr>
            </w:pPr>
            <w:r>
              <w:rPr>
                <w:color w:val="000000"/>
                <w:sz w:val="18"/>
                <w:szCs w:val="18"/>
              </w:rPr>
              <w:t>10.</w:t>
            </w:r>
          </w:p>
        </w:tc>
        <w:tc>
          <w:tcPr>
            <w:tcW w:w="3403" w:type="dxa"/>
            <w:tcBorders>
              <w:top w:val="single" w:sz="4" w:space="0" w:color="000000"/>
              <w:left w:val="single" w:sz="4" w:space="0" w:color="000000"/>
              <w:bottom w:val="single" w:sz="4" w:space="0" w:color="000000"/>
              <w:right w:val="single" w:sz="4" w:space="0" w:color="000000"/>
            </w:tcBorders>
          </w:tcPr>
          <w:p w14:paraId="2AEA6E30" w14:textId="77777777" w:rsidR="001D7FA9" w:rsidRDefault="00210B63">
            <w:pPr>
              <w:pBdr>
                <w:top w:val="nil"/>
                <w:left w:val="nil"/>
                <w:bottom w:val="nil"/>
                <w:right w:val="nil"/>
                <w:between w:val="nil"/>
              </w:pBdr>
              <w:jc w:val="both"/>
              <w:rPr>
                <w:color w:val="000000"/>
                <w:sz w:val="18"/>
                <w:szCs w:val="18"/>
              </w:rPr>
            </w:pPr>
            <w:r>
              <w:rPr>
                <w:color w:val="000000"/>
                <w:sz w:val="18"/>
                <w:szCs w:val="18"/>
              </w:rPr>
              <w:t>El asociado a través del profesional nutricionista dietista debe elaborar, divulgar y actualizar el plan de saneamiento de acuerdo con la Guía de Plan de Saneamiento establecida por la SDIS.</w:t>
            </w:r>
          </w:p>
        </w:tc>
        <w:tc>
          <w:tcPr>
            <w:tcW w:w="443" w:type="dxa"/>
            <w:tcBorders>
              <w:top w:val="single" w:sz="4" w:space="0" w:color="000000"/>
              <w:left w:val="single" w:sz="4" w:space="0" w:color="000000"/>
              <w:bottom w:val="single" w:sz="4" w:space="0" w:color="000000"/>
              <w:right w:val="single" w:sz="4" w:space="0" w:color="000000"/>
            </w:tcBorders>
          </w:tcPr>
          <w:p w14:paraId="7E91EE04"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F6513B4"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3B1AACC"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1F215BE"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F391EB8"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D5C6D0E" w14:textId="77777777" w:rsidR="001D7FA9" w:rsidRDefault="00210B63">
            <w:pPr>
              <w:jc w:val="both"/>
              <w:rPr>
                <w:color w:val="000000"/>
                <w:sz w:val="18"/>
                <w:szCs w:val="18"/>
              </w:rPr>
            </w:pPr>
            <w:r>
              <w:rPr>
                <w:sz w:val="18"/>
                <w:szCs w:val="18"/>
              </w:rPr>
              <w:t>El asociado ha realizado socialización sobre las generalidades correspondientes al plan de saneamiento, mientras surte el proceso de aprobación del documento por parte de SDIS, que fue enviado el 23 de mayo de 2020 en magnético al drive designado.</w:t>
            </w:r>
          </w:p>
        </w:tc>
      </w:tr>
      <w:tr w:rsidR="001D7FA9" w14:paraId="410A75FE"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28C224BD" w14:textId="77777777" w:rsidR="001D7FA9" w:rsidRDefault="00210B63">
            <w:pPr>
              <w:pBdr>
                <w:top w:val="nil"/>
                <w:left w:val="nil"/>
                <w:bottom w:val="nil"/>
                <w:right w:val="nil"/>
                <w:between w:val="nil"/>
              </w:pBdr>
              <w:jc w:val="both"/>
              <w:rPr>
                <w:color w:val="000000"/>
                <w:sz w:val="18"/>
                <w:szCs w:val="18"/>
              </w:rPr>
            </w:pPr>
            <w:r>
              <w:rPr>
                <w:color w:val="000000"/>
                <w:sz w:val="18"/>
                <w:szCs w:val="18"/>
              </w:rPr>
              <w:t>11.</w:t>
            </w:r>
          </w:p>
        </w:tc>
        <w:tc>
          <w:tcPr>
            <w:tcW w:w="3403" w:type="dxa"/>
            <w:tcBorders>
              <w:top w:val="single" w:sz="4" w:space="0" w:color="000000"/>
              <w:left w:val="single" w:sz="4" w:space="0" w:color="000000"/>
              <w:bottom w:val="single" w:sz="4" w:space="0" w:color="000000"/>
              <w:right w:val="single" w:sz="4" w:space="0" w:color="000000"/>
            </w:tcBorders>
          </w:tcPr>
          <w:p w14:paraId="3B082227" w14:textId="77777777" w:rsidR="001D7FA9" w:rsidRDefault="00210B63">
            <w:pPr>
              <w:pBdr>
                <w:top w:val="nil"/>
                <w:left w:val="nil"/>
                <w:bottom w:val="nil"/>
                <w:right w:val="nil"/>
                <w:between w:val="nil"/>
              </w:pBdr>
              <w:jc w:val="both"/>
              <w:rPr>
                <w:color w:val="000000"/>
                <w:sz w:val="18"/>
                <w:szCs w:val="18"/>
              </w:rPr>
            </w:pPr>
            <w:r>
              <w:rPr>
                <w:color w:val="000000"/>
                <w:sz w:val="18"/>
                <w:szCs w:val="18"/>
              </w:rPr>
              <w:t>Aplicar los controles de calidad necesarios que garanticen alimentos inocuos a los participantes.</w:t>
            </w:r>
          </w:p>
        </w:tc>
        <w:tc>
          <w:tcPr>
            <w:tcW w:w="443" w:type="dxa"/>
            <w:tcBorders>
              <w:top w:val="single" w:sz="4" w:space="0" w:color="000000"/>
              <w:left w:val="single" w:sz="4" w:space="0" w:color="000000"/>
              <w:bottom w:val="single" w:sz="4" w:space="0" w:color="000000"/>
              <w:right w:val="single" w:sz="4" w:space="0" w:color="000000"/>
            </w:tcBorders>
          </w:tcPr>
          <w:p w14:paraId="4213148D"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1082BA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17F9BFA"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778FBED4"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098B244"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CFBC03B" w14:textId="77777777" w:rsidR="001D7FA9" w:rsidRDefault="00210B63">
            <w:pPr>
              <w:pBdr>
                <w:top w:val="nil"/>
                <w:left w:val="nil"/>
                <w:bottom w:val="nil"/>
                <w:right w:val="nil"/>
                <w:between w:val="nil"/>
              </w:pBdr>
              <w:jc w:val="both"/>
              <w:rPr>
                <w:sz w:val="18"/>
                <w:szCs w:val="18"/>
              </w:rPr>
            </w:pPr>
            <w:r>
              <w:rPr>
                <w:sz w:val="18"/>
                <w:szCs w:val="18"/>
              </w:rPr>
              <w:t xml:space="preserve">Durante las visitas realizadas por profesional del equipo de apoyo a supervisión en el mes de mayo de 2020, se observa que el asociado en cada uno de los tres centros integrarte de atención interna Suba G1, G8 y G9, diligencia los formatos de recepción  y </w:t>
            </w:r>
            <w:r>
              <w:rPr>
                <w:sz w:val="18"/>
                <w:szCs w:val="18"/>
              </w:rPr>
              <w:lastRenderedPageBreak/>
              <w:t xml:space="preserve">preparación de alimentos, formatos de seguimiento a soluciones desinfectantes que permiten verificar que estén realizando los procesos establecidos con el fin de garantizar la calidad e inocuidad de los alimentos ofrecidos a los participantes. </w:t>
            </w:r>
          </w:p>
        </w:tc>
      </w:tr>
      <w:tr w:rsidR="001D7FA9" w14:paraId="5F1565A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495D73F4" w14:textId="77777777" w:rsidR="001D7FA9" w:rsidRDefault="00210B63">
            <w:pPr>
              <w:pBdr>
                <w:top w:val="nil"/>
                <w:left w:val="nil"/>
                <w:bottom w:val="nil"/>
                <w:right w:val="nil"/>
                <w:between w:val="nil"/>
              </w:pBdr>
              <w:jc w:val="both"/>
              <w:rPr>
                <w:color w:val="000000"/>
                <w:sz w:val="18"/>
                <w:szCs w:val="18"/>
              </w:rPr>
            </w:pPr>
            <w:r>
              <w:rPr>
                <w:color w:val="000000"/>
                <w:sz w:val="18"/>
                <w:szCs w:val="18"/>
              </w:rPr>
              <w:lastRenderedPageBreak/>
              <w:t>12.</w:t>
            </w:r>
          </w:p>
        </w:tc>
        <w:tc>
          <w:tcPr>
            <w:tcW w:w="3403" w:type="dxa"/>
            <w:tcBorders>
              <w:top w:val="single" w:sz="4" w:space="0" w:color="000000"/>
              <w:left w:val="single" w:sz="4" w:space="0" w:color="000000"/>
              <w:bottom w:val="single" w:sz="4" w:space="0" w:color="000000"/>
              <w:right w:val="single" w:sz="4" w:space="0" w:color="000000"/>
            </w:tcBorders>
          </w:tcPr>
          <w:p w14:paraId="213639F3" w14:textId="77777777" w:rsidR="001D7FA9" w:rsidRDefault="00210B63">
            <w:pPr>
              <w:pBdr>
                <w:top w:val="nil"/>
                <w:left w:val="nil"/>
                <w:bottom w:val="nil"/>
                <w:right w:val="nil"/>
                <w:between w:val="nil"/>
              </w:pBdr>
              <w:jc w:val="both"/>
              <w:rPr>
                <w:color w:val="000000"/>
                <w:sz w:val="18"/>
                <w:szCs w:val="18"/>
              </w:rPr>
            </w:pPr>
            <w:r>
              <w:rPr>
                <w:color w:val="000000"/>
                <w:sz w:val="18"/>
                <w:szCs w:val="18"/>
              </w:rPr>
              <w:t>El asociado a través del profesional nutricionista dietista y tecnólogo de alimentos debe elaborar e implementar un plan de capacitación continuo y permanente para el personal manipulador de alimentos desde el momento de su contratación, de acuerdo con lo establecido en la Resolución 2674 de 2013.</w:t>
            </w:r>
          </w:p>
        </w:tc>
        <w:tc>
          <w:tcPr>
            <w:tcW w:w="443" w:type="dxa"/>
            <w:tcBorders>
              <w:top w:val="single" w:sz="4" w:space="0" w:color="000000"/>
              <w:left w:val="single" w:sz="4" w:space="0" w:color="000000"/>
              <w:bottom w:val="single" w:sz="4" w:space="0" w:color="000000"/>
              <w:right w:val="single" w:sz="4" w:space="0" w:color="000000"/>
            </w:tcBorders>
          </w:tcPr>
          <w:p w14:paraId="3859DEBE"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AC2F31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3F4B1EA"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6D5A41CF"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A9BA04E"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F619EC8" w14:textId="77777777" w:rsidR="001D7FA9" w:rsidRDefault="00210B63">
            <w:pPr>
              <w:pBdr>
                <w:top w:val="nil"/>
                <w:left w:val="nil"/>
                <w:bottom w:val="nil"/>
                <w:right w:val="nil"/>
                <w:between w:val="nil"/>
              </w:pBdr>
              <w:jc w:val="both"/>
              <w:rPr>
                <w:color w:val="000000"/>
                <w:sz w:val="18"/>
                <w:szCs w:val="18"/>
              </w:rPr>
            </w:pPr>
            <w:r>
              <w:rPr>
                <w:sz w:val="18"/>
                <w:szCs w:val="18"/>
              </w:rPr>
              <w:t>En visitas de apoyo a la supervisión efectuadas en mayo de 2020 se revisa acta de capacitación realizada para el personal manipulador de alimentos de los tres centros integrarte de atención interna Suba G1, G8 y G9, sobre el servicio de alimentos, menús y dietas, realizada el 11 de mayo de 2020. La programación para la vigencia del convenio se encuentra en proyección.</w:t>
            </w:r>
          </w:p>
        </w:tc>
      </w:tr>
      <w:tr w:rsidR="001D7FA9" w14:paraId="702FC0F4"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2EA83F9" w14:textId="77777777" w:rsidR="001D7FA9" w:rsidRDefault="00210B63">
            <w:pPr>
              <w:pBdr>
                <w:top w:val="nil"/>
                <w:left w:val="nil"/>
                <w:bottom w:val="nil"/>
                <w:right w:val="nil"/>
                <w:between w:val="nil"/>
              </w:pBdr>
              <w:jc w:val="both"/>
              <w:rPr>
                <w:color w:val="000000"/>
                <w:sz w:val="18"/>
                <w:szCs w:val="18"/>
              </w:rPr>
            </w:pPr>
            <w:r>
              <w:rPr>
                <w:color w:val="000000"/>
                <w:sz w:val="18"/>
                <w:szCs w:val="18"/>
              </w:rPr>
              <w:t>13.</w:t>
            </w:r>
          </w:p>
        </w:tc>
        <w:tc>
          <w:tcPr>
            <w:tcW w:w="3403" w:type="dxa"/>
            <w:tcBorders>
              <w:top w:val="single" w:sz="4" w:space="0" w:color="000000"/>
              <w:left w:val="single" w:sz="4" w:space="0" w:color="000000"/>
              <w:bottom w:val="single" w:sz="4" w:space="0" w:color="000000"/>
              <w:right w:val="single" w:sz="4" w:space="0" w:color="000000"/>
            </w:tcBorders>
          </w:tcPr>
          <w:p w14:paraId="09D5D767"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actualizados y debidamente diligenciados los formatos y registros de control establecidos en el anexo técnico.</w:t>
            </w:r>
          </w:p>
        </w:tc>
        <w:tc>
          <w:tcPr>
            <w:tcW w:w="443" w:type="dxa"/>
            <w:tcBorders>
              <w:top w:val="single" w:sz="4" w:space="0" w:color="000000"/>
              <w:left w:val="single" w:sz="4" w:space="0" w:color="000000"/>
              <w:bottom w:val="single" w:sz="4" w:space="0" w:color="000000"/>
              <w:right w:val="single" w:sz="4" w:space="0" w:color="000000"/>
            </w:tcBorders>
          </w:tcPr>
          <w:p w14:paraId="6BB54C21"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536734B"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4F1CDE7"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3B74DF99"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DB2D1C4"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026163C" w14:textId="77777777" w:rsidR="001D7FA9" w:rsidRDefault="00210B63">
            <w:pPr>
              <w:pBdr>
                <w:top w:val="nil"/>
                <w:left w:val="nil"/>
                <w:bottom w:val="nil"/>
                <w:right w:val="nil"/>
                <w:between w:val="nil"/>
              </w:pBdr>
              <w:jc w:val="both"/>
              <w:rPr>
                <w:color w:val="000000"/>
                <w:sz w:val="18"/>
                <w:szCs w:val="18"/>
              </w:rPr>
            </w:pPr>
            <w:r>
              <w:rPr>
                <w:sz w:val="18"/>
                <w:szCs w:val="18"/>
              </w:rPr>
              <w:t>Durante las visitas realizadas por profesional del equipo de apoyo a supervisión en mayo de 2020 se observa que el asociado cuenta con los formatos de control implementados para el servicio de alimentos y control de dosificación y uso de desinfectantes en cada uno de los tres centros integrarte de atención interna Suba G1, G8 y G9.</w:t>
            </w:r>
          </w:p>
        </w:tc>
      </w:tr>
      <w:tr w:rsidR="001D7FA9" w14:paraId="46CDF771"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30A4394" w14:textId="77777777" w:rsidR="001D7FA9" w:rsidRDefault="00210B63">
            <w:pPr>
              <w:pBdr>
                <w:top w:val="nil"/>
                <w:left w:val="nil"/>
                <w:bottom w:val="nil"/>
                <w:right w:val="nil"/>
                <w:between w:val="nil"/>
              </w:pBdr>
              <w:jc w:val="both"/>
              <w:rPr>
                <w:color w:val="000000"/>
                <w:sz w:val="18"/>
                <w:szCs w:val="18"/>
              </w:rPr>
            </w:pPr>
            <w:r>
              <w:rPr>
                <w:color w:val="000000"/>
                <w:sz w:val="18"/>
                <w:szCs w:val="18"/>
              </w:rPr>
              <w:t>14.</w:t>
            </w:r>
          </w:p>
        </w:tc>
        <w:tc>
          <w:tcPr>
            <w:tcW w:w="3403" w:type="dxa"/>
            <w:tcBorders>
              <w:top w:val="single" w:sz="4" w:space="0" w:color="000000"/>
              <w:left w:val="single" w:sz="4" w:space="0" w:color="000000"/>
              <w:bottom w:val="single" w:sz="4" w:space="0" w:color="000000"/>
              <w:right w:val="single" w:sz="4" w:space="0" w:color="000000"/>
            </w:tcBorders>
          </w:tcPr>
          <w:p w14:paraId="6BCF772E" w14:textId="77777777" w:rsidR="001D7FA9" w:rsidRDefault="00210B63">
            <w:pPr>
              <w:pBdr>
                <w:top w:val="nil"/>
                <w:left w:val="nil"/>
                <w:bottom w:val="nil"/>
                <w:right w:val="nil"/>
                <w:between w:val="nil"/>
              </w:pBdr>
              <w:jc w:val="both"/>
              <w:rPr>
                <w:color w:val="000000"/>
                <w:sz w:val="18"/>
                <w:szCs w:val="18"/>
              </w:rPr>
            </w:pPr>
            <w:r>
              <w:rPr>
                <w:color w:val="000000"/>
                <w:sz w:val="18"/>
                <w:szCs w:val="18"/>
              </w:rPr>
              <w:t>En caso de que se presente un brote o evento epidemiológico relacionado con posible contaminación alimentaria, la responsabilidad de llevar a cabo la toma de las muestras será del asociado.</w:t>
            </w:r>
          </w:p>
        </w:tc>
        <w:tc>
          <w:tcPr>
            <w:tcW w:w="443" w:type="dxa"/>
            <w:tcBorders>
              <w:top w:val="single" w:sz="4" w:space="0" w:color="000000"/>
              <w:left w:val="single" w:sz="4" w:space="0" w:color="000000"/>
              <w:bottom w:val="single" w:sz="4" w:space="0" w:color="000000"/>
              <w:right w:val="single" w:sz="4" w:space="0" w:color="000000"/>
            </w:tcBorders>
          </w:tcPr>
          <w:p w14:paraId="111C07A4"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B5DCFA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8F438E5"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2C379384"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6B22FF20"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38A2561A" w14:textId="77777777" w:rsidR="001D7FA9" w:rsidRDefault="00210B63">
            <w:pPr>
              <w:pBdr>
                <w:top w:val="nil"/>
                <w:left w:val="nil"/>
                <w:bottom w:val="nil"/>
                <w:right w:val="nil"/>
                <w:between w:val="nil"/>
              </w:pBdr>
              <w:jc w:val="both"/>
              <w:rPr>
                <w:color w:val="000000"/>
                <w:sz w:val="18"/>
                <w:szCs w:val="18"/>
              </w:rPr>
            </w:pPr>
            <w:r>
              <w:rPr>
                <w:sz w:val="18"/>
                <w:szCs w:val="18"/>
              </w:rPr>
              <w:t>Durante el periodo reportado no se presentaron eventos por posible contaminación alimentaria en alguno de los tres centros integrarte de atención interna Suba G1, G8 y G9.</w:t>
            </w:r>
          </w:p>
        </w:tc>
      </w:tr>
      <w:tr w:rsidR="001D7FA9" w14:paraId="7006D783" w14:textId="77777777">
        <w:trPr>
          <w:trHeight w:val="220"/>
        </w:trPr>
        <w:tc>
          <w:tcPr>
            <w:tcW w:w="9463" w:type="dxa"/>
            <w:gridSpan w:val="8"/>
            <w:tcBorders>
              <w:top w:val="single" w:sz="4" w:space="0" w:color="000000"/>
            </w:tcBorders>
          </w:tcPr>
          <w:p w14:paraId="669A7547" w14:textId="77777777" w:rsidR="001D7FA9" w:rsidRDefault="001D7FA9">
            <w:pPr>
              <w:pBdr>
                <w:top w:val="nil"/>
                <w:left w:val="nil"/>
                <w:bottom w:val="nil"/>
                <w:right w:val="nil"/>
                <w:between w:val="nil"/>
              </w:pBdr>
              <w:jc w:val="center"/>
              <w:rPr>
                <w:b/>
                <w:color w:val="000000"/>
                <w:sz w:val="18"/>
                <w:szCs w:val="18"/>
              </w:rPr>
            </w:pPr>
          </w:p>
          <w:p w14:paraId="4E920CB8" w14:textId="77777777" w:rsidR="001D7FA9" w:rsidRDefault="00210B63">
            <w:pPr>
              <w:pBdr>
                <w:top w:val="nil"/>
                <w:left w:val="nil"/>
                <w:bottom w:val="nil"/>
                <w:right w:val="nil"/>
                <w:between w:val="nil"/>
              </w:pBdr>
              <w:jc w:val="center"/>
              <w:rPr>
                <w:b/>
                <w:sz w:val="18"/>
                <w:szCs w:val="18"/>
              </w:rPr>
            </w:pPr>
            <w:r>
              <w:rPr>
                <w:b/>
                <w:color w:val="000000"/>
                <w:sz w:val="18"/>
                <w:szCs w:val="18"/>
              </w:rPr>
              <w:t xml:space="preserve">RELACIONADAS CON LA </w:t>
            </w:r>
            <w:r>
              <w:rPr>
                <w:b/>
                <w:sz w:val="18"/>
                <w:szCs w:val="18"/>
              </w:rPr>
              <w:t>DOTACIÓN</w:t>
            </w:r>
            <w:r>
              <w:rPr>
                <w:b/>
                <w:color w:val="000000"/>
                <w:sz w:val="18"/>
                <w:szCs w:val="18"/>
              </w:rPr>
              <w:t xml:space="preserve"> Y ELEMENTOS </w:t>
            </w:r>
            <w:r>
              <w:rPr>
                <w:b/>
                <w:sz w:val="18"/>
                <w:szCs w:val="18"/>
              </w:rPr>
              <w:t>MÍNIMOS</w:t>
            </w:r>
            <w:r>
              <w:rPr>
                <w:b/>
                <w:color w:val="000000"/>
                <w:sz w:val="18"/>
                <w:szCs w:val="18"/>
              </w:rPr>
              <w:t xml:space="preserve"> PARA EL DESARROLLO DE LA </w:t>
            </w:r>
            <w:r>
              <w:rPr>
                <w:b/>
                <w:sz w:val="18"/>
                <w:szCs w:val="18"/>
              </w:rPr>
              <w:t>PRESTACIÓN</w:t>
            </w:r>
            <w:r>
              <w:rPr>
                <w:b/>
                <w:color w:val="000000"/>
                <w:sz w:val="18"/>
                <w:szCs w:val="18"/>
              </w:rPr>
              <w:t xml:space="preserve"> DEL SERVICIO</w:t>
            </w:r>
          </w:p>
          <w:p w14:paraId="53FEC636" w14:textId="77777777" w:rsidR="001D7FA9" w:rsidRDefault="001D7FA9">
            <w:pPr>
              <w:pBdr>
                <w:top w:val="nil"/>
                <w:left w:val="nil"/>
                <w:bottom w:val="nil"/>
                <w:right w:val="nil"/>
                <w:between w:val="nil"/>
              </w:pBdr>
              <w:jc w:val="center"/>
              <w:rPr>
                <w:b/>
                <w:sz w:val="18"/>
                <w:szCs w:val="18"/>
              </w:rPr>
            </w:pPr>
          </w:p>
        </w:tc>
      </w:tr>
      <w:tr w:rsidR="001D7FA9" w14:paraId="5BEB3E69"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5186AAE2" w14:textId="77777777" w:rsidR="001D7FA9" w:rsidRDefault="00210B63">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36568854" w14:textId="77777777" w:rsidR="001D7FA9" w:rsidRDefault="00210B63">
            <w:pPr>
              <w:pBdr>
                <w:top w:val="nil"/>
                <w:left w:val="nil"/>
                <w:bottom w:val="nil"/>
                <w:right w:val="nil"/>
                <w:between w:val="nil"/>
              </w:pBdr>
              <w:jc w:val="both"/>
              <w:rPr>
                <w:color w:val="000000"/>
                <w:sz w:val="18"/>
                <w:szCs w:val="18"/>
              </w:rPr>
            </w:pPr>
            <w:r>
              <w:rPr>
                <w:color w:val="000000"/>
                <w:sz w:val="18"/>
                <w:szCs w:val="18"/>
              </w:rPr>
              <w:t>Suministrar los elementos e implementos de aseo y desinfección durante todo el plazo de ejecución del convenio de asociación, de acuerdo con las fichas técnicas descritas en el plan de saneamiento del Centro Integrarte acorde a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30B8CB65"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C5FA31B"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C010C3D" w14:textId="77777777" w:rsidR="001D7FA9" w:rsidRDefault="00210B63">
            <w:pPr>
              <w:pBdr>
                <w:top w:val="nil"/>
                <w:left w:val="nil"/>
                <w:bottom w:val="nil"/>
                <w:right w:val="nil"/>
                <w:between w:val="nil"/>
              </w:pBdr>
              <w:jc w:val="both"/>
              <w:rPr>
                <w:color w:val="000000"/>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0F3F5A4D"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0C780328"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31DDE6F" w14:textId="77777777" w:rsidR="001D7FA9" w:rsidRDefault="00210B63">
            <w:pPr>
              <w:spacing w:before="240" w:after="240"/>
              <w:jc w:val="both"/>
              <w:rPr>
                <w:sz w:val="18"/>
                <w:szCs w:val="18"/>
              </w:rPr>
            </w:pPr>
            <w:r>
              <w:rPr>
                <w:sz w:val="18"/>
                <w:szCs w:val="18"/>
              </w:rPr>
              <w:t xml:space="preserve">En visitas de apoyo a la supervisión efectuadas en el mes de mayo de 2020 se revisa, en cada uno de los tres centros integrarte de atención interna Suba G1, G8 y G9, existencia suficiente de los productos e </w:t>
            </w:r>
            <w:r>
              <w:rPr>
                <w:sz w:val="18"/>
                <w:szCs w:val="18"/>
              </w:rPr>
              <w:lastRenderedPageBreak/>
              <w:t>implementos necesarios para aseo y desinfección de áreas y superficies, los cuales, están identificados desde el fabricante y con rotulación de manejo por parte del operador. Adicionalmente, se verifica implementación de código de colores para identificar los implementos de aseo según área de uso.</w:t>
            </w:r>
          </w:p>
        </w:tc>
      </w:tr>
      <w:tr w:rsidR="001D7FA9" w14:paraId="6417CED5"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AC6262C" w14:textId="77777777" w:rsidR="001D7FA9" w:rsidRDefault="00210B63">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4EB352A1" w14:textId="77777777" w:rsidR="001D7FA9" w:rsidRDefault="00210B63">
            <w:pPr>
              <w:pBdr>
                <w:top w:val="nil"/>
                <w:left w:val="nil"/>
                <w:bottom w:val="nil"/>
                <w:right w:val="nil"/>
                <w:between w:val="nil"/>
              </w:pBdr>
              <w:jc w:val="both"/>
              <w:rPr>
                <w:color w:val="000000"/>
                <w:sz w:val="18"/>
                <w:szCs w:val="18"/>
              </w:rPr>
            </w:pPr>
            <w:r>
              <w:rPr>
                <w:color w:val="000000"/>
                <w:sz w:val="18"/>
                <w:szCs w:val="18"/>
              </w:rPr>
              <w:t>Marcar con la marquilla indicada en el Anexo Técnico cada una de las prendas de ropa y el calzado con el nombre de cada una de las personas, antes de realizar la entrega de las mudas, de tal manera que permita a la población y al personal de ropería su fácil identificación y garantice su buen manejo. Abstenerse de marcar con el logo institucional de la entidad asociado o asociada la dotación de vestuario de la población.</w:t>
            </w:r>
          </w:p>
        </w:tc>
        <w:tc>
          <w:tcPr>
            <w:tcW w:w="443" w:type="dxa"/>
            <w:tcBorders>
              <w:top w:val="single" w:sz="4" w:space="0" w:color="000000"/>
              <w:left w:val="single" w:sz="4" w:space="0" w:color="000000"/>
              <w:bottom w:val="single" w:sz="4" w:space="0" w:color="000000"/>
              <w:right w:val="single" w:sz="4" w:space="0" w:color="000000"/>
            </w:tcBorders>
          </w:tcPr>
          <w:p w14:paraId="5075D303"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32D02D7"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0D2C967" w14:textId="77777777" w:rsidR="001D7FA9" w:rsidRDefault="001D7FA9">
            <w:pPr>
              <w:pBdr>
                <w:top w:val="nil"/>
                <w:left w:val="nil"/>
                <w:bottom w:val="nil"/>
                <w:right w:val="nil"/>
                <w:between w:val="nil"/>
              </w:pBdr>
              <w:jc w:val="both"/>
              <w:rPr>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tcPr>
          <w:p w14:paraId="318518FC"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5A1C4799" w14:textId="77777777" w:rsidR="001D7FA9" w:rsidRDefault="00210B63">
            <w:pPr>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09F3ABF0" w14:textId="77777777" w:rsidR="001D7FA9" w:rsidRDefault="00210B63">
            <w:pPr>
              <w:jc w:val="both"/>
              <w:rPr>
                <w:sz w:val="18"/>
                <w:szCs w:val="18"/>
              </w:rPr>
            </w:pPr>
            <w:r>
              <w:rPr>
                <w:sz w:val="18"/>
                <w:szCs w:val="18"/>
              </w:rPr>
              <w:t>No aplica para el presente periodo.</w:t>
            </w:r>
          </w:p>
        </w:tc>
      </w:tr>
      <w:tr w:rsidR="001D7FA9" w14:paraId="373E21C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0066A783" w14:textId="77777777" w:rsidR="001D7FA9" w:rsidRDefault="00210B63">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7D34EFCE" w14:textId="77777777" w:rsidR="001D7FA9" w:rsidRDefault="00210B63">
            <w:pPr>
              <w:pBdr>
                <w:top w:val="nil"/>
                <w:left w:val="nil"/>
                <w:bottom w:val="nil"/>
                <w:right w:val="nil"/>
                <w:between w:val="nil"/>
              </w:pBdr>
              <w:jc w:val="both"/>
              <w:rPr>
                <w:color w:val="000000"/>
                <w:sz w:val="18"/>
                <w:szCs w:val="18"/>
              </w:rPr>
            </w:pPr>
            <w:r>
              <w:rPr>
                <w:color w:val="000000"/>
                <w:sz w:val="18"/>
                <w:szCs w:val="18"/>
              </w:rPr>
              <w:t>Mantener la dotación de lencería, camas, colchones, menaje, equipos y demás elementos descritos en el Anexo técnico, en óptimas condiciones efectuando el mantenimiento preventivo y correctivo, de manera permanente y oportuna, durante toda la ejecución del convenio de asociación.</w:t>
            </w:r>
          </w:p>
        </w:tc>
        <w:tc>
          <w:tcPr>
            <w:tcW w:w="443" w:type="dxa"/>
            <w:tcBorders>
              <w:top w:val="single" w:sz="4" w:space="0" w:color="000000"/>
              <w:left w:val="single" w:sz="4" w:space="0" w:color="000000"/>
              <w:bottom w:val="single" w:sz="4" w:space="0" w:color="000000"/>
              <w:right w:val="single" w:sz="4" w:space="0" w:color="000000"/>
            </w:tcBorders>
          </w:tcPr>
          <w:p w14:paraId="72E099E9"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D7D7369"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0C14F0C" w14:textId="77777777" w:rsidR="001D7FA9" w:rsidRDefault="00210B63">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3025946"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C27AB13"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8DAA6CF" w14:textId="77777777" w:rsidR="001D7FA9" w:rsidRDefault="00210B63">
            <w:pPr>
              <w:widowControl w:val="0"/>
              <w:jc w:val="both"/>
              <w:rPr>
                <w:sz w:val="18"/>
                <w:szCs w:val="18"/>
              </w:rPr>
            </w:pPr>
            <w:r>
              <w:rPr>
                <w:sz w:val="18"/>
                <w:szCs w:val="18"/>
              </w:rPr>
              <w:t>Se verificó durante las visitas modalidad no presencial a través del uso de las herramientas o tecnologías de la información y comunicación, en cumplimiento a las medidas de confinamiento en casa, Decreto nacional por Emergencia por COVID-19., el cumplimiento de la presente obligación en cada uno de los tres centros integrarte de atención interna Suba G1, G8 y G9.</w:t>
            </w:r>
          </w:p>
        </w:tc>
      </w:tr>
      <w:tr w:rsidR="001D7FA9" w14:paraId="005C7340"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65A37DB4" w14:textId="77777777" w:rsidR="001D7FA9" w:rsidRDefault="00210B63">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4C1A4020" w14:textId="77777777" w:rsidR="001D7FA9" w:rsidRDefault="00210B63">
            <w:pPr>
              <w:pBdr>
                <w:top w:val="nil"/>
                <w:left w:val="nil"/>
                <w:bottom w:val="nil"/>
                <w:right w:val="nil"/>
                <w:between w:val="nil"/>
              </w:pBdr>
              <w:jc w:val="both"/>
              <w:rPr>
                <w:color w:val="000000"/>
                <w:sz w:val="18"/>
                <w:szCs w:val="18"/>
              </w:rPr>
            </w:pPr>
            <w:r>
              <w:rPr>
                <w:color w:val="000000"/>
                <w:sz w:val="18"/>
                <w:szCs w:val="18"/>
              </w:rPr>
              <w:t>Garantizar los elementos requeridos para la prestación del servicio relacionados en la sabana de costos (Anexas a la estructura de Costos)</w:t>
            </w:r>
          </w:p>
        </w:tc>
        <w:tc>
          <w:tcPr>
            <w:tcW w:w="443" w:type="dxa"/>
            <w:tcBorders>
              <w:top w:val="single" w:sz="4" w:space="0" w:color="000000"/>
              <w:left w:val="single" w:sz="4" w:space="0" w:color="000000"/>
              <w:bottom w:val="single" w:sz="4" w:space="0" w:color="000000"/>
              <w:right w:val="single" w:sz="4" w:space="0" w:color="000000"/>
            </w:tcBorders>
          </w:tcPr>
          <w:p w14:paraId="261AEE62"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237E883"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5DFCB4B" w14:textId="77777777" w:rsidR="001D7FA9" w:rsidRDefault="00210B63">
            <w:pPr>
              <w:jc w:val="both"/>
              <w:rPr>
                <w:sz w:val="18"/>
                <w:szCs w:val="18"/>
              </w:rPr>
            </w:pPr>
            <w:r>
              <w:rPr>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5586F70D" w14:textId="77777777" w:rsidR="001D7FA9" w:rsidRDefault="001D7FA9">
            <w:pPr>
              <w:jc w:val="both"/>
              <w:rPr>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35C0A2C3" w14:textId="77777777" w:rsidR="001D7FA9" w:rsidRDefault="001D7FA9">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A30E20A" w14:textId="165FF26E" w:rsidR="001D7FA9" w:rsidRDefault="00210B63">
            <w:pPr>
              <w:widowControl w:val="0"/>
              <w:jc w:val="both"/>
              <w:rPr>
                <w:sz w:val="18"/>
                <w:szCs w:val="18"/>
              </w:rPr>
            </w:pPr>
            <w:r>
              <w:rPr>
                <w:sz w:val="18"/>
                <w:szCs w:val="18"/>
              </w:rPr>
              <w:t xml:space="preserve">Se verificó durante las visitas modalidad no presencial a través del uso de las herramientas o tecnologías de la información y comunicación, en cumplimiento a las medidas de confinamiento en casa, Decreto nacional por Emergencia por COVID-19, el cumplimiento de la presente </w:t>
            </w:r>
            <w:r w:rsidR="005512BE">
              <w:rPr>
                <w:sz w:val="18"/>
                <w:szCs w:val="18"/>
              </w:rPr>
              <w:t>obligación, con</w:t>
            </w:r>
            <w:r>
              <w:rPr>
                <w:sz w:val="18"/>
                <w:szCs w:val="18"/>
              </w:rPr>
              <w:t xml:space="preserve"> los elementos necesarios para cada área donde se desarrolla el servicio. </w:t>
            </w:r>
          </w:p>
        </w:tc>
      </w:tr>
      <w:tr w:rsidR="001D7FA9" w14:paraId="25C246FD" w14:textId="77777777" w:rsidTr="005512BE">
        <w:trPr>
          <w:trHeight w:val="220"/>
        </w:trPr>
        <w:tc>
          <w:tcPr>
            <w:tcW w:w="704" w:type="dxa"/>
            <w:tcBorders>
              <w:top w:val="single" w:sz="4" w:space="0" w:color="000000"/>
              <w:left w:val="single" w:sz="4" w:space="0" w:color="000000"/>
              <w:bottom w:val="single" w:sz="4" w:space="0" w:color="000000"/>
              <w:right w:val="single" w:sz="4" w:space="0" w:color="000000"/>
            </w:tcBorders>
          </w:tcPr>
          <w:p w14:paraId="75BE1B04" w14:textId="77777777" w:rsidR="001D7FA9" w:rsidRDefault="00210B63">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191F4E36" w14:textId="77777777" w:rsidR="001D7FA9" w:rsidRDefault="00210B63">
            <w:pPr>
              <w:pBdr>
                <w:top w:val="nil"/>
                <w:left w:val="nil"/>
                <w:bottom w:val="nil"/>
                <w:right w:val="nil"/>
                <w:between w:val="nil"/>
              </w:pBdr>
              <w:jc w:val="both"/>
              <w:rPr>
                <w:sz w:val="18"/>
                <w:szCs w:val="18"/>
              </w:rPr>
            </w:pPr>
            <w:r>
              <w:rPr>
                <w:color w:val="000000"/>
                <w:sz w:val="18"/>
                <w:szCs w:val="18"/>
              </w:rPr>
              <w:t xml:space="preserve">Suministrar los insumos de archivo (cajas, carpetas, ganchos legajadores), materiales y papelería asociada al </w:t>
            </w:r>
            <w:r>
              <w:rPr>
                <w:color w:val="000000"/>
                <w:sz w:val="18"/>
                <w:szCs w:val="18"/>
              </w:rPr>
              <w:lastRenderedPageBreak/>
              <w:t>desarrollo de las actividades de gestión documental que sean necesarios durante la ejecución del contrato, cumpliendo con las especificaciones técnicas definidas por la entidad y la normatividad legal vigente aplicable a la materia, desde el inicio de la ejecución del co</w:t>
            </w:r>
            <w:r>
              <w:rPr>
                <w:sz w:val="18"/>
                <w:szCs w:val="18"/>
              </w:rPr>
              <w:t xml:space="preserve">nvenio </w:t>
            </w:r>
          </w:p>
        </w:tc>
        <w:tc>
          <w:tcPr>
            <w:tcW w:w="443" w:type="dxa"/>
            <w:tcBorders>
              <w:top w:val="single" w:sz="4" w:space="0" w:color="000000"/>
              <w:left w:val="single" w:sz="4" w:space="0" w:color="000000"/>
              <w:bottom w:val="single" w:sz="4" w:space="0" w:color="000000"/>
              <w:right w:val="single" w:sz="4" w:space="0" w:color="000000"/>
            </w:tcBorders>
          </w:tcPr>
          <w:p w14:paraId="610822BD" w14:textId="77777777" w:rsidR="001D7FA9" w:rsidRDefault="001D7FA9">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029A48C" w14:textId="77777777" w:rsidR="001D7FA9" w:rsidRDefault="001D7FA9">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89A5A50" w14:textId="77777777" w:rsidR="001D7FA9" w:rsidRDefault="00210B63">
            <w:pPr>
              <w:pBdr>
                <w:top w:val="nil"/>
                <w:left w:val="nil"/>
                <w:bottom w:val="nil"/>
                <w:right w:val="nil"/>
                <w:between w:val="nil"/>
              </w:pBdr>
              <w:jc w:val="both"/>
              <w:rPr>
                <w:color w:val="000000"/>
                <w:sz w:val="18"/>
                <w:szCs w:val="18"/>
              </w:rPr>
            </w:pPr>
            <w:r>
              <w:rPr>
                <w:color w:val="000000"/>
                <w:sz w:val="18"/>
                <w:szCs w:val="18"/>
              </w:rPr>
              <w:t>X</w:t>
            </w:r>
          </w:p>
        </w:tc>
        <w:tc>
          <w:tcPr>
            <w:tcW w:w="444" w:type="dxa"/>
            <w:tcBorders>
              <w:top w:val="single" w:sz="4" w:space="0" w:color="000000"/>
              <w:left w:val="single" w:sz="4" w:space="0" w:color="000000"/>
              <w:bottom w:val="single" w:sz="4" w:space="0" w:color="000000"/>
              <w:right w:val="single" w:sz="4" w:space="0" w:color="000000"/>
            </w:tcBorders>
          </w:tcPr>
          <w:p w14:paraId="44878588" w14:textId="77777777" w:rsidR="001D7FA9" w:rsidRDefault="001D7FA9">
            <w:pPr>
              <w:pBdr>
                <w:top w:val="nil"/>
                <w:left w:val="nil"/>
                <w:bottom w:val="nil"/>
                <w:right w:val="nil"/>
                <w:between w:val="nil"/>
              </w:pBdr>
              <w:jc w:val="both"/>
              <w:rPr>
                <w:color w:val="000000"/>
                <w:sz w:val="18"/>
                <w:szCs w:val="18"/>
              </w:rPr>
            </w:pPr>
          </w:p>
        </w:tc>
        <w:tc>
          <w:tcPr>
            <w:tcW w:w="548" w:type="dxa"/>
            <w:tcBorders>
              <w:top w:val="single" w:sz="4" w:space="0" w:color="000000"/>
              <w:left w:val="single" w:sz="4" w:space="0" w:color="000000"/>
              <w:bottom w:val="single" w:sz="4" w:space="0" w:color="000000"/>
              <w:right w:val="single" w:sz="4" w:space="0" w:color="000000"/>
            </w:tcBorders>
          </w:tcPr>
          <w:p w14:paraId="1E1A7D69" w14:textId="77777777" w:rsidR="001D7FA9" w:rsidRDefault="001D7FA9">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949F829" w14:textId="77777777" w:rsidR="001D7FA9" w:rsidRDefault="00210B63">
            <w:pPr>
              <w:widowControl w:val="0"/>
              <w:jc w:val="both"/>
              <w:rPr>
                <w:color w:val="000000"/>
                <w:sz w:val="18"/>
                <w:szCs w:val="18"/>
              </w:rPr>
            </w:pPr>
            <w:r>
              <w:rPr>
                <w:sz w:val="18"/>
                <w:szCs w:val="18"/>
              </w:rPr>
              <w:t xml:space="preserve">Se verificó durante las visitas modalidad no presencial a través del uso de las herramientas o </w:t>
            </w:r>
            <w:r>
              <w:rPr>
                <w:sz w:val="18"/>
                <w:szCs w:val="18"/>
              </w:rPr>
              <w:lastRenderedPageBreak/>
              <w:t>tecnologías de la información y comunicación, en cumplimiento a las medidas de confinamiento en casa, Decreto nacional por Emergencia por COVID-19., el cumplimiento de la presente obligación.</w:t>
            </w:r>
          </w:p>
        </w:tc>
      </w:tr>
      <w:tr w:rsidR="001D7FA9" w14:paraId="30677362" w14:textId="77777777" w:rsidTr="005512BE">
        <w:trPr>
          <w:trHeight w:val="560"/>
        </w:trPr>
        <w:tc>
          <w:tcPr>
            <w:tcW w:w="4107" w:type="dxa"/>
            <w:gridSpan w:val="2"/>
            <w:vAlign w:val="center"/>
          </w:tcPr>
          <w:p w14:paraId="292A28C2" w14:textId="77777777" w:rsidR="001D7FA9" w:rsidRDefault="00210B63">
            <w:pPr>
              <w:pBdr>
                <w:top w:val="nil"/>
                <w:left w:val="nil"/>
                <w:bottom w:val="nil"/>
                <w:right w:val="nil"/>
                <w:between w:val="nil"/>
              </w:pBdr>
              <w:rPr>
                <w:color w:val="000000"/>
                <w:sz w:val="18"/>
                <w:szCs w:val="18"/>
              </w:rPr>
            </w:pPr>
            <w:r>
              <w:rPr>
                <w:b/>
                <w:color w:val="000000"/>
                <w:sz w:val="18"/>
                <w:szCs w:val="18"/>
              </w:rPr>
              <w:lastRenderedPageBreak/>
              <w:t>Concepto general del cumplimiento de las obligaciones</w:t>
            </w:r>
          </w:p>
        </w:tc>
        <w:tc>
          <w:tcPr>
            <w:tcW w:w="443" w:type="dxa"/>
            <w:tcBorders>
              <w:top w:val="single" w:sz="4" w:space="0" w:color="000000"/>
              <w:left w:val="single" w:sz="4" w:space="0" w:color="000000"/>
              <w:bottom w:val="single" w:sz="4" w:space="0" w:color="000000"/>
              <w:right w:val="single" w:sz="4" w:space="0" w:color="000000"/>
            </w:tcBorders>
            <w:vAlign w:val="center"/>
          </w:tcPr>
          <w:p w14:paraId="516A73F1" w14:textId="77777777" w:rsidR="001D7FA9" w:rsidRPr="005512BE" w:rsidRDefault="00210B63">
            <w:pPr>
              <w:pBdr>
                <w:top w:val="nil"/>
                <w:left w:val="nil"/>
                <w:bottom w:val="nil"/>
                <w:right w:val="nil"/>
                <w:between w:val="nil"/>
              </w:pBdr>
              <w:rPr>
                <w:color w:val="000000"/>
                <w:sz w:val="18"/>
                <w:szCs w:val="18"/>
              </w:rPr>
            </w:pPr>
            <w:r w:rsidRPr="005512BE">
              <w:rPr>
                <w:b/>
                <w:color w:val="000000"/>
                <w:sz w:val="18"/>
                <w:szCs w:val="18"/>
              </w:rPr>
              <w:t>0</w:t>
            </w:r>
          </w:p>
        </w:tc>
        <w:tc>
          <w:tcPr>
            <w:tcW w:w="443" w:type="dxa"/>
            <w:tcBorders>
              <w:top w:val="single" w:sz="4" w:space="0" w:color="000000"/>
              <w:left w:val="single" w:sz="4" w:space="0" w:color="000000"/>
              <w:bottom w:val="single" w:sz="4" w:space="0" w:color="000000"/>
              <w:right w:val="single" w:sz="4" w:space="0" w:color="000000"/>
            </w:tcBorders>
            <w:vAlign w:val="center"/>
          </w:tcPr>
          <w:p w14:paraId="7BEEB9BE" w14:textId="5F51F0C1" w:rsidR="001D7FA9" w:rsidRPr="005512BE" w:rsidRDefault="005512BE">
            <w:pPr>
              <w:pBdr>
                <w:top w:val="nil"/>
                <w:left w:val="nil"/>
                <w:bottom w:val="nil"/>
                <w:right w:val="nil"/>
                <w:between w:val="nil"/>
              </w:pBdr>
              <w:rPr>
                <w:color w:val="000000"/>
                <w:sz w:val="18"/>
                <w:szCs w:val="18"/>
              </w:rPr>
            </w:pPr>
            <w:r w:rsidRPr="005512BE">
              <w:rPr>
                <w:color w:val="000000"/>
                <w:sz w:val="18"/>
                <w:szCs w:val="18"/>
              </w:rPr>
              <w:t>0</w:t>
            </w:r>
          </w:p>
        </w:tc>
        <w:tc>
          <w:tcPr>
            <w:tcW w:w="531" w:type="dxa"/>
            <w:tcBorders>
              <w:top w:val="single" w:sz="4" w:space="0" w:color="000000"/>
              <w:left w:val="single" w:sz="4" w:space="0" w:color="000000"/>
              <w:bottom w:val="single" w:sz="4" w:space="0" w:color="000000"/>
              <w:right w:val="single" w:sz="4" w:space="0" w:color="000000"/>
            </w:tcBorders>
            <w:vAlign w:val="center"/>
          </w:tcPr>
          <w:p w14:paraId="10589C05" w14:textId="154CA531" w:rsidR="001D7FA9" w:rsidRPr="005512BE" w:rsidRDefault="00210B63">
            <w:pPr>
              <w:pBdr>
                <w:top w:val="nil"/>
                <w:left w:val="nil"/>
                <w:bottom w:val="nil"/>
                <w:right w:val="nil"/>
                <w:between w:val="nil"/>
              </w:pBdr>
              <w:rPr>
                <w:color w:val="000000"/>
                <w:sz w:val="18"/>
                <w:szCs w:val="18"/>
              </w:rPr>
            </w:pPr>
            <w:r w:rsidRPr="005512BE">
              <w:rPr>
                <w:b/>
                <w:sz w:val="18"/>
                <w:szCs w:val="18"/>
              </w:rPr>
              <w:t>7</w:t>
            </w:r>
            <w:r w:rsidR="005512BE" w:rsidRPr="005512BE">
              <w:rPr>
                <w:b/>
                <w:sz w:val="18"/>
                <w:szCs w:val="18"/>
              </w:rPr>
              <w:t>8</w:t>
            </w:r>
          </w:p>
        </w:tc>
        <w:tc>
          <w:tcPr>
            <w:tcW w:w="444" w:type="dxa"/>
            <w:tcBorders>
              <w:top w:val="single" w:sz="4" w:space="0" w:color="000000"/>
              <w:left w:val="single" w:sz="4" w:space="0" w:color="000000"/>
              <w:bottom w:val="single" w:sz="4" w:space="0" w:color="000000"/>
              <w:right w:val="single" w:sz="4" w:space="0" w:color="000000"/>
            </w:tcBorders>
            <w:vAlign w:val="center"/>
          </w:tcPr>
          <w:p w14:paraId="3266382B" w14:textId="77777777" w:rsidR="001D7FA9" w:rsidRPr="005512BE" w:rsidRDefault="00210B63">
            <w:pPr>
              <w:pBdr>
                <w:top w:val="nil"/>
                <w:left w:val="nil"/>
                <w:bottom w:val="nil"/>
                <w:right w:val="nil"/>
                <w:between w:val="nil"/>
              </w:pBdr>
              <w:rPr>
                <w:color w:val="000000"/>
                <w:sz w:val="18"/>
                <w:szCs w:val="18"/>
              </w:rPr>
            </w:pPr>
            <w:r w:rsidRPr="005512BE">
              <w:rPr>
                <w:b/>
                <w:color w:val="000000"/>
                <w:sz w:val="18"/>
                <w:szCs w:val="18"/>
              </w:rPr>
              <w:t>0</w:t>
            </w:r>
          </w:p>
        </w:tc>
        <w:tc>
          <w:tcPr>
            <w:tcW w:w="548" w:type="dxa"/>
            <w:tcBorders>
              <w:top w:val="single" w:sz="4" w:space="0" w:color="000000"/>
              <w:left w:val="single" w:sz="4" w:space="0" w:color="000000"/>
              <w:bottom w:val="single" w:sz="4" w:space="0" w:color="000000"/>
              <w:right w:val="single" w:sz="4" w:space="0" w:color="000000"/>
            </w:tcBorders>
            <w:vAlign w:val="center"/>
          </w:tcPr>
          <w:p w14:paraId="1685A6FC" w14:textId="5C7AA0C9" w:rsidR="001D7FA9" w:rsidRPr="005512BE" w:rsidRDefault="005512BE">
            <w:pPr>
              <w:pBdr>
                <w:top w:val="nil"/>
                <w:left w:val="nil"/>
                <w:bottom w:val="nil"/>
                <w:right w:val="nil"/>
                <w:between w:val="nil"/>
              </w:pBdr>
              <w:rPr>
                <w:color w:val="000000"/>
                <w:sz w:val="18"/>
                <w:szCs w:val="18"/>
              </w:rPr>
            </w:pPr>
            <w:r w:rsidRPr="005512BE">
              <w:rPr>
                <w:color w:val="000000"/>
                <w:sz w:val="18"/>
                <w:szCs w:val="18"/>
              </w:rPr>
              <w:t>23</w:t>
            </w:r>
          </w:p>
        </w:tc>
        <w:tc>
          <w:tcPr>
            <w:tcW w:w="2947" w:type="dxa"/>
            <w:tcBorders>
              <w:top w:val="single" w:sz="4" w:space="0" w:color="000000"/>
              <w:left w:val="single" w:sz="4" w:space="0" w:color="000000"/>
              <w:bottom w:val="single" w:sz="4" w:space="0" w:color="000000"/>
              <w:right w:val="single" w:sz="4" w:space="0" w:color="000000"/>
            </w:tcBorders>
            <w:vAlign w:val="center"/>
          </w:tcPr>
          <w:p w14:paraId="2063D177" w14:textId="77777777" w:rsidR="001D7FA9" w:rsidRDefault="00210B63">
            <w:pPr>
              <w:pBdr>
                <w:top w:val="nil"/>
                <w:left w:val="nil"/>
                <w:bottom w:val="nil"/>
                <w:right w:val="nil"/>
                <w:between w:val="nil"/>
              </w:pBdr>
              <w:rPr>
                <w:color w:val="000000"/>
                <w:sz w:val="18"/>
                <w:szCs w:val="18"/>
              </w:rPr>
            </w:pPr>
            <w:r>
              <w:rPr>
                <w:b/>
                <w:color w:val="000000"/>
                <w:sz w:val="18"/>
                <w:szCs w:val="18"/>
              </w:rPr>
              <w:t>Satisfactorio</w:t>
            </w:r>
          </w:p>
        </w:tc>
      </w:tr>
    </w:tbl>
    <w:p w14:paraId="0BC25670" w14:textId="77777777" w:rsidR="001D7FA9" w:rsidRDefault="001D7FA9">
      <w:pPr>
        <w:pBdr>
          <w:top w:val="nil"/>
          <w:left w:val="nil"/>
          <w:bottom w:val="nil"/>
          <w:right w:val="nil"/>
          <w:between w:val="nil"/>
        </w:pBdr>
        <w:jc w:val="both"/>
        <w:rPr>
          <w:b/>
          <w:color w:val="000000"/>
        </w:rPr>
      </w:pPr>
    </w:p>
    <w:p w14:paraId="397AC661" w14:textId="77777777" w:rsidR="001D7FA9" w:rsidRDefault="001D7FA9">
      <w:pPr>
        <w:pBdr>
          <w:top w:val="nil"/>
          <w:left w:val="nil"/>
          <w:bottom w:val="nil"/>
          <w:right w:val="nil"/>
          <w:between w:val="nil"/>
        </w:pBdr>
        <w:jc w:val="both"/>
        <w:rPr>
          <w:b/>
          <w:color w:val="000000"/>
        </w:rPr>
      </w:pPr>
    </w:p>
    <w:p w14:paraId="361939DA" w14:textId="77777777" w:rsidR="001D7FA9" w:rsidRDefault="00210B63">
      <w:pPr>
        <w:pBdr>
          <w:top w:val="nil"/>
          <w:left w:val="nil"/>
          <w:bottom w:val="nil"/>
          <w:right w:val="nil"/>
          <w:between w:val="nil"/>
        </w:pBdr>
        <w:jc w:val="both"/>
        <w:rPr>
          <w:b/>
          <w:color w:val="000000"/>
        </w:rPr>
      </w:pPr>
      <w:r>
        <w:rPr>
          <w:b/>
          <w:color w:val="000000"/>
        </w:rPr>
        <w:t>RECOMENDACIONES O SUGERENCIAS ACERCA DEL DESEMPEÑO DEL CONTRATISTA:</w:t>
      </w:r>
    </w:p>
    <w:p w14:paraId="00CD2608" w14:textId="77777777" w:rsidR="001D7FA9" w:rsidRDefault="001D7FA9">
      <w:pPr>
        <w:widowControl w:val="0"/>
        <w:pBdr>
          <w:top w:val="nil"/>
          <w:left w:val="nil"/>
          <w:bottom w:val="nil"/>
          <w:right w:val="nil"/>
          <w:between w:val="nil"/>
        </w:pBdr>
        <w:jc w:val="both"/>
        <w:rPr>
          <w:color w:val="000000"/>
          <w:sz w:val="18"/>
          <w:szCs w:val="18"/>
        </w:rPr>
      </w:pPr>
    </w:p>
    <w:p w14:paraId="5938BF78" w14:textId="77777777" w:rsidR="001D7FA9" w:rsidRDefault="00210B63">
      <w:pPr>
        <w:spacing w:before="240" w:after="240"/>
        <w:rPr>
          <w:color w:val="000000"/>
        </w:rPr>
      </w:pPr>
      <w:r>
        <w:t xml:space="preserve">El asociado da cumplimiento al objeto y obligaciones contractuales, tal como se evidencia en el reporte de cumplimiento de cada una de ellas. </w:t>
      </w:r>
    </w:p>
    <w:p w14:paraId="71165222" w14:textId="77777777" w:rsidR="001D7FA9" w:rsidRDefault="001D7FA9">
      <w:pPr>
        <w:widowControl w:val="0"/>
        <w:pBdr>
          <w:top w:val="nil"/>
          <w:left w:val="nil"/>
          <w:bottom w:val="nil"/>
          <w:right w:val="nil"/>
          <w:between w:val="nil"/>
        </w:pBdr>
        <w:jc w:val="both"/>
        <w:rPr>
          <w:color w:val="000000"/>
          <w:sz w:val="18"/>
          <w:szCs w:val="18"/>
          <w:highlight w:val="yellow"/>
        </w:rPr>
      </w:pPr>
    </w:p>
    <w:p w14:paraId="0059CB1B" w14:textId="77777777" w:rsidR="001D7FA9" w:rsidRDefault="00210B63">
      <w:pPr>
        <w:widowControl w:val="0"/>
        <w:pBdr>
          <w:top w:val="nil"/>
          <w:left w:val="nil"/>
          <w:bottom w:val="nil"/>
          <w:right w:val="nil"/>
          <w:between w:val="nil"/>
        </w:pBdr>
        <w:jc w:val="both"/>
        <w:rPr>
          <w:b/>
          <w:color w:val="000000"/>
        </w:rPr>
      </w:pPr>
      <w:r>
        <w:rPr>
          <w:b/>
          <w:color w:val="000000"/>
        </w:rPr>
        <w:t>DECLARACIONES Y PROPUESTAS DEL CONTRATISTA ANTE UN EVENTUAL DESEMPEÑO DEFICIENTE O A MEJORAR DE LAS OBLIGACIONES:</w:t>
      </w:r>
    </w:p>
    <w:p w14:paraId="0FD17BE4" w14:textId="77777777" w:rsidR="001D7FA9" w:rsidRDefault="001D7FA9">
      <w:pPr>
        <w:pBdr>
          <w:top w:val="nil"/>
          <w:left w:val="nil"/>
          <w:bottom w:val="nil"/>
          <w:right w:val="nil"/>
          <w:between w:val="nil"/>
        </w:pBdr>
        <w:jc w:val="both"/>
        <w:rPr>
          <w:b/>
          <w:color w:val="000000"/>
        </w:rPr>
      </w:pPr>
    </w:p>
    <w:p w14:paraId="728A8C54" w14:textId="77777777" w:rsidR="001D7FA9" w:rsidRDefault="00210B63">
      <w:pPr>
        <w:widowControl w:val="0"/>
        <w:pBdr>
          <w:top w:val="nil"/>
          <w:left w:val="nil"/>
          <w:bottom w:val="nil"/>
          <w:right w:val="nil"/>
          <w:between w:val="nil"/>
        </w:pBdr>
        <w:jc w:val="both"/>
        <w:rPr>
          <w:b/>
          <w:color w:val="000000"/>
        </w:rPr>
      </w:pPr>
      <w:r>
        <w:rPr>
          <w:sz w:val="18"/>
          <w:szCs w:val="18"/>
        </w:rPr>
        <w:t xml:space="preserve">Dar cumplimiento a las orientaciones, sugerencias y acciones de mejora dadas por el equipo de apoyo a la Supervisión para el cumplimiento cabal de todas las obligaciones contractuales. </w:t>
      </w:r>
    </w:p>
    <w:p w14:paraId="48366B0E" w14:textId="77777777" w:rsidR="001D7FA9" w:rsidRDefault="001D7FA9">
      <w:pPr>
        <w:pBdr>
          <w:top w:val="nil"/>
          <w:left w:val="nil"/>
          <w:bottom w:val="nil"/>
          <w:right w:val="nil"/>
          <w:between w:val="nil"/>
        </w:pBdr>
        <w:jc w:val="both"/>
        <w:rPr>
          <w:color w:val="000000"/>
          <w:sz w:val="18"/>
          <w:szCs w:val="18"/>
        </w:rPr>
      </w:pPr>
    </w:p>
    <w:p w14:paraId="6AB5E3C1" w14:textId="77777777" w:rsidR="001D7FA9" w:rsidRDefault="001D7FA9">
      <w:pPr>
        <w:pBdr>
          <w:top w:val="nil"/>
          <w:left w:val="nil"/>
          <w:bottom w:val="nil"/>
          <w:right w:val="nil"/>
          <w:between w:val="nil"/>
        </w:pBdr>
        <w:jc w:val="both"/>
        <w:rPr>
          <w:b/>
          <w:color w:val="000000"/>
        </w:rPr>
      </w:pPr>
    </w:p>
    <w:p w14:paraId="5EEF63FD" w14:textId="77777777" w:rsidR="001D7FA9" w:rsidRDefault="001D7FA9">
      <w:pPr>
        <w:pBdr>
          <w:top w:val="nil"/>
          <w:left w:val="nil"/>
          <w:bottom w:val="nil"/>
          <w:right w:val="nil"/>
          <w:between w:val="nil"/>
        </w:pBdr>
        <w:jc w:val="both"/>
        <w:rPr>
          <w:b/>
          <w:color w:val="000000"/>
        </w:rPr>
      </w:pPr>
    </w:p>
    <w:p w14:paraId="20DBCAF0" w14:textId="77777777" w:rsidR="001D7FA9" w:rsidRDefault="00210B63">
      <w:pPr>
        <w:pBdr>
          <w:top w:val="nil"/>
          <w:left w:val="nil"/>
          <w:bottom w:val="nil"/>
          <w:right w:val="nil"/>
          <w:between w:val="nil"/>
        </w:pBdr>
        <w:jc w:val="both"/>
        <w:rPr>
          <w:b/>
          <w:color w:val="000000"/>
        </w:rPr>
      </w:pPr>
      <w:r>
        <w:rPr>
          <w:b/>
          <w:color w:val="000000"/>
        </w:rPr>
        <w:t>RELACIÒN DE PAGOS A LA SEGURIDAD SOCIAL Y APORTES PARAFISCALES:</w:t>
      </w:r>
    </w:p>
    <w:p w14:paraId="2B050D7D" w14:textId="77777777" w:rsidR="001D7FA9" w:rsidRDefault="001D7FA9">
      <w:pPr>
        <w:pBdr>
          <w:top w:val="nil"/>
          <w:left w:val="nil"/>
          <w:bottom w:val="nil"/>
          <w:right w:val="nil"/>
          <w:between w:val="nil"/>
        </w:pBdr>
        <w:jc w:val="both"/>
        <w:rPr>
          <w:b/>
          <w:color w:val="000000"/>
        </w:rPr>
      </w:pPr>
    </w:p>
    <w:tbl>
      <w:tblPr>
        <w:tblStyle w:val="a3"/>
        <w:tblW w:w="93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3"/>
        <w:gridCol w:w="2388"/>
        <w:gridCol w:w="2115"/>
        <w:gridCol w:w="1969"/>
      </w:tblGrid>
      <w:tr w:rsidR="001D7FA9" w14:paraId="47FF0B1D" w14:textId="77777777">
        <w:trPr>
          <w:trHeight w:val="420"/>
        </w:trPr>
        <w:tc>
          <w:tcPr>
            <w:tcW w:w="2923" w:type="dxa"/>
          </w:tcPr>
          <w:p w14:paraId="7BE34601" w14:textId="77777777" w:rsidR="001D7FA9" w:rsidRDefault="00210B63">
            <w:pPr>
              <w:pBdr>
                <w:top w:val="nil"/>
                <w:left w:val="nil"/>
                <w:bottom w:val="nil"/>
                <w:right w:val="nil"/>
                <w:between w:val="nil"/>
              </w:pBdr>
              <w:jc w:val="center"/>
              <w:rPr>
                <w:b/>
                <w:color w:val="000000"/>
              </w:rPr>
            </w:pPr>
            <w:r>
              <w:rPr>
                <w:b/>
                <w:color w:val="000000"/>
              </w:rPr>
              <w:t>ITEM</w:t>
            </w:r>
          </w:p>
        </w:tc>
        <w:tc>
          <w:tcPr>
            <w:tcW w:w="2388" w:type="dxa"/>
          </w:tcPr>
          <w:p w14:paraId="59018D25" w14:textId="77777777" w:rsidR="001D7FA9" w:rsidRDefault="00210B63">
            <w:pPr>
              <w:pBdr>
                <w:top w:val="nil"/>
                <w:left w:val="nil"/>
                <w:bottom w:val="nil"/>
                <w:right w:val="nil"/>
                <w:between w:val="nil"/>
              </w:pBdr>
              <w:jc w:val="center"/>
              <w:rPr>
                <w:b/>
                <w:color w:val="000000"/>
              </w:rPr>
            </w:pPr>
            <w:r>
              <w:rPr>
                <w:b/>
                <w:color w:val="000000"/>
              </w:rPr>
              <w:t>PERIODO DE PAGO</w:t>
            </w:r>
          </w:p>
          <w:p w14:paraId="2B90BD27" w14:textId="77777777" w:rsidR="001D7FA9" w:rsidRDefault="00210B63">
            <w:pPr>
              <w:pBdr>
                <w:top w:val="nil"/>
                <w:left w:val="nil"/>
                <w:bottom w:val="nil"/>
                <w:right w:val="nil"/>
                <w:between w:val="nil"/>
              </w:pBdr>
              <w:jc w:val="center"/>
              <w:rPr>
                <w:i/>
                <w:color w:val="000000"/>
              </w:rPr>
            </w:pPr>
            <w:r>
              <w:rPr>
                <w:i/>
                <w:color w:val="000000"/>
                <w:sz w:val="18"/>
                <w:szCs w:val="18"/>
              </w:rPr>
              <w:t>AÑO – MES</w:t>
            </w:r>
          </w:p>
        </w:tc>
        <w:tc>
          <w:tcPr>
            <w:tcW w:w="2115" w:type="dxa"/>
          </w:tcPr>
          <w:p w14:paraId="6AB54C8B" w14:textId="77777777" w:rsidR="001D7FA9" w:rsidRDefault="00210B63">
            <w:pPr>
              <w:pBdr>
                <w:top w:val="nil"/>
                <w:left w:val="nil"/>
                <w:bottom w:val="nil"/>
                <w:right w:val="nil"/>
                <w:between w:val="nil"/>
              </w:pBdr>
              <w:jc w:val="center"/>
              <w:rPr>
                <w:b/>
                <w:color w:val="000000"/>
              </w:rPr>
            </w:pPr>
            <w:r>
              <w:rPr>
                <w:b/>
                <w:color w:val="000000"/>
              </w:rPr>
              <w:t>FECHA DE PAGO</w:t>
            </w:r>
          </w:p>
          <w:p w14:paraId="4846665C" w14:textId="77777777" w:rsidR="001D7FA9" w:rsidRDefault="00210B63">
            <w:pPr>
              <w:pBdr>
                <w:top w:val="nil"/>
                <w:left w:val="nil"/>
                <w:bottom w:val="nil"/>
                <w:right w:val="nil"/>
                <w:between w:val="nil"/>
              </w:pBdr>
              <w:jc w:val="center"/>
              <w:rPr>
                <w:i/>
                <w:color w:val="000000"/>
              </w:rPr>
            </w:pPr>
            <w:r>
              <w:rPr>
                <w:i/>
                <w:color w:val="000000"/>
                <w:sz w:val="18"/>
                <w:szCs w:val="18"/>
              </w:rPr>
              <w:t>AÑO – MES – DÍA</w:t>
            </w:r>
          </w:p>
        </w:tc>
        <w:tc>
          <w:tcPr>
            <w:tcW w:w="1969" w:type="dxa"/>
          </w:tcPr>
          <w:p w14:paraId="38EF1B82" w14:textId="77777777" w:rsidR="001D7FA9" w:rsidRDefault="00210B63">
            <w:pPr>
              <w:pBdr>
                <w:top w:val="nil"/>
                <w:left w:val="nil"/>
                <w:bottom w:val="nil"/>
                <w:right w:val="nil"/>
                <w:between w:val="nil"/>
              </w:pBdr>
              <w:jc w:val="center"/>
              <w:rPr>
                <w:b/>
                <w:color w:val="000000"/>
              </w:rPr>
            </w:pPr>
            <w:r>
              <w:rPr>
                <w:b/>
                <w:color w:val="000000"/>
              </w:rPr>
              <w:t>VALOR</w:t>
            </w:r>
          </w:p>
        </w:tc>
      </w:tr>
      <w:tr w:rsidR="001D7FA9" w14:paraId="128B71B4" w14:textId="77777777">
        <w:trPr>
          <w:trHeight w:val="220"/>
        </w:trPr>
        <w:tc>
          <w:tcPr>
            <w:tcW w:w="2923" w:type="dxa"/>
          </w:tcPr>
          <w:p w14:paraId="1E5A3CEA" w14:textId="77777777" w:rsidR="001D7FA9" w:rsidRDefault="00210B63">
            <w:pPr>
              <w:pBdr>
                <w:top w:val="nil"/>
                <w:left w:val="nil"/>
                <w:bottom w:val="nil"/>
                <w:right w:val="nil"/>
                <w:between w:val="nil"/>
              </w:pBdr>
              <w:rPr>
                <w:color w:val="000000"/>
              </w:rPr>
            </w:pPr>
            <w:r>
              <w:rPr>
                <w:color w:val="000000"/>
              </w:rPr>
              <w:t>PENSIÓN</w:t>
            </w:r>
          </w:p>
        </w:tc>
        <w:tc>
          <w:tcPr>
            <w:tcW w:w="6472" w:type="dxa"/>
            <w:gridSpan w:val="3"/>
            <w:vMerge w:val="restart"/>
          </w:tcPr>
          <w:p w14:paraId="06DFADA2" w14:textId="77777777" w:rsidR="001D7FA9" w:rsidRDefault="001D7FA9">
            <w:pPr>
              <w:pBdr>
                <w:top w:val="nil"/>
                <w:left w:val="nil"/>
                <w:bottom w:val="nil"/>
                <w:right w:val="nil"/>
                <w:between w:val="nil"/>
              </w:pBdr>
              <w:jc w:val="both"/>
              <w:rPr>
                <w:color w:val="000000"/>
                <w:sz w:val="18"/>
                <w:szCs w:val="18"/>
              </w:rPr>
            </w:pPr>
          </w:p>
          <w:p w14:paraId="4E14E469" w14:textId="06AF3593" w:rsidR="001D7FA9" w:rsidRDefault="00210B63">
            <w:pPr>
              <w:pBdr>
                <w:top w:val="nil"/>
                <w:left w:val="nil"/>
                <w:bottom w:val="nil"/>
                <w:right w:val="nil"/>
                <w:between w:val="nil"/>
              </w:pBdr>
              <w:jc w:val="both"/>
              <w:rPr>
                <w:color w:val="000000"/>
              </w:rPr>
            </w:pPr>
            <w:r>
              <w:rPr>
                <w:color w:val="000000"/>
                <w:sz w:val="18"/>
                <w:szCs w:val="18"/>
              </w:rPr>
              <w:t xml:space="preserve">Se anexa certificado de aportes al sistema de seguridad social y parafiscal de la entidad con la firma del representante legal, el cual acredita pago de aportes </w:t>
            </w:r>
            <w:r w:rsidR="005F45DC">
              <w:rPr>
                <w:color w:val="000000"/>
                <w:sz w:val="18"/>
                <w:szCs w:val="18"/>
              </w:rPr>
              <w:t>hasta el</w:t>
            </w:r>
            <w:r>
              <w:rPr>
                <w:color w:val="000000"/>
                <w:sz w:val="18"/>
                <w:szCs w:val="18"/>
              </w:rPr>
              <w:t xml:space="preserve"> mes </w:t>
            </w:r>
            <w:r w:rsidR="005F45DC">
              <w:rPr>
                <w:color w:val="000000"/>
                <w:sz w:val="18"/>
                <w:szCs w:val="18"/>
              </w:rPr>
              <w:t xml:space="preserve">de </w:t>
            </w:r>
            <w:r>
              <w:rPr>
                <w:color w:val="000000"/>
                <w:sz w:val="18"/>
                <w:szCs w:val="18"/>
              </w:rPr>
              <w:t>mayo de 2020.</w:t>
            </w:r>
          </w:p>
        </w:tc>
      </w:tr>
      <w:tr w:rsidR="001D7FA9" w14:paraId="1C1B7269" w14:textId="77777777">
        <w:trPr>
          <w:trHeight w:val="200"/>
        </w:trPr>
        <w:tc>
          <w:tcPr>
            <w:tcW w:w="2923" w:type="dxa"/>
          </w:tcPr>
          <w:p w14:paraId="0A95CCE7" w14:textId="77777777" w:rsidR="001D7FA9" w:rsidRDefault="00210B63">
            <w:pPr>
              <w:pBdr>
                <w:top w:val="nil"/>
                <w:left w:val="nil"/>
                <w:bottom w:val="nil"/>
                <w:right w:val="nil"/>
                <w:between w:val="nil"/>
              </w:pBdr>
              <w:rPr>
                <w:color w:val="000000"/>
              </w:rPr>
            </w:pPr>
            <w:r>
              <w:rPr>
                <w:color w:val="000000"/>
              </w:rPr>
              <w:t>SALUD</w:t>
            </w:r>
          </w:p>
        </w:tc>
        <w:tc>
          <w:tcPr>
            <w:tcW w:w="6472" w:type="dxa"/>
            <w:gridSpan w:val="3"/>
            <w:vMerge/>
          </w:tcPr>
          <w:p w14:paraId="2FE26A79" w14:textId="77777777" w:rsidR="001D7FA9" w:rsidRDefault="001D7FA9">
            <w:pPr>
              <w:widowControl w:val="0"/>
              <w:pBdr>
                <w:top w:val="nil"/>
                <w:left w:val="nil"/>
                <w:bottom w:val="nil"/>
                <w:right w:val="nil"/>
                <w:between w:val="nil"/>
              </w:pBdr>
              <w:spacing w:line="276" w:lineRule="auto"/>
              <w:rPr>
                <w:color w:val="000000"/>
              </w:rPr>
            </w:pPr>
          </w:p>
        </w:tc>
      </w:tr>
      <w:tr w:rsidR="001D7FA9" w14:paraId="26D271C4" w14:textId="77777777">
        <w:trPr>
          <w:trHeight w:val="220"/>
        </w:trPr>
        <w:tc>
          <w:tcPr>
            <w:tcW w:w="2923" w:type="dxa"/>
          </w:tcPr>
          <w:p w14:paraId="6400E070" w14:textId="77777777" w:rsidR="001D7FA9" w:rsidRDefault="00210B63">
            <w:pPr>
              <w:pBdr>
                <w:top w:val="nil"/>
                <w:left w:val="nil"/>
                <w:bottom w:val="nil"/>
                <w:right w:val="nil"/>
                <w:between w:val="nil"/>
              </w:pBdr>
              <w:rPr>
                <w:color w:val="000000"/>
              </w:rPr>
            </w:pPr>
            <w:r>
              <w:rPr>
                <w:color w:val="000000"/>
              </w:rPr>
              <w:t>RIESGOS PROFESIONALES</w:t>
            </w:r>
          </w:p>
        </w:tc>
        <w:tc>
          <w:tcPr>
            <w:tcW w:w="6472" w:type="dxa"/>
            <w:gridSpan w:val="3"/>
            <w:vMerge/>
          </w:tcPr>
          <w:p w14:paraId="10AF0EAB" w14:textId="77777777" w:rsidR="001D7FA9" w:rsidRDefault="001D7FA9">
            <w:pPr>
              <w:widowControl w:val="0"/>
              <w:pBdr>
                <w:top w:val="nil"/>
                <w:left w:val="nil"/>
                <w:bottom w:val="nil"/>
                <w:right w:val="nil"/>
                <w:between w:val="nil"/>
              </w:pBdr>
              <w:spacing w:line="276" w:lineRule="auto"/>
              <w:rPr>
                <w:color w:val="000000"/>
              </w:rPr>
            </w:pPr>
          </w:p>
        </w:tc>
      </w:tr>
      <w:tr w:rsidR="001D7FA9" w14:paraId="1761F9D8" w14:textId="77777777">
        <w:trPr>
          <w:trHeight w:val="220"/>
        </w:trPr>
        <w:tc>
          <w:tcPr>
            <w:tcW w:w="2923" w:type="dxa"/>
          </w:tcPr>
          <w:p w14:paraId="72633628" w14:textId="77777777" w:rsidR="001D7FA9" w:rsidRDefault="00210B63">
            <w:pPr>
              <w:pBdr>
                <w:top w:val="nil"/>
                <w:left w:val="nil"/>
                <w:bottom w:val="nil"/>
                <w:right w:val="nil"/>
                <w:between w:val="nil"/>
              </w:pBdr>
              <w:rPr>
                <w:color w:val="000000"/>
              </w:rPr>
            </w:pPr>
            <w:r>
              <w:rPr>
                <w:color w:val="000000"/>
              </w:rPr>
              <w:t>PARAFISCALES</w:t>
            </w:r>
          </w:p>
        </w:tc>
        <w:tc>
          <w:tcPr>
            <w:tcW w:w="6472" w:type="dxa"/>
            <w:gridSpan w:val="3"/>
            <w:vMerge/>
          </w:tcPr>
          <w:p w14:paraId="63218115" w14:textId="77777777" w:rsidR="001D7FA9" w:rsidRDefault="001D7FA9">
            <w:pPr>
              <w:widowControl w:val="0"/>
              <w:pBdr>
                <w:top w:val="nil"/>
                <w:left w:val="nil"/>
                <w:bottom w:val="nil"/>
                <w:right w:val="nil"/>
                <w:between w:val="nil"/>
              </w:pBdr>
              <w:spacing w:line="276" w:lineRule="auto"/>
              <w:rPr>
                <w:color w:val="000000"/>
              </w:rPr>
            </w:pPr>
          </w:p>
        </w:tc>
      </w:tr>
    </w:tbl>
    <w:p w14:paraId="24BA8692" w14:textId="77777777" w:rsidR="001D7FA9" w:rsidRDefault="001D7FA9">
      <w:pPr>
        <w:pBdr>
          <w:top w:val="nil"/>
          <w:left w:val="nil"/>
          <w:bottom w:val="nil"/>
          <w:right w:val="nil"/>
          <w:between w:val="nil"/>
        </w:pBdr>
        <w:rPr>
          <w:color w:val="000000"/>
        </w:rPr>
      </w:pPr>
    </w:p>
    <w:p w14:paraId="22C9643C" w14:textId="77777777" w:rsidR="001D7FA9" w:rsidRDefault="00210B63">
      <w:pPr>
        <w:pBdr>
          <w:top w:val="nil"/>
          <w:left w:val="nil"/>
          <w:bottom w:val="nil"/>
          <w:right w:val="nil"/>
          <w:between w:val="nil"/>
        </w:pBdr>
        <w:jc w:val="both"/>
        <w:rPr>
          <w:b/>
          <w:color w:val="000000"/>
        </w:rPr>
      </w:pPr>
      <w:r>
        <w:rPr>
          <w:b/>
          <w:color w:val="000000"/>
        </w:rPr>
        <w:t>RESULTADO ESPERADO AL MOMENTO DE FINALIZAR EL CONTRATO:</w:t>
      </w:r>
    </w:p>
    <w:p w14:paraId="2317196E" w14:textId="77777777" w:rsidR="001D7FA9" w:rsidRDefault="001D7FA9">
      <w:pPr>
        <w:pBdr>
          <w:top w:val="nil"/>
          <w:left w:val="nil"/>
          <w:bottom w:val="nil"/>
          <w:right w:val="nil"/>
          <w:between w:val="nil"/>
        </w:pBdr>
        <w:jc w:val="both"/>
        <w:rPr>
          <w:b/>
          <w:color w:val="000000"/>
        </w:rPr>
      </w:pPr>
    </w:p>
    <w:p w14:paraId="48375D50" w14:textId="77777777" w:rsidR="001D7FA9" w:rsidRDefault="00210B63">
      <w:pPr>
        <w:pBdr>
          <w:top w:val="nil"/>
          <w:left w:val="nil"/>
          <w:bottom w:val="nil"/>
          <w:right w:val="nil"/>
          <w:between w:val="nil"/>
        </w:pBdr>
        <w:jc w:val="both"/>
        <w:rPr>
          <w:b/>
          <w:color w:val="000000"/>
        </w:rPr>
      </w:pPr>
      <w:r>
        <w:rPr>
          <w:color w:val="000000"/>
          <w:sz w:val="18"/>
          <w:szCs w:val="18"/>
        </w:rPr>
        <w:t xml:space="preserve">Cabal cumplimiento del Convenio, Anexos Técnicos y estudios previos y contrato establecidos para la operación del Servicio Social Centros Integrarte de Atención Interna, garantizando la integralidad de los procesos de atención, la consecución de la meta del proyecto y el bienestar de la población participante. </w:t>
      </w:r>
      <w:r>
        <w:rPr>
          <w:b/>
          <w:color w:val="000000"/>
        </w:rPr>
        <w:t xml:space="preserve"> </w:t>
      </w:r>
    </w:p>
    <w:p w14:paraId="0F03A36D" w14:textId="77777777" w:rsidR="001D7FA9" w:rsidRDefault="001D7FA9">
      <w:pPr>
        <w:pBdr>
          <w:top w:val="nil"/>
          <w:left w:val="nil"/>
          <w:bottom w:val="nil"/>
          <w:right w:val="nil"/>
          <w:between w:val="nil"/>
        </w:pBdr>
        <w:rPr>
          <w:b/>
          <w:color w:val="000000"/>
        </w:rPr>
      </w:pPr>
    </w:p>
    <w:p w14:paraId="19A14C84" w14:textId="77777777" w:rsidR="001D7FA9" w:rsidRDefault="00210B63">
      <w:pPr>
        <w:pBdr>
          <w:top w:val="nil"/>
          <w:left w:val="nil"/>
          <w:bottom w:val="nil"/>
          <w:right w:val="nil"/>
          <w:between w:val="nil"/>
        </w:pBdr>
        <w:rPr>
          <w:color w:val="000000"/>
        </w:rPr>
      </w:pPr>
      <w:r>
        <w:rPr>
          <w:b/>
          <w:color w:val="000000"/>
        </w:rPr>
        <w:t>RIESGOS EN EL MANEJO DE LOS RECURSOS:</w:t>
      </w:r>
    </w:p>
    <w:p w14:paraId="5C01151B" w14:textId="77777777" w:rsidR="001D7FA9" w:rsidRDefault="001D7FA9">
      <w:pPr>
        <w:pBdr>
          <w:top w:val="nil"/>
          <w:left w:val="nil"/>
          <w:bottom w:val="nil"/>
          <w:right w:val="nil"/>
          <w:between w:val="nil"/>
        </w:pBdr>
        <w:rPr>
          <w:b/>
          <w:color w:val="000000"/>
        </w:rPr>
      </w:pPr>
    </w:p>
    <w:p w14:paraId="30938CA5"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Los recursos destinados para la ejecución del presente convenio son sujeto de seguimiento minucioso por parte del equipo de apoyo a supervisión y del equipo administrativo y financiero del proyecto. </w:t>
      </w:r>
    </w:p>
    <w:p w14:paraId="278755A2" w14:textId="77777777" w:rsidR="001D7FA9" w:rsidRDefault="001D7FA9">
      <w:pPr>
        <w:pBdr>
          <w:top w:val="nil"/>
          <w:left w:val="nil"/>
          <w:bottom w:val="nil"/>
          <w:right w:val="nil"/>
          <w:between w:val="nil"/>
        </w:pBdr>
        <w:rPr>
          <w:b/>
          <w:color w:val="000000"/>
        </w:rPr>
      </w:pPr>
    </w:p>
    <w:p w14:paraId="0DECEA77" w14:textId="77777777" w:rsidR="001D7FA9" w:rsidRDefault="00210B63">
      <w:pPr>
        <w:pBdr>
          <w:top w:val="nil"/>
          <w:left w:val="nil"/>
          <w:bottom w:val="nil"/>
          <w:right w:val="nil"/>
          <w:between w:val="nil"/>
        </w:pBdr>
        <w:rPr>
          <w:b/>
          <w:color w:val="000000"/>
        </w:rPr>
      </w:pPr>
      <w:r>
        <w:rPr>
          <w:b/>
          <w:color w:val="000000"/>
        </w:rPr>
        <w:lastRenderedPageBreak/>
        <w:t>RELACIÓN DE DESCUENTOS POR PERIODO DE DESEMBOLSO</w:t>
      </w:r>
    </w:p>
    <w:p w14:paraId="54EB9D10" w14:textId="77777777" w:rsidR="001D7FA9" w:rsidRDefault="001D7FA9">
      <w:pPr>
        <w:pBdr>
          <w:top w:val="nil"/>
          <w:left w:val="nil"/>
          <w:bottom w:val="nil"/>
          <w:right w:val="nil"/>
          <w:between w:val="nil"/>
        </w:pBdr>
        <w:rPr>
          <w:b/>
          <w:color w:val="000000"/>
        </w:rPr>
      </w:pPr>
    </w:p>
    <w:p w14:paraId="6DF553BD" w14:textId="77777777" w:rsidR="001D7FA9" w:rsidRDefault="00210B63">
      <w:pPr>
        <w:pBdr>
          <w:top w:val="nil"/>
          <w:left w:val="nil"/>
          <w:bottom w:val="nil"/>
          <w:right w:val="nil"/>
          <w:between w:val="nil"/>
        </w:pBdr>
        <w:ind w:left="113" w:right="113"/>
        <w:rPr>
          <w:color w:val="000000"/>
        </w:rPr>
      </w:pPr>
      <w:r>
        <w:rPr>
          <w:color w:val="000000"/>
        </w:rPr>
        <w:t>Realizada la revisión y aval de las liquidaciones de cupos de; los Centros integrarte de atención Interna grupos 1, 8 y 9 se establecen los siguientes valores a facturar para cada grupo así;</w:t>
      </w:r>
    </w:p>
    <w:p w14:paraId="779A6D32" w14:textId="77777777" w:rsidR="001D7FA9" w:rsidRDefault="001D7FA9">
      <w:pPr>
        <w:pBdr>
          <w:top w:val="nil"/>
          <w:left w:val="nil"/>
          <w:bottom w:val="nil"/>
          <w:right w:val="nil"/>
          <w:between w:val="nil"/>
        </w:pBdr>
        <w:ind w:left="113" w:right="113"/>
        <w:rPr>
          <w:color w:val="000000"/>
        </w:rPr>
      </w:pPr>
    </w:p>
    <w:p w14:paraId="7A5C1AF6" w14:textId="2A68669F" w:rsidR="001D7FA9" w:rsidRDefault="00210B63">
      <w:pPr>
        <w:pBdr>
          <w:top w:val="nil"/>
          <w:left w:val="nil"/>
          <w:bottom w:val="nil"/>
          <w:right w:val="nil"/>
          <w:between w:val="nil"/>
        </w:pBdr>
        <w:ind w:left="113" w:right="113"/>
        <w:rPr>
          <w:color w:val="000000"/>
        </w:rPr>
      </w:pPr>
      <w:r>
        <w:rPr>
          <w:color w:val="000000"/>
        </w:rPr>
        <w:t xml:space="preserve">Periodo del </w:t>
      </w:r>
      <w:r w:rsidR="007931AC">
        <w:rPr>
          <w:color w:val="000000"/>
        </w:rPr>
        <w:t>9</w:t>
      </w:r>
      <w:r>
        <w:rPr>
          <w:color w:val="000000"/>
        </w:rPr>
        <w:t>-</w:t>
      </w:r>
      <w:r>
        <w:t>31</w:t>
      </w:r>
      <w:r>
        <w:rPr>
          <w:color w:val="000000"/>
        </w:rPr>
        <w:t xml:space="preserve"> de mayo de 2020</w:t>
      </w:r>
    </w:p>
    <w:p w14:paraId="3A833CB0" w14:textId="77777777" w:rsidR="001D7FA9" w:rsidRDefault="001D7FA9">
      <w:pPr>
        <w:pBdr>
          <w:top w:val="nil"/>
          <w:left w:val="nil"/>
          <w:bottom w:val="nil"/>
          <w:right w:val="nil"/>
          <w:between w:val="nil"/>
        </w:pBdr>
        <w:ind w:left="113" w:right="113"/>
        <w:rPr>
          <w:color w:val="000000"/>
        </w:rPr>
      </w:pPr>
    </w:p>
    <w:p w14:paraId="57BC0660" w14:textId="279EAC09" w:rsidR="001D7FA9" w:rsidRDefault="00210B63">
      <w:pPr>
        <w:pBdr>
          <w:top w:val="nil"/>
          <w:left w:val="nil"/>
          <w:bottom w:val="nil"/>
          <w:right w:val="nil"/>
          <w:between w:val="nil"/>
        </w:pBdr>
        <w:ind w:left="113" w:right="113"/>
        <w:rPr>
          <w:b/>
          <w:color w:val="000000"/>
        </w:rPr>
      </w:pPr>
      <w:r>
        <w:rPr>
          <w:color w:val="000000"/>
        </w:rPr>
        <w:t xml:space="preserve">Centro integrarte Grupo 1 = Valor total descuentos variables </w:t>
      </w:r>
      <w:r>
        <w:rPr>
          <w:b/>
          <w:color w:val="000000"/>
        </w:rPr>
        <w:t xml:space="preserve">$ </w:t>
      </w:r>
      <w:r w:rsidR="007931AC">
        <w:rPr>
          <w:b/>
          <w:color w:val="000000"/>
        </w:rPr>
        <w:t>133</w:t>
      </w:r>
      <w:r>
        <w:rPr>
          <w:b/>
          <w:color w:val="000000"/>
        </w:rPr>
        <w:t>.</w:t>
      </w:r>
      <w:r w:rsidR="007931AC">
        <w:rPr>
          <w:b/>
          <w:color w:val="000000"/>
        </w:rPr>
        <w:t>704</w:t>
      </w:r>
      <w:r>
        <w:rPr>
          <w:b/>
          <w:color w:val="000000"/>
        </w:rPr>
        <w:t>.</w:t>
      </w:r>
      <w:r w:rsidR="007931AC">
        <w:rPr>
          <w:b/>
          <w:color w:val="000000"/>
        </w:rPr>
        <w:t>858</w:t>
      </w:r>
      <w:r>
        <w:rPr>
          <w:color w:val="000000"/>
        </w:rPr>
        <w:t xml:space="preserve"> más costos por realización </w:t>
      </w:r>
      <w:r>
        <w:rPr>
          <w:b/>
          <w:color w:val="000000"/>
        </w:rPr>
        <w:t>$</w:t>
      </w:r>
      <w:r>
        <w:rPr>
          <w:b/>
        </w:rPr>
        <w:t xml:space="preserve"> 0</w:t>
      </w:r>
      <w:r>
        <w:rPr>
          <w:color w:val="000000"/>
        </w:rPr>
        <w:t xml:space="preserve"> menos servicios no prestados </w:t>
      </w:r>
      <w:r>
        <w:rPr>
          <w:b/>
          <w:color w:val="000000"/>
        </w:rPr>
        <w:t xml:space="preserve">$ </w:t>
      </w:r>
      <w:r w:rsidR="007931AC">
        <w:rPr>
          <w:b/>
          <w:color w:val="000000"/>
        </w:rPr>
        <w:t>0</w:t>
      </w:r>
      <w:r>
        <w:rPr>
          <w:color w:val="000000"/>
        </w:rPr>
        <w:t xml:space="preserve">, Para un total a facturar de </w:t>
      </w:r>
      <w:r>
        <w:rPr>
          <w:b/>
          <w:color w:val="000000"/>
        </w:rPr>
        <w:t xml:space="preserve">$ </w:t>
      </w:r>
      <w:r w:rsidR="007931AC">
        <w:rPr>
          <w:b/>
          <w:color w:val="000000"/>
        </w:rPr>
        <w:t>133.704.858</w:t>
      </w:r>
    </w:p>
    <w:p w14:paraId="634D73EE" w14:textId="77777777" w:rsidR="001D7FA9" w:rsidRDefault="001D7FA9">
      <w:pPr>
        <w:pBdr>
          <w:top w:val="nil"/>
          <w:left w:val="nil"/>
          <w:bottom w:val="nil"/>
          <w:right w:val="nil"/>
          <w:between w:val="nil"/>
        </w:pBdr>
        <w:ind w:left="113" w:right="113"/>
        <w:rPr>
          <w:color w:val="000000"/>
        </w:rPr>
      </w:pPr>
    </w:p>
    <w:p w14:paraId="2D65503F" w14:textId="1D3A6F6B" w:rsidR="001D7FA9" w:rsidRDefault="00210B63">
      <w:pPr>
        <w:pBdr>
          <w:top w:val="nil"/>
          <w:left w:val="nil"/>
          <w:bottom w:val="nil"/>
          <w:right w:val="nil"/>
          <w:between w:val="nil"/>
        </w:pBdr>
        <w:ind w:left="113" w:right="113"/>
        <w:rPr>
          <w:color w:val="000000"/>
        </w:rPr>
      </w:pPr>
      <w:r>
        <w:rPr>
          <w:color w:val="000000"/>
        </w:rPr>
        <w:t xml:space="preserve">Periodo del </w:t>
      </w:r>
      <w:r w:rsidR="007931AC">
        <w:t>9</w:t>
      </w:r>
      <w:r>
        <w:t xml:space="preserve">-31 </w:t>
      </w:r>
      <w:r>
        <w:rPr>
          <w:color w:val="000000"/>
        </w:rPr>
        <w:t>de mayo de 2020</w:t>
      </w:r>
    </w:p>
    <w:p w14:paraId="22C4521C" w14:textId="52BD47C3" w:rsidR="001D7FA9" w:rsidRDefault="00210B63">
      <w:pPr>
        <w:pBdr>
          <w:top w:val="nil"/>
          <w:left w:val="nil"/>
          <w:bottom w:val="nil"/>
          <w:right w:val="nil"/>
          <w:between w:val="nil"/>
        </w:pBdr>
        <w:ind w:left="113" w:right="113"/>
        <w:rPr>
          <w:b/>
          <w:color w:val="000000"/>
        </w:rPr>
      </w:pPr>
      <w:r>
        <w:rPr>
          <w:color w:val="000000"/>
        </w:rPr>
        <w:t xml:space="preserve">Centro integrarte Grupo 8 = Valor total descuentos variables </w:t>
      </w:r>
      <w:r>
        <w:rPr>
          <w:b/>
        </w:rPr>
        <w:t>$</w:t>
      </w:r>
      <w:r w:rsidR="007931AC">
        <w:rPr>
          <w:b/>
        </w:rPr>
        <w:t>114.582.702</w:t>
      </w:r>
      <w:r>
        <w:rPr>
          <w:color w:val="000000"/>
        </w:rPr>
        <w:t xml:space="preserve"> más costos por realización </w:t>
      </w:r>
      <w:r>
        <w:rPr>
          <w:b/>
          <w:color w:val="000000"/>
        </w:rPr>
        <w:t>$0</w:t>
      </w:r>
      <w:r>
        <w:rPr>
          <w:color w:val="000000"/>
        </w:rPr>
        <w:t xml:space="preserve"> menos servicios no prestados </w:t>
      </w:r>
      <w:r>
        <w:rPr>
          <w:b/>
          <w:color w:val="000000"/>
        </w:rPr>
        <w:t>$0</w:t>
      </w:r>
      <w:r>
        <w:rPr>
          <w:color w:val="000000"/>
        </w:rPr>
        <w:t xml:space="preserve">, Para un total a facturar de </w:t>
      </w:r>
      <w:r>
        <w:rPr>
          <w:b/>
        </w:rPr>
        <w:t xml:space="preserve">$ </w:t>
      </w:r>
      <w:r w:rsidR="007931AC">
        <w:rPr>
          <w:b/>
        </w:rPr>
        <w:t>114.582.702</w:t>
      </w:r>
    </w:p>
    <w:p w14:paraId="608ED21D" w14:textId="77777777" w:rsidR="001D7FA9" w:rsidRDefault="00210B63">
      <w:pPr>
        <w:pBdr>
          <w:top w:val="nil"/>
          <w:left w:val="nil"/>
          <w:bottom w:val="nil"/>
          <w:right w:val="nil"/>
          <w:between w:val="nil"/>
        </w:pBdr>
        <w:ind w:left="113" w:right="113"/>
        <w:rPr>
          <w:color w:val="000000"/>
        </w:rPr>
      </w:pPr>
      <w:r>
        <w:rPr>
          <w:color w:val="000000"/>
        </w:rPr>
        <w:t>.</w:t>
      </w:r>
    </w:p>
    <w:p w14:paraId="621F897C" w14:textId="68D20376" w:rsidR="001D7FA9" w:rsidRDefault="00210B63">
      <w:pPr>
        <w:pBdr>
          <w:top w:val="nil"/>
          <w:left w:val="nil"/>
          <w:bottom w:val="nil"/>
          <w:right w:val="nil"/>
          <w:between w:val="nil"/>
        </w:pBdr>
        <w:ind w:left="113" w:right="113"/>
        <w:rPr>
          <w:color w:val="000000"/>
        </w:rPr>
      </w:pPr>
      <w:r>
        <w:rPr>
          <w:color w:val="000000"/>
        </w:rPr>
        <w:t xml:space="preserve">Periodo del </w:t>
      </w:r>
      <w:r w:rsidR="007931AC">
        <w:t>9</w:t>
      </w:r>
      <w:r>
        <w:t xml:space="preserve">-31 </w:t>
      </w:r>
      <w:r>
        <w:rPr>
          <w:color w:val="000000"/>
        </w:rPr>
        <w:t>de mayo de 2020</w:t>
      </w:r>
    </w:p>
    <w:p w14:paraId="6EEA49EA" w14:textId="6CF3B811" w:rsidR="001D7FA9" w:rsidRDefault="00210B63">
      <w:pPr>
        <w:pBdr>
          <w:top w:val="nil"/>
          <w:left w:val="nil"/>
          <w:bottom w:val="nil"/>
          <w:right w:val="nil"/>
          <w:between w:val="nil"/>
        </w:pBdr>
        <w:ind w:left="113" w:right="113"/>
        <w:rPr>
          <w:b/>
          <w:color w:val="000000"/>
        </w:rPr>
      </w:pPr>
      <w:r>
        <w:rPr>
          <w:color w:val="000000"/>
        </w:rPr>
        <w:t xml:space="preserve">Centro integrarte Grupo 9 = Valor total descuentos variables </w:t>
      </w:r>
      <w:r>
        <w:rPr>
          <w:b/>
        </w:rPr>
        <w:t>$</w:t>
      </w:r>
      <w:r w:rsidR="007931AC">
        <w:rPr>
          <w:b/>
        </w:rPr>
        <w:t>112.109.487</w:t>
      </w:r>
      <w:r>
        <w:rPr>
          <w:color w:val="000000"/>
        </w:rPr>
        <w:t xml:space="preserve"> más costos por realización </w:t>
      </w:r>
      <w:r>
        <w:rPr>
          <w:b/>
          <w:color w:val="000000"/>
        </w:rPr>
        <w:t>$0</w:t>
      </w:r>
      <w:r>
        <w:rPr>
          <w:color w:val="000000"/>
        </w:rPr>
        <w:t xml:space="preserve"> menos servicios no prestados </w:t>
      </w:r>
      <w:r>
        <w:rPr>
          <w:b/>
          <w:color w:val="000000"/>
        </w:rPr>
        <w:t>$0</w:t>
      </w:r>
      <w:r>
        <w:rPr>
          <w:color w:val="000000"/>
        </w:rPr>
        <w:t xml:space="preserve">, Para un total a facturar de </w:t>
      </w:r>
      <w:r>
        <w:rPr>
          <w:b/>
        </w:rPr>
        <w:t xml:space="preserve">$ </w:t>
      </w:r>
      <w:r w:rsidR="007931AC">
        <w:rPr>
          <w:b/>
        </w:rPr>
        <w:t>112.109.487</w:t>
      </w:r>
    </w:p>
    <w:p w14:paraId="2D22771E" w14:textId="77777777" w:rsidR="001D7FA9" w:rsidRDefault="00210B63">
      <w:pPr>
        <w:pBdr>
          <w:top w:val="nil"/>
          <w:left w:val="nil"/>
          <w:bottom w:val="nil"/>
          <w:right w:val="nil"/>
          <w:between w:val="nil"/>
        </w:pBdr>
        <w:ind w:right="113"/>
        <w:rPr>
          <w:color w:val="000000"/>
        </w:rPr>
      </w:pPr>
      <w:r>
        <w:rPr>
          <w:color w:val="000000"/>
        </w:rPr>
        <w:t xml:space="preserve">  </w:t>
      </w:r>
    </w:p>
    <w:p w14:paraId="1E407CF6" w14:textId="57C1525B" w:rsidR="001D7FA9" w:rsidRDefault="00210B63">
      <w:pPr>
        <w:pBdr>
          <w:top w:val="nil"/>
          <w:left w:val="nil"/>
          <w:bottom w:val="nil"/>
          <w:right w:val="nil"/>
          <w:between w:val="nil"/>
        </w:pBdr>
        <w:ind w:right="113"/>
        <w:rPr>
          <w:b/>
          <w:color w:val="000000"/>
        </w:rPr>
      </w:pPr>
      <w:r w:rsidRPr="005F45DC">
        <w:rPr>
          <w:color w:val="000000"/>
        </w:rPr>
        <w:t xml:space="preserve">Total, a facturar en el periodo </w:t>
      </w:r>
      <w:r w:rsidRPr="005F45DC">
        <w:rPr>
          <w:b/>
          <w:color w:val="000000"/>
        </w:rPr>
        <w:t xml:space="preserve">$ </w:t>
      </w:r>
      <w:r w:rsidR="005F45DC" w:rsidRPr="005F45DC">
        <w:rPr>
          <w:b/>
        </w:rPr>
        <w:t>360.397.047</w:t>
      </w:r>
    </w:p>
    <w:p w14:paraId="2B06B2A6" w14:textId="77777777" w:rsidR="001D7FA9" w:rsidRDefault="001D7FA9">
      <w:pPr>
        <w:pBdr>
          <w:top w:val="nil"/>
          <w:left w:val="nil"/>
          <w:bottom w:val="nil"/>
          <w:right w:val="nil"/>
          <w:between w:val="nil"/>
        </w:pBdr>
        <w:rPr>
          <w:color w:val="000000"/>
        </w:rPr>
      </w:pPr>
    </w:p>
    <w:p w14:paraId="3B005682" w14:textId="77777777" w:rsidR="001D7FA9" w:rsidRDefault="00210B63">
      <w:pPr>
        <w:pBdr>
          <w:top w:val="nil"/>
          <w:left w:val="nil"/>
          <w:bottom w:val="nil"/>
          <w:right w:val="nil"/>
          <w:between w:val="nil"/>
        </w:pBdr>
        <w:rPr>
          <w:b/>
          <w:color w:val="000000"/>
        </w:rPr>
      </w:pPr>
      <w:r>
        <w:rPr>
          <w:b/>
          <w:color w:val="000000"/>
        </w:rPr>
        <w:t>¿ENTREGÓ INFORME DE EJECUCIÓN?</w:t>
      </w:r>
    </w:p>
    <w:p w14:paraId="170388A7" w14:textId="77777777" w:rsidR="001D7FA9" w:rsidRDefault="001D7FA9">
      <w:pPr>
        <w:pBdr>
          <w:top w:val="nil"/>
          <w:left w:val="nil"/>
          <w:bottom w:val="nil"/>
          <w:right w:val="nil"/>
          <w:between w:val="nil"/>
        </w:pBdr>
        <w:rPr>
          <w:b/>
          <w:color w:val="000000"/>
        </w:rPr>
      </w:pPr>
    </w:p>
    <w:tbl>
      <w:tblPr>
        <w:tblStyle w:val="a4"/>
        <w:tblW w:w="9045"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95"/>
        <w:gridCol w:w="4950"/>
      </w:tblGrid>
      <w:tr w:rsidR="001D7FA9" w14:paraId="4CB7D6E6" w14:textId="77777777">
        <w:trPr>
          <w:trHeight w:val="520"/>
        </w:trPr>
        <w:tc>
          <w:tcPr>
            <w:tcW w:w="4095" w:type="dxa"/>
            <w:vAlign w:val="center"/>
          </w:tcPr>
          <w:p w14:paraId="7D9E36D2" w14:textId="77777777" w:rsidR="001D7FA9" w:rsidRDefault="00210B63">
            <w:pPr>
              <w:pBdr>
                <w:top w:val="nil"/>
                <w:left w:val="nil"/>
                <w:bottom w:val="nil"/>
                <w:right w:val="nil"/>
                <w:between w:val="nil"/>
              </w:pBdr>
              <w:jc w:val="center"/>
              <w:rPr>
                <w:b/>
                <w:color w:val="000000"/>
              </w:rPr>
            </w:pPr>
            <w:r>
              <w:rPr>
                <w:b/>
                <w:color w:val="000000"/>
              </w:rPr>
              <w:t>SI    X</w:t>
            </w:r>
          </w:p>
        </w:tc>
        <w:tc>
          <w:tcPr>
            <w:tcW w:w="4950" w:type="dxa"/>
            <w:vAlign w:val="center"/>
          </w:tcPr>
          <w:p w14:paraId="39AA136C" w14:textId="77777777" w:rsidR="001D7FA9" w:rsidRDefault="00210B63">
            <w:pPr>
              <w:pBdr>
                <w:top w:val="nil"/>
                <w:left w:val="nil"/>
                <w:bottom w:val="nil"/>
                <w:right w:val="nil"/>
                <w:between w:val="nil"/>
              </w:pBdr>
              <w:jc w:val="center"/>
              <w:rPr>
                <w:b/>
                <w:color w:val="000000"/>
              </w:rPr>
            </w:pPr>
            <w:r>
              <w:rPr>
                <w:b/>
                <w:color w:val="000000"/>
              </w:rPr>
              <w:t>NO</w:t>
            </w:r>
          </w:p>
        </w:tc>
      </w:tr>
      <w:tr w:rsidR="001D7FA9" w14:paraId="1992CA56" w14:textId="77777777">
        <w:trPr>
          <w:trHeight w:val="260"/>
        </w:trPr>
        <w:tc>
          <w:tcPr>
            <w:tcW w:w="9045" w:type="dxa"/>
            <w:gridSpan w:val="2"/>
          </w:tcPr>
          <w:p w14:paraId="43BC0607" w14:textId="77777777" w:rsidR="001D7FA9" w:rsidRDefault="00210B63">
            <w:pPr>
              <w:pBdr>
                <w:top w:val="nil"/>
                <w:left w:val="nil"/>
                <w:bottom w:val="nil"/>
                <w:right w:val="nil"/>
                <w:between w:val="nil"/>
              </w:pBdr>
              <w:jc w:val="both"/>
              <w:rPr>
                <w:b/>
                <w:color w:val="000000"/>
              </w:rPr>
            </w:pPr>
            <w:r>
              <w:rPr>
                <w:b/>
                <w:color w:val="000000"/>
              </w:rPr>
              <w:t>RELACIONAR SOPORTES DEL INFORME:</w:t>
            </w:r>
          </w:p>
          <w:p w14:paraId="1F401788"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         </w:t>
            </w:r>
            <w:r>
              <w:rPr>
                <w:color w:val="000000"/>
                <w:sz w:val="18"/>
                <w:szCs w:val="18"/>
              </w:rPr>
              <w:tab/>
            </w:r>
            <w:proofErr w:type="gramStart"/>
            <w:r>
              <w:rPr>
                <w:color w:val="000000"/>
                <w:sz w:val="18"/>
                <w:szCs w:val="18"/>
              </w:rPr>
              <w:t>Lista</w:t>
            </w:r>
            <w:proofErr w:type="gramEnd"/>
            <w:r>
              <w:rPr>
                <w:color w:val="000000"/>
                <w:sz w:val="18"/>
                <w:szCs w:val="18"/>
              </w:rPr>
              <w:t xml:space="preserve"> de chequeo organización de documentos</w:t>
            </w:r>
          </w:p>
          <w:p w14:paraId="78D37FD7"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         </w:t>
            </w:r>
            <w:r>
              <w:rPr>
                <w:color w:val="000000"/>
                <w:sz w:val="18"/>
                <w:szCs w:val="18"/>
              </w:rPr>
              <w:tab/>
            </w:r>
            <w:proofErr w:type="gramStart"/>
            <w:r>
              <w:rPr>
                <w:color w:val="000000"/>
                <w:sz w:val="18"/>
                <w:szCs w:val="18"/>
              </w:rPr>
              <w:t>Oficio</w:t>
            </w:r>
            <w:proofErr w:type="gramEnd"/>
            <w:r>
              <w:rPr>
                <w:color w:val="000000"/>
                <w:sz w:val="18"/>
                <w:szCs w:val="18"/>
              </w:rPr>
              <w:t xml:space="preserve"> radicación informe asociado o contratista</w:t>
            </w:r>
          </w:p>
          <w:p w14:paraId="64DC473A"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3         </w:t>
            </w:r>
            <w:r>
              <w:rPr>
                <w:color w:val="000000"/>
                <w:sz w:val="18"/>
                <w:szCs w:val="18"/>
              </w:rPr>
              <w:tab/>
            </w:r>
            <w:proofErr w:type="gramStart"/>
            <w:r>
              <w:rPr>
                <w:color w:val="000000"/>
                <w:sz w:val="18"/>
                <w:szCs w:val="18"/>
              </w:rPr>
              <w:t>Factura</w:t>
            </w:r>
            <w:proofErr w:type="gramEnd"/>
            <w:r>
              <w:rPr>
                <w:color w:val="000000"/>
                <w:sz w:val="18"/>
                <w:szCs w:val="18"/>
              </w:rPr>
              <w:t xml:space="preserve"> del asociado o contratista</w:t>
            </w:r>
          </w:p>
          <w:p w14:paraId="71A55A1A"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4         </w:t>
            </w:r>
            <w:r>
              <w:rPr>
                <w:color w:val="000000"/>
                <w:sz w:val="18"/>
                <w:szCs w:val="18"/>
              </w:rPr>
              <w:tab/>
            </w:r>
            <w:proofErr w:type="gramStart"/>
            <w:r>
              <w:rPr>
                <w:color w:val="000000"/>
                <w:sz w:val="18"/>
                <w:szCs w:val="18"/>
              </w:rPr>
              <w:t>Autorización</w:t>
            </w:r>
            <w:proofErr w:type="gramEnd"/>
            <w:r>
              <w:rPr>
                <w:color w:val="000000"/>
                <w:sz w:val="18"/>
                <w:szCs w:val="18"/>
              </w:rPr>
              <w:t xml:space="preserve"> numeración de facturación asociado o contratista</w:t>
            </w:r>
          </w:p>
          <w:p w14:paraId="6F7E9612"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5         </w:t>
            </w:r>
            <w:r>
              <w:rPr>
                <w:color w:val="000000"/>
                <w:sz w:val="18"/>
                <w:szCs w:val="18"/>
              </w:rPr>
              <w:tab/>
            </w:r>
            <w:proofErr w:type="gramStart"/>
            <w:r>
              <w:rPr>
                <w:color w:val="000000"/>
                <w:sz w:val="18"/>
                <w:szCs w:val="18"/>
              </w:rPr>
              <w:t>Certificación</w:t>
            </w:r>
            <w:proofErr w:type="gramEnd"/>
            <w:r>
              <w:rPr>
                <w:color w:val="000000"/>
                <w:sz w:val="18"/>
                <w:szCs w:val="18"/>
              </w:rPr>
              <w:t xml:space="preserve"> pago de parafiscales y seguridad social emitida por el asociado o contratista.  Debe estar firmada por el revisor fiscal.</w:t>
            </w:r>
          </w:p>
          <w:p w14:paraId="66502FD7"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6         </w:t>
            </w:r>
            <w:r>
              <w:rPr>
                <w:color w:val="000000"/>
                <w:sz w:val="18"/>
                <w:szCs w:val="18"/>
              </w:rPr>
              <w:tab/>
            </w:r>
            <w:proofErr w:type="gramStart"/>
            <w:r>
              <w:rPr>
                <w:color w:val="000000"/>
                <w:sz w:val="18"/>
                <w:szCs w:val="18"/>
              </w:rPr>
              <w:t>Fotocopia</w:t>
            </w:r>
            <w:proofErr w:type="gramEnd"/>
            <w:r>
              <w:rPr>
                <w:color w:val="000000"/>
                <w:sz w:val="18"/>
                <w:szCs w:val="18"/>
              </w:rPr>
              <w:t xml:space="preserve"> cédula revisor fiscal del asociado o contratista</w:t>
            </w:r>
          </w:p>
          <w:p w14:paraId="2D483C53"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7         </w:t>
            </w:r>
            <w:r>
              <w:rPr>
                <w:color w:val="000000"/>
                <w:sz w:val="18"/>
                <w:szCs w:val="18"/>
              </w:rPr>
              <w:tab/>
            </w:r>
            <w:proofErr w:type="gramStart"/>
            <w:r>
              <w:rPr>
                <w:color w:val="000000"/>
                <w:sz w:val="18"/>
                <w:szCs w:val="18"/>
              </w:rPr>
              <w:t>Tarjeta</w:t>
            </w:r>
            <w:proofErr w:type="gramEnd"/>
            <w:r>
              <w:rPr>
                <w:color w:val="000000"/>
                <w:sz w:val="18"/>
                <w:szCs w:val="18"/>
              </w:rPr>
              <w:t xml:space="preserve"> Profesional (contador) del revisor fiscal del asociado o contratista</w:t>
            </w:r>
          </w:p>
          <w:p w14:paraId="473F013C"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8       </w:t>
            </w:r>
            <w:r>
              <w:rPr>
                <w:color w:val="000000"/>
                <w:sz w:val="18"/>
                <w:szCs w:val="18"/>
              </w:rPr>
              <w:tab/>
            </w:r>
            <w:proofErr w:type="gramStart"/>
            <w:r>
              <w:rPr>
                <w:color w:val="000000"/>
                <w:sz w:val="18"/>
                <w:szCs w:val="18"/>
              </w:rPr>
              <w:t>Certificado</w:t>
            </w:r>
            <w:proofErr w:type="gramEnd"/>
            <w:r>
              <w:rPr>
                <w:color w:val="000000"/>
                <w:sz w:val="18"/>
                <w:szCs w:val="18"/>
              </w:rPr>
              <w:t xml:space="preserve"> vigencia inscripción en junta central de contadores del revisor fiscal del asociado o contratista</w:t>
            </w:r>
          </w:p>
          <w:p w14:paraId="571F46C4"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9       </w:t>
            </w:r>
            <w:r>
              <w:rPr>
                <w:color w:val="000000"/>
                <w:sz w:val="18"/>
                <w:szCs w:val="18"/>
              </w:rPr>
              <w:tab/>
            </w:r>
            <w:proofErr w:type="gramStart"/>
            <w:r>
              <w:rPr>
                <w:color w:val="000000"/>
                <w:sz w:val="18"/>
                <w:szCs w:val="18"/>
              </w:rPr>
              <w:t>Formato</w:t>
            </w:r>
            <w:proofErr w:type="gramEnd"/>
            <w:r>
              <w:rPr>
                <w:color w:val="000000"/>
                <w:sz w:val="18"/>
                <w:szCs w:val="18"/>
              </w:rPr>
              <w:t xml:space="preserve"> liquidación valor a facturar en el periodo</w:t>
            </w:r>
          </w:p>
          <w:p w14:paraId="65EAC396"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10       </w:t>
            </w:r>
            <w:r>
              <w:rPr>
                <w:color w:val="000000"/>
                <w:sz w:val="18"/>
                <w:szCs w:val="18"/>
              </w:rPr>
              <w:tab/>
            </w:r>
            <w:proofErr w:type="gramStart"/>
            <w:r>
              <w:rPr>
                <w:color w:val="000000"/>
                <w:sz w:val="18"/>
                <w:szCs w:val="18"/>
              </w:rPr>
              <w:t>Formato</w:t>
            </w:r>
            <w:proofErr w:type="gramEnd"/>
            <w:r>
              <w:rPr>
                <w:color w:val="000000"/>
                <w:sz w:val="18"/>
                <w:szCs w:val="18"/>
              </w:rPr>
              <w:t xml:space="preserve"> control de asistencia Centros Integrarte Atención Interna, Externa o Centros Avanzar.</w:t>
            </w:r>
          </w:p>
          <w:p w14:paraId="7A5E5164"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11       </w:t>
            </w:r>
            <w:r>
              <w:rPr>
                <w:color w:val="000000"/>
                <w:sz w:val="18"/>
                <w:szCs w:val="18"/>
              </w:rPr>
              <w:tab/>
            </w:r>
            <w:proofErr w:type="gramStart"/>
            <w:r>
              <w:rPr>
                <w:color w:val="000000"/>
                <w:sz w:val="18"/>
                <w:szCs w:val="18"/>
              </w:rPr>
              <w:t>Formato</w:t>
            </w:r>
            <w:proofErr w:type="gramEnd"/>
            <w:r>
              <w:rPr>
                <w:color w:val="000000"/>
                <w:sz w:val="18"/>
                <w:szCs w:val="18"/>
              </w:rPr>
              <w:t xml:space="preserve"> cuadro de novedades</w:t>
            </w:r>
          </w:p>
          <w:p w14:paraId="0F656BDB"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12       </w:t>
            </w:r>
            <w:r>
              <w:rPr>
                <w:color w:val="000000"/>
                <w:sz w:val="18"/>
                <w:szCs w:val="18"/>
              </w:rPr>
              <w:tab/>
            </w:r>
            <w:proofErr w:type="gramStart"/>
            <w:r>
              <w:rPr>
                <w:color w:val="000000"/>
                <w:sz w:val="18"/>
                <w:szCs w:val="18"/>
              </w:rPr>
              <w:t>Formato</w:t>
            </w:r>
            <w:proofErr w:type="gramEnd"/>
            <w:r>
              <w:rPr>
                <w:color w:val="000000"/>
                <w:sz w:val="18"/>
                <w:szCs w:val="18"/>
              </w:rPr>
              <w:t xml:space="preserve"> listado de personal y novedades talento humano vinculado por el asociado o contratista.</w:t>
            </w:r>
          </w:p>
          <w:p w14:paraId="40E77438"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13       </w:t>
            </w:r>
            <w:r>
              <w:rPr>
                <w:color w:val="000000"/>
                <w:sz w:val="18"/>
                <w:szCs w:val="18"/>
              </w:rPr>
              <w:tab/>
            </w:r>
            <w:proofErr w:type="gramStart"/>
            <w:r>
              <w:rPr>
                <w:color w:val="000000"/>
                <w:sz w:val="18"/>
                <w:szCs w:val="18"/>
              </w:rPr>
              <w:t>Ejecución</w:t>
            </w:r>
            <w:proofErr w:type="gramEnd"/>
            <w:r>
              <w:rPr>
                <w:color w:val="000000"/>
                <w:sz w:val="18"/>
                <w:szCs w:val="18"/>
              </w:rPr>
              <w:t xml:space="preserve"> financiera del periodo</w:t>
            </w:r>
          </w:p>
          <w:p w14:paraId="0A626303"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14       </w:t>
            </w:r>
            <w:r>
              <w:rPr>
                <w:color w:val="000000"/>
                <w:sz w:val="18"/>
                <w:szCs w:val="18"/>
              </w:rPr>
              <w:tab/>
            </w:r>
            <w:proofErr w:type="gramStart"/>
            <w:r>
              <w:rPr>
                <w:color w:val="000000"/>
                <w:sz w:val="18"/>
                <w:szCs w:val="18"/>
              </w:rPr>
              <w:t>Certificaciones</w:t>
            </w:r>
            <w:proofErr w:type="gramEnd"/>
            <w:r>
              <w:rPr>
                <w:color w:val="000000"/>
                <w:sz w:val="18"/>
                <w:szCs w:val="18"/>
              </w:rPr>
              <w:t xml:space="preserve"> del representante legal y revisor fiscal de la ESAL o contratista y aportes por cada uno de los ítems de acuerdo con estructura de costos.</w:t>
            </w:r>
          </w:p>
          <w:p w14:paraId="7B7D1552"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15       </w:t>
            </w:r>
            <w:r>
              <w:rPr>
                <w:color w:val="000000"/>
                <w:sz w:val="18"/>
                <w:szCs w:val="18"/>
              </w:rPr>
              <w:tab/>
            </w:r>
            <w:proofErr w:type="gramStart"/>
            <w:r>
              <w:rPr>
                <w:color w:val="000000"/>
                <w:sz w:val="18"/>
                <w:szCs w:val="18"/>
              </w:rPr>
              <w:t>Certificación</w:t>
            </w:r>
            <w:proofErr w:type="gramEnd"/>
            <w:r>
              <w:rPr>
                <w:color w:val="000000"/>
                <w:sz w:val="18"/>
                <w:szCs w:val="18"/>
              </w:rPr>
              <w:t xml:space="preserve"> representante legal y revisor fiscal ESAL o contratista de costos por realización del periodo. </w:t>
            </w:r>
          </w:p>
          <w:p w14:paraId="08A7E394"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16       </w:t>
            </w:r>
            <w:r>
              <w:rPr>
                <w:color w:val="000000"/>
                <w:sz w:val="18"/>
                <w:szCs w:val="18"/>
              </w:rPr>
              <w:tab/>
            </w:r>
            <w:proofErr w:type="gramStart"/>
            <w:r>
              <w:rPr>
                <w:color w:val="000000"/>
                <w:sz w:val="18"/>
                <w:szCs w:val="18"/>
              </w:rPr>
              <w:t>Facturas</w:t>
            </w:r>
            <w:proofErr w:type="gramEnd"/>
            <w:r>
              <w:rPr>
                <w:color w:val="000000"/>
                <w:sz w:val="18"/>
                <w:szCs w:val="18"/>
              </w:rPr>
              <w:t>, copias de actas de entrega y registro fotográfico de lo entregado y cobrado por costo por realización.</w:t>
            </w:r>
          </w:p>
          <w:p w14:paraId="2BD250C0"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17       </w:t>
            </w:r>
            <w:r>
              <w:rPr>
                <w:color w:val="000000"/>
                <w:sz w:val="18"/>
                <w:szCs w:val="18"/>
              </w:rPr>
              <w:tab/>
            </w:r>
            <w:proofErr w:type="gramStart"/>
            <w:r>
              <w:rPr>
                <w:color w:val="000000"/>
                <w:sz w:val="18"/>
                <w:szCs w:val="18"/>
              </w:rPr>
              <w:t>Auxiliar</w:t>
            </w:r>
            <w:proofErr w:type="gramEnd"/>
            <w:r>
              <w:rPr>
                <w:color w:val="000000"/>
                <w:sz w:val="18"/>
                <w:szCs w:val="18"/>
              </w:rPr>
              <w:t xml:space="preserve"> contable por centro de Costos</w:t>
            </w:r>
          </w:p>
          <w:p w14:paraId="3E70A121"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18       </w:t>
            </w:r>
            <w:r>
              <w:rPr>
                <w:color w:val="000000"/>
                <w:sz w:val="18"/>
                <w:szCs w:val="18"/>
              </w:rPr>
              <w:tab/>
            </w:r>
            <w:proofErr w:type="gramStart"/>
            <w:r>
              <w:rPr>
                <w:color w:val="000000"/>
                <w:sz w:val="18"/>
                <w:szCs w:val="18"/>
              </w:rPr>
              <w:t>Matriz</w:t>
            </w:r>
            <w:proofErr w:type="gramEnd"/>
            <w:r>
              <w:rPr>
                <w:color w:val="000000"/>
                <w:sz w:val="18"/>
                <w:szCs w:val="18"/>
              </w:rPr>
              <w:t xml:space="preserve"> relación de facturas</w:t>
            </w:r>
          </w:p>
          <w:p w14:paraId="01E23E7E"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lastRenderedPageBreak/>
              <w:t xml:space="preserve">19       </w:t>
            </w:r>
            <w:r>
              <w:rPr>
                <w:color w:val="000000"/>
                <w:sz w:val="18"/>
                <w:szCs w:val="18"/>
              </w:rPr>
              <w:tab/>
            </w:r>
            <w:proofErr w:type="gramStart"/>
            <w:r>
              <w:rPr>
                <w:color w:val="000000"/>
                <w:sz w:val="18"/>
                <w:szCs w:val="18"/>
              </w:rPr>
              <w:t>Copia</w:t>
            </w:r>
            <w:proofErr w:type="gramEnd"/>
            <w:r>
              <w:rPr>
                <w:color w:val="000000"/>
                <w:sz w:val="18"/>
                <w:szCs w:val="18"/>
              </w:rPr>
              <w:t xml:space="preserve"> facturas soporte de pago servicios públicos de cada uno de los centros o grupos.</w:t>
            </w:r>
          </w:p>
          <w:p w14:paraId="5F841088"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20       </w:t>
            </w:r>
            <w:r>
              <w:rPr>
                <w:color w:val="000000"/>
                <w:sz w:val="18"/>
                <w:szCs w:val="18"/>
              </w:rPr>
              <w:tab/>
            </w:r>
            <w:proofErr w:type="gramStart"/>
            <w:r>
              <w:rPr>
                <w:color w:val="000000"/>
                <w:sz w:val="18"/>
                <w:szCs w:val="18"/>
              </w:rPr>
              <w:t>Copia</w:t>
            </w:r>
            <w:proofErr w:type="gramEnd"/>
            <w:r>
              <w:rPr>
                <w:color w:val="000000"/>
                <w:sz w:val="18"/>
                <w:szCs w:val="18"/>
              </w:rPr>
              <w:t xml:space="preserve"> de facturas en el orden relacionado en el formato Matriz de relación de facturas.</w:t>
            </w:r>
          </w:p>
          <w:p w14:paraId="687B2A6A"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21       </w:t>
            </w:r>
            <w:r>
              <w:rPr>
                <w:color w:val="000000"/>
                <w:sz w:val="18"/>
                <w:szCs w:val="18"/>
              </w:rPr>
              <w:tab/>
            </w:r>
            <w:proofErr w:type="gramStart"/>
            <w:r>
              <w:rPr>
                <w:color w:val="000000"/>
                <w:sz w:val="18"/>
                <w:szCs w:val="18"/>
              </w:rPr>
              <w:t>Matriz</w:t>
            </w:r>
            <w:proofErr w:type="gramEnd"/>
            <w:r>
              <w:rPr>
                <w:color w:val="000000"/>
                <w:sz w:val="18"/>
                <w:szCs w:val="18"/>
              </w:rPr>
              <w:t xml:space="preserve"> seguimiento a talento humano (Incluye: rotaciones, descuentos, carga prestacional discriminada, entre otros).</w:t>
            </w:r>
          </w:p>
          <w:p w14:paraId="581722C3"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22       </w:t>
            </w:r>
            <w:r>
              <w:rPr>
                <w:color w:val="000000"/>
                <w:sz w:val="18"/>
                <w:szCs w:val="18"/>
              </w:rPr>
              <w:tab/>
            </w:r>
            <w:proofErr w:type="gramStart"/>
            <w:r>
              <w:rPr>
                <w:color w:val="000000"/>
                <w:sz w:val="18"/>
                <w:szCs w:val="18"/>
              </w:rPr>
              <w:t>Soportes</w:t>
            </w:r>
            <w:proofErr w:type="gramEnd"/>
            <w:r>
              <w:rPr>
                <w:color w:val="000000"/>
                <w:sz w:val="18"/>
                <w:szCs w:val="18"/>
              </w:rPr>
              <w:t xml:space="preserve"> de pago salario Talento Humano del periodo.</w:t>
            </w:r>
          </w:p>
          <w:p w14:paraId="0A9D6F28"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23       </w:t>
            </w:r>
            <w:r>
              <w:rPr>
                <w:color w:val="000000"/>
                <w:sz w:val="18"/>
                <w:szCs w:val="18"/>
              </w:rPr>
              <w:tab/>
            </w:r>
            <w:proofErr w:type="gramStart"/>
            <w:r>
              <w:rPr>
                <w:color w:val="000000"/>
                <w:sz w:val="18"/>
                <w:szCs w:val="18"/>
              </w:rPr>
              <w:t>Formato</w:t>
            </w:r>
            <w:proofErr w:type="gramEnd"/>
            <w:r>
              <w:rPr>
                <w:color w:val="000000"/>
                <w:sz w:val="18"/>
                <w:szCs w:val="18"/>
              </w:rPr>
              <w:t xml:space="preserve"> relación de pagos a talento humano realizados en el periodo.</w:t>
            </w:r>
          </w:p>
          <w:p w14:paraId="54BDFC9D"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24       </w:t>
            </w:r>
            <w:r>
              <w:rPr>
                <w:color w:val="000000"/>
                <w:sz w:val="18"/>
                <w:szCs w:val="18"/>
              </w:rPr>
              <w:tab/>
            </w:r>
            <w:proofErr w:type="gramStart"/>
            <w:r>
              <w:rPr>
                <w:color w:val="000000"/>
                <w:sz w:val="18"/>
                <w:szCs w:val="18"/>
              </w:rPr>
              <w:t>Formato</w:t>
            </w:r>
            <w:proofErr w:type="gramEnd"/>
            <w:r>
              <w:rPr>
                <w:color w:val="000000"/>
                <w:sz w:val="18"/>
                <w:szCs w:val="18"/>
              </w:rPr>
              <w:t xml:space="preserve"> control de verificación mensual de pagos seguridad social, dependiendo el tipo de contratación (si son contratos por prestación de servicios planillas individuales).</w:t>
            </w:r>
          </w:p>
          <w:p w14:paraId="1790FDE3"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25       </w:t>
            </w:r>
            <w:r>
              <w:rPr>
                <w:color w:val="000000"/>
                <w:sz w:val="18"/>
                <w:szCs w:val="18"/>
              </w:rPr>
              <w:tab/>
            </w:r>
            <w:proofErr w:type="gramStart"/>
            <w:r>
              <w:rPr>
                <w:color w:val="000000"/>
                <w:sz w:val="18"/>
                <w:szCs w:val="18"/>
              </w:rPr>
              <w:t>Informe</w:t>
            </w:r>
            <w:proofErr w:type="gramEnd"/>
            <w:r>
              <w:rPr>
                <w:color w:val="000000"/>
                <w:sz w:val="18"/>
                <w:szCs w:val="18"/>
              </w:rPr>
              <w:t xml:space="preserve"> mensual cualitativo y cuantitativo.</w:t>
            </w:r>
          </w:p>
          <w:p w14:paraId="3068A1B1"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26       </w:t>
            </w:r>
            <w:r>
              <w:rPr>
                <w:color w:val="000000"/>
                <w:sz w:val="18"/>
                <w:szCs w:val="18"/>
              </w:rPr>
              <w:tab/>
            </w:r>
            <w:proofErr w:type="gramStart"/>
            <w:r>
              <w:rPr>
                <w:color w:val="000000"/>
                <w:sz w:val="18"/>
                <w:szCs w:val="18"/>
              </w:rPr>
              <w:t>Copia</w:t>
            </w:r>
            <w:proofErr w:type="gramEnd"/>
            <w:r>
              <w:rPr>
                <w:color w:val="000000"/>
                <w:sz w:val="18"/>
                <w:szCs w:val="18"/>
              </w:rPr>
              <w:t xml:space="preserve"> radicaciones SIRBE de las novedades presentadas en el periodo.</w:t>
            </w:r>
          </w:p>
          <w:p w14:paraId="390FCDEE" w14:textId="77777777" w:rsidR="001D7FA9" w:rsidRDefault="00210B63">
            <w:pPr>
              <w:widowControl w:val="0"/>
              <w:pBdr>
                <w:top w:val="nil"/>
                <w:left w:val="nil"/>
                <w:bottom w:val="nil"/>
                <w:right w:val="nil"/>
                <w:between w:val="nil"/>
              </w:pBdr>
              <w:jc w:val="both"/>
              <w:rPr>
                <w:color w:val="000000"/>
                <w:sz w:val="18"/>
                <w:szCs w:val="18"/>
              </w:rPr>
            </w:pPr>
            <w:r>
              <w:rPr>
                <w:color w:val="000000"/>
                <w:sz w:val="18"/>
                <w:szCs w:val="18"/>
              </w:rPr>
              <w:t xml:space="preserve">27       </w:t>
            </w:r>
            <w:r>
              <w:rPr>
                <w:color w:val="000000"/>
                <w:sz w:val="18"/>
                <w:szCs w:val="18"/>
              </w:rPr>
              <w:tab/>
            </w:r>
            <w:proofErr w:type="gramStart"/>
            <w:r>
              <w:rPr>
                <w:color w:val="000000"/>
                <w:sz w:val="18"/>
                <w:szCs w:val="18"/>
              </w:rPr>
              <w:t>Copia</w:t>
            </w:r>
            <w:proofErr w:type="gramEnd"/>
            <w:r>
              <w:rPr>
                <w:color w:val="000000"/>
                <w:sz w:val="18"/>
                <w:szCs w:val="18"/>
              </w:rPr>
              <w:t xml:space="preserve"> cronogramas de actividades realizadas en el periodo (General y por profesional).</w:t>
            </w:r>
          </w:p>
          <w:p w14:paraId="2E5BFA01" w14:textId="77777777" w:rsidR="001D7FA9" w:rsidRDefault="00210B63">
            <w:pPr>
              <w:widowControl w:val="0"/>
              <w:pBdr>
                <w:top w:val="nil"/>
                <w:left w:val="nil"/>
                <w:bottom w:val="nil"/>
                <w:right w:val="nil"/>
                <w:between w:val="nil"/>
              </w:pBdr>
              <w:jc w:val="both"/>
              <w:rPr>
                <w:b/>
                <w:color w:val="000000"/>
              </w:rPr>
            </w:pPr>
            <w:r>
              <w:rPr>
                <w:color w:val="000000"/>
                <w:sz w:val="18"/>
                <w:szCs w:val="18"/>
              </w:rPr>
              <w:t xml:space="preserve">28       </w:t>
            </w:r>
            <w:r>
              <w:rPr>
                <w:color w:val="000000"/>
                <w:sz w:val="18"/>
                <w:szCs w:val="18"/>
              </w:rPr>
              <w:tab/>
              <w:t>1 DVD con todos los soportes escaneados por las carpetas aquí relacionadas.</w:t>
            </w:r>
          </w:p>
        </w:tc>
      </w:tr>
    </w:tbl>
    <w:p w14:paraId="2F691425" w14:textId="77777777" w:rsidR="001D7FA9" w:rsidRDefault="001D7FA9">
      <w:pPr>
        <w:pBdr>
          <w:top w:val="nil"/>
          <w:left w:val="nil"/>
          <w:bottom w:val="nil"/>
          <w:right w:val="nil"/>
          <w:between w:val="nil"/>
        </w:pBdr>
        <w:rPr>
          <w:b/>
          <w:color w:val="000000"/>
        </w:rPr>
      </w:pPr>
    </w:p>
    <w:p w14:paraId="6D368D2E" w14:textId="77777777" w:rsidR="001D7FA9" w:rsidRDefault="00210B63">
      <w:pPr>
        <w:pBdr>
          <w:top w:val="nil"/>
          <w:left w:val="nil"/>
          <w:bottom w:val="nil"/>
          <w:right w:val="nil"/>
          <w:between w:val="nil"/>
        </w:pBdr>
        <w:rPr>
          <w:b/>
          <w:color w:val="000000"/>
        </w:rPr>
      </w:pPr>
      <w:r>
        <w:rPr>
          <w:b/>
          <w:color w:val="000000"/>
        </w:rPr>
        <w:t>¿PROCEDE PAGO EN ESTE PERIODO?</w:t>
      </w:r>
    </w:p>
    <w:p w14:paraId="60D31153" w14:textId="77777777" w:rsidR="001D7FA9" w:rsidRDefault="001D7FA9">
      <w:pPr>
        <w:pBdr>
          <w:top w:val="nil"/>
          <w:left w:val="nil"/>
          <w:bottom w:val="nil"/>
          <w:right w:val="nil"/>
          <w:between w:val="nil"/>
        </w:pBdr>
        <w:rPr>
          <w:b/>
          <w:color w:val="000000"/>
        </w:rPr>
      </w:pPr>
    </w:p>
    <w:tbl>
      <w:tblPr>
        <w:tblStyle w:val="a5"/>
        <w:tblW w:w="5760" w:type="dxa"/>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9"/>
        <w:gridCol w:w="2601"/>
      </w:tblGrid>
      <w:tr w:rsidR="001D7FA9" w14:paraId="0DBB6900" w14:textId="77777777">
        <w:trPr>
          <w:trHeight w:val="260"/>
        </w:trPr>
        <w:tc>
          <w:tcPr>
            <w:tcW w:w="3159" w:type="dxa"/>
            <w:vAlign w:val="center"/>
          </w:tcPr>
          <w:p w14:paraId="1C4C817C" w14:textId="77777777" w:rsidR="001D7FA9" w:rsidRDefault="00210B63">
            <w:pPr>
              <w:pBdr>
                <w:top w:val="nil"/>
                <w:left w:val="nil"/>
                <w:bottom w:val="nil"/>
                <w:right w:val="nil"/>
                <w:between w:val="nil"/>
              </w:pBdr>
              <w:jc w:val="center"/>
              <w:rPr>
                <w:b/>
                <w:color w:val="000000"/>
              </w:rPr>
            </w:pPr>
            <w:r>
              <w:rPr>
                <w:b/>
                <w:color w:val="000000"/>
              </w:rPr>
              <w:t>SI     X</w:t>
            </w:r>
          </w:p>
        </w:tc>
        <w:tc>
          <w:tcPr>
            <w:tcW w:w="2601" w:type="dxa"/>
            <w:vAlign w:val="center"/>
          </w:tcPr>
          <w:p w14:paraId="3E102DD7" w14:textId="77777777" w:rsidR="001D7FA9" w:rsidRDefault="00210B63">
            <w:pPr>
              <w:pBdr>
                <w:top w:val="nil"/>
                <w:left w:val="nil"/>
                <w:bottom w:val="nil"/>
                <w:right w:val="nil"/>
                <w:between w:val="nil"/>
              </w:pBdr>
              <w:jc w:val="center"/>
              <w:rPr>
                <w:b/>
                <w:color w:val="000000"/>
              </w:rPr>
            </w:pPr>
            <w:r>
              <w:rPr>
                <w:b/>
                <w:color w:val="000000"/>
              </w:rPr>
              <w:t>NO</w:t>
            </w:r>
          </w:p>
        </w:tc>
      </w:tr>
      <w:tr w:rsidR="001D7FA9" w14:paraId="4D576DB9" w14:textId="77777777">
        <w:trPr>
          <w:trHeight w:val="260"/>
        </w:trPr>
        <w:tc>
          <w:tcPr>
            <w:tcW w:w="5760" w:type="dxa"/>
            <w:gridSpan w:val="2"/>
          </w:tcPr>
          <w:p w14:paraId="69B7DAF2" w14:textId="77777777" w:rsidR="001D7FA9" w:rsidRDefault="00210B63">
            <w:pPr>
              <w:pBdr>
                <w:top w:val="nil"/>
                <w:left w:val="nil"/>
                <w:bottom w:val="nil"/>
                <w:right w:val="nil"/>
                <w:between w:val="nil"/>
              </w:pBdr>
              <w:jc w:val="center"/>
              <w:rPr>
                <w:color w:val="000000"/>
              </w:rPr>
            </w:pPr>
            <w:r>
              <w:rPr>
                <w:color w:val="000000"/>
              </w:rPr>
              <w:t>EN CASO DE PROCEDER PAGO SE ANEXA AL PRESENTE INFORME CERTIFICACIÓN PARA PAGO</w:t>
            </w:r>
          </w:p>
        </w:tc>
      </w:tr>
    </w:tbl>
    <w:p w14:paraId="2E193D0E" w14:textId="77777777" w:rsidR="001D7FA9" w:rsidRDefault="001D7FA9">
      <w:pPr>
        <w:pBdr>
          <w:top w:val="nil"/>
          <w:left w:val="nil"/>
          <w:bottom w:val="nil"/>
          <w:right w:val="nil"/>
          <w:between w:val="nil"/>
        </w:pBdr>
        <w:jc w:val="both"/>
        <w:rPr>
          <w:b/>
          <w:color w:val="000000"/>
        </w:rPr>
      </w:pPr>
    </w:p>
    <w:p w14:paraId="19481CAD" w14:textId="77777777" w:rsidR="001D7FA9" w:rsidRDefault="00210B63">
      <w:pPr>
        <w:pBdr>
          <w:top w:val="nil"/>
          <w:left w:val="nil"/>
          <w:bottom w:val="nil"/>
          <w:right w:val="nil"/>
          <w:between w:val="nil"/>
        </w:pBdr>
        <w:jc w:val="both"/>
        <w:rPr>
          <w:b/>
          <w:color w:val="000000"/>
        </w:rPr>
      </w:pPr>
      <w:r>
        <w:rPr>
          <w:b/>
          <w:color w:val="000000"/>
        </w:rPr>
        <w:t>INFORMACIÓN CUALITATIVA Y CUANTITATIVA DE LA EJECUCIÓN DEL CONTRATO/CONVENIO, DE ACUERDO CON LAS METAS DEL PROYECTO AL QUE PERTENECE:</w:t>
      </w:r>
    </w:p>
    <w:p w14:paraId="7E80E379" w14:textId="77777777" w:rsidR="001D7FA9" w:rsidRDefault="001D7FA9">
      <w:pPr>
        <w:pBdr>
          <w:top w:val="nil"/>
          <w:left w:val="nil"/>
          <w:bottom w:val="nil"/>
          <w:right w:val="nil"/>
          <w:between w:val="nil"/>
        </w:pBdr>
        <w:rPr>
          <w:color w:val="000000"/>
        </w:rPr>
      </w:pPr>
    </w:p>
    <w:p w14:paraId="31A395DD" w14:textId="77777777" w:rsidR="001D7FA9" w:rsidRDefault="00210B63">
      <w:pPr>
        <w:widowControl w:val="0"/>
        <w:pBdr>
          <w:top w:val="nil"/>
          <w:left w:val="nil"/>
          <w:bottom w:val="nil"/>
          <w:right w:val="nil"/>
          <w:between w:val="nil"/>
        </w:pBdr>
        <w:jc w:val="both"/>
        <w:rPr>
          <w:color w:val="000000"/>
        </w:rPr>
      </w:pPr>
      <w:r>
        <w:rPr>
          <w:color w:val="000000"/>
          <w:sz w:val="18"/>
          <w:szCs w:val="18"/>
        </w:rPr>
        <w:t xml:space="preserve">Con la presente contratación el Proyecto 1113 aporta a la Meta 4, atención de 3.289 Personas con discapacidad en los diferentes “Centros Crecer, Centro Renacer, Avanzar y Centros Integrarte”. </w:t>
      </w:r>
    </w:p>
    <w:p w14:paraId="6BB91154" w14:textId="77777777" w:rsidR="001D7FA9" w:rsidRDefault="001D7FA9">
      <w:pPr>
        <w:pBdr>
          <w:top w:val="nil"/>
          <w:left w:val="nil"/>
          <w:bottom w:val="nil"/>
          <w:right w:val="nil"/>
          <w:between w:val="nil"/>
        </w:pBdr>
        <w:rPr>
          <w:color w:val="000000"/>
        </w:rPr>
      </w:pPr>
    </w:p>
    <w:p w14:paraId="35DABFBF" w14:textId="77777777" w:rsidR="001D7FA9" w:rsidRDefault="00210B63">
      <w:pPr>
        <w:pBdr>
          <w:top w:val="nil"/>
          <w:left w:val="nil"/>
          <w:bottom w:val="nil"/>
          <w:right w:val="nil"/>
          <w:between w:val="nil"/>
        </w:pBdr>
        <w:rPr>
          <w:b/>
          <w:color w:val="000000"/>
        </w:rPr>
      </w:pPr>
      <w:r>
        <w:rPr>
          <w:b/>
          <w:color w:val="000000"/>
        </w:rPr>
        <w:t>OTRAS OBSERVACIONES RELEVANTES DEL SUPERVISOR O INTERVENTOR:</w:t>
      </w:r>
    </w:p>
    <w:p w14:paraId="23FAE286" w14:textId="77777777" w:rsidR="001D7FA9" w:rsidRDefault="001D7FA9">
      <w:pPr>
        <w:pBdr>
          <w:top w:val="nil"/>
          <w:left w:val="nil"/>
          <w:bottom w:val="nil"/>
          <w:right w:val="nil"/>
          <w:between w:val="nil"/>
        </w:pBdr>
        <w:rPr>
          <w:color w:val="000000"/>
        </w:rPr>
      </w:pPr>
    </w:p>
    <w:p w14:paraId="6AD0E3E0" w14:textId="34104E9F" w:rsidR="001D7FA9" w:rsidRDefault="00210B63">
      <w:pPr>
        <w:widowControl w:val="0"/>
        <w:pBdr>
          <w:top w:val="nil"/>
          <w:left w:val="nil"/>
          <w:bottom w:val="nil"/>
          <w:right w:val="nil"/>
          <w:between w:val="nil"/>
        </w:pBdr>
        <w:jc w:val="both"/>
        <w:rPr>
          <w:color w:val="000000"/>
          <w:sz w:val="18"/>
          <w:szCs w:val="18"/>
        </w:rPr>
      </w:pPr>
      <w:r>
        <w:rPr>
          <w:sz w:val="18"/>
          <w:szCs w:val="18"/>
        </w:rPr>
        <w:t xml:space="preserve">Para la elaboración del presente informe se cuenta con evidencias tales como </w:t>
      </w:r>
      <w:r>
        <w:rPr>
          <w:color w:val="000000"/>
          <w:sz w:val="18"/>
          <w:szCs w:val="18"/>
        </w:rPr>
        <w:t xml:space="preserve">actas de visita, informe mensual de gestión y </w:t>
      </w:r>
      <w:r w:rsidR="005F45DC">
        <w:rPr>
          <w:color w:val="000000"/>
          <w:sz w:val="18"/>
          <w:szCs w:val="18"/>
        </w:rPr>
        <w:t>demás documentos</w:t>
      </w:r>
      <w:r>
        <w:rPr>
          <w:color w:val="000000"/>
          <w:sz w:val="18"/>
          <w:szCs w:val="18"/>
        </w:rPr>
        <w:t xml:space="preserve"> que dan cuenta de las actividades realizadas en el periodo, por parte del equipo de apoyo a la supervisión y el asociado</w:t>
      </w:r>
      <w:r>
        <w:rPr>
          <w:sz w:val="18"/>
          <w:szCs w:val="18"/>
        </w:rPr>
        <w:t xml:space="preserve">, las cuales serán radicadas en físico una vez se levante la medida de aislamiento obligatorio decretada por el gobierno nacional por presencia de COVID 19. </w:t>
      </w:r>
    </w:p>
    <w:p w14:paraId="6AC3073A" w14:textId="77777777" w:rsidR="001D7FA9" w:rsidRDefault="001D7FA9">
      <w:pPr>
        <w:pBdr>
          <w:top w:val="nil"/>
          <w:left w:val="nil"/>
          <w:bottom w:val="nil"/>
          <w:right w:val="nil"/>
          <w:between w:val="nil"/>
        </w:pBdr>
        <w:rPr>
          <w:color w:val="000000"/>
        </w:rPr>
      </w:pPr>
    </w:p>
    <w:p w14:paraId="0FE10D47" w14:textId="77777777" w:rsidR="005F45DC" w:rsidRDefault="005F45DC">
      <w:pPr>
        <w:pBdr>
          <w:top w:val="nil"/>
          <w:left w:val="nil"/>
          <w:bottom w:val="nil"/>
          <w:right w:val="nil"/>
          <w:between w:val="nil"/>
        </w:pBdr>
        <w:rPr>
          <w:b/>
          <w:color w:val="000000"/>
        </w:rPr>
      </w:pPr>
    </w:p>
    <w:p w14:paraId="7F94CCBA" w14:textId="0143ADC4" w:rsidR="001D7FA9" w:rsidRDefault="00210B63">
      <w:pPr>
        <w:pBdr>
          <w:top w:val="nil"/>
          <w:left w:val="nil"/>
          <w:bottom w:val="nil"/>
          <w:right w:val="nil"/>
          <w:between w:val="nil"/>
        </w:pBdr>
        <w:rPr>
          <w:color w:val="000000"/>
        </w:rPr>
      </w:pPr>
      <w:r>
        <w:rPr>
          <w:b/>
          <w:color w:val="000000"/>
        </w:rPr>
        <w:t>FECHA DE ELABORACIÓN</w:t>
      </w:r>
      <w:r>
        <w:rPr>
          <w:color w:val="000000"/>
        </w:rPr>
        <w:t>: 1</w:t>
      </w:r>
      <w:r w:rsidR="005F45DC">
        <w:rPr>
          <w:color w:val="000000"/>
        </w:rPr>
        <w:t>6</w:t>
      </w:r>
      <w:r>
        <w:rPr>
          <w:color w:val="000000"/>
        </w:rPr>
        <w:t>/06/2020</w:t>
      </w:r>
    </w:p>
    <w:p w14:paraId="0A7F0717" w14:textId="77777777" w:rsidR="001D7FA9" w:rsidRDefault="001D7FA9">
      <w:pPr>
        <w:pBdr>
          <w:top w:val="nil"/>
          <w:left w:val="nil"/>
          <w:bottom w:val="nil"/>
          <w:right w:val="nil"/>
          <w:between w:val="nil"/>
        </w:pBdr>
        <w:rPr>
          <w:color w:val="000000"/>
        </w:rPr>
      </w:pPr>
    </w:p>
    <w:p w14:paraId="463FB939" w14:textId="77777777" w:rsidR="001D7FA9" w:rsidRDefault="001D7FA9">
      <w:pPr>
        <w:pBdr>
          <w:top w:val="nil"/>
          <w:left w:val="nil"/>
          <w:bottom w:val="nil"/>
          <w:right w:val="nil"/>
          <w:between w:val="nil"/>
        </w:pBdr>
        <w:rPr>
          <w:color w:val="000000"/>
        </w:rPr>
      </w:pPr>
    </w:p>
    <w:p w14:paraId="15B19E92" w14:textId="77777777" w:rsidR="001D7FA9" w:rsidRDefault="001D7FA9">
      <w:pPr>
        <w:pBdr>
          <w:top w:val="nil"/>
          <w:left w:val="nil"/>
          <w:bottom w:val="nil"/>
          <w:right w:val="nil"/>
          <w:between w:val="nil"/>
        </w:pBdr>
        <w:spacing w:line="276" w:lineRule="auto"/>
        <w:jc w:val="center"/>
        <w:rPr>
          <w:color w:val="000000"/>
        </w:rPr>
      </w:pPr>
    </w:p>
    <w:p w14:paraId="5A1CF8DD" w14:textId="77777777" w:rsidR="001D7FA9" w:rsidRDefault="001D7FA9">
      <w:pPr>
        <w:pBdr>
          <w:top w:val="nil"/>
          <w:left w:val="nil"/>
          <w:bottom w:val="nil"/>
          <w:right w:val="nil"/>
          <w:between w:val="nil"/>
        </w:pBdr>
        <w:spacing w:line="276" w:lineRule="auto"/>
        <w:jc w:val="center"/>
        <w:rPr>
          <w:color w:val="000000"/>
        </w:rPr>
      </w:pPr>
    </w:p>
    <w:p w14:paraId="24842E79" w14:textId="77777777" w:rsidR="001D7FA9" w:rsidRDefault="001D7FA9">
      <w:pPr>
        <w:pBdr>
          <w:top w:val="nil"/>
          <w:left w:val="nil"/>
          <w:bottom w:val="nil"/>
          <w:right w:val="nil"/>
          <w:between w:val="nil"/>
        </w:pBdr>
        <w:spacing w:line="276" w:lineRule="auto"/>
        <w:jc w:val="center"/>
        <w:rPr>
          <w:color w:val="000000"/>
        </w:rPr>
      </w:pPr>
    </w:p>
    <w:p w14:paraId="7DF798EB" w14:textId="77777777" w:rsidR="001D7FA9" w:rsidRDefault="00210B63">
      <w:pPr>
        <w:pBdr>
          <w:top w:val="nil"/>
          <w:left w:val="nil"/>
          <w:bottom w:val="nil"/>
          <w:right w:val="nil"/>
          <w:between w:val="nil"/>
        </w:pBdr>
        <w:spacing w:line="276" w:lineRule="auto"/>
        <w:jc w:val="center"/>
        <w:rPr>
          <w:color w:val="000000"/>
        </w:rPr>
      </w:pPr>
      <w:r>
        <w:rPr>
          <w:color w:val="000000"/>
        </w:rPr>
        <w:t>________________________________________</w:t>
      </w:r>
    </w:p>
    <w:p w14:paraId="1EB25BB8" w14:textId="77777777" w:rsidR="001D7FA9" w:rsidRDefault="00210B63">
      <w:pPr>
        <w:pBdr>
          <w:top w:val="nil"/>
          <w:left w:val="nil"/>
          <w:bottom w:val="nil"/>
          <w:right w:val="nil"/>
          <w:between w:val="nil"/>
        </w:pBdr>
        <w:spacing w:line="288" w:lineRule="auto"/>
        <w:ind w:left="120" w:right="120"/>
        <w:jc w:val="center"/>
        <w:rPr>
          <w:b/>
          <w:color w:val="000000"/>
        </w:rPr>
      </w:pPr>
      <w:r>
        <w:rPr>
          <w:b/>
          <w:color w:val="000000"/>
        </w:rPr>
        <w:t>JESSICA NATHALIE ARIZA CASTELLANOS</w:t>
      </w:r>
    </w:p>
    <w:p w14:paraId="3B756E7F" w14:textId="77777777" w:rsidR="001D7FA9" w:rsidRDefault="00210B63">
      <w:pPr>
        <w:pBdr>
          <w:top w:val="nil"/>
          <w:left w:val="nil"/>
          <w:bottom w:val="nil"/>
          <w:right w:val="nil"/>
          <w:between w:val="nil"/>
        </w:pBdr>
        <w:spacing w:line="288" w:lineRule="auto"/>
        <w:ind w:left="120" w:right="120"/>
        <w:jc w:val="center"/>
        <w:rPr>
          <w:color w:val="000000"/>
        </w:rPr>
      </w:pPr>
      <w:r>
        <w:rPr>
          <w:color w:val="000000"/>
        </w:rPr>
        <w:t xml:space="preserve">Asesor de Despacho </w:t>
      </w:r>
    </w:p>
    <w:p w14:paraId="231CD102" w14:textId="77777777" w:rsidR="001D7FA9" w:rsidRDefault="00210B63">
      <w:pPr>
        <w:pBdr>
          <w:top w:val="nil"/>
          <w:left w:val="nil"/>
          <w:bottom w:val="nil"/>
          <w:right w:val="nil"/>
          <w:between w:val="nil"/>
        </w:pBdr>
        <w:spacing w:line="288" w:lineRule="auto"/>
        <w:ind w:left="120" w:right="120"/>
        <w:jc w:val="center"/>
        <w:rPr>
          <w:color w:val="000000"/>
        </w:rPr>
      </w:pPr>
      <w:r>
        <w:rPr>
          <w:color w:val="000000"/>
        </w:rPr>
        <w:t>Dirección Poblacional</w:t>
      </w:r>
    </w:p>
    <w:p w14:paraId="238B0F86" w14:textId="4DC82C64" w:rsidR="001D7FA9" w:rsidRDefault="001D7FA9">
      <w:pPr>
        <w:pBdr>
          <w:top w:val="nil"/>
          <w:left w:val="nil"/>
          <w:bottom w:val="nil"/>
          <w:right w:val="nil"/>
          <w:between w:val="nil"/>
        </w:pBdr>
        <w:jc w:val="both"/>
        <w:rPr>
          <w:b/>
          <w:color w:val="000000"/>
        </w:rPr>
      </w:pPr>
    </w:p>
    <w:p w14:paraId="135BCA61" w14:textId="436F9ABE" w:rsidR="003705F0" w:rsidRDefault="003705F0">
      <w:pPr>
        <w:pBdr>
          <w:top w:val="nil"/>
          <w:left w:val="nil"/>
          <w:bottom w:val="nil"/>
          <w:right w:val="nil"/>
          <w:between w:val="nil"/>
        </w:pBdr>
        <w:jc w:val="both"/>
        <w:rPr>
          <w:b/>
          <w:color w:val="000000"/>
        </w:rPr>
      </w:pPr>
    </w:p>
    <w:p w14:paraId="2B904B02" w14:textId="77777777" w:rsidR="003705F0" w:rsidRDefault="003705F0">
      <w:pPr>
        <w:pBdr>
          <w:top w:val="nil"/>
          <w:left w:val="nil"/>
          <w:bottom w:val="nil"/>
          <w:right w:val="nil"/>
          <w:between w:val="nil"/>
        </w:pBdr>
        <w:jc w:val="both"/>
        <w:rPr>
          <w:b/>
          <w:color w:val="000000"/>
        </w:rPr>
      </w:pPr>
    </w:p>
    <w:p w14:paraId="28DF3A55" w14:textId="77777777" w:rsidR="001D7FA9" w:rsidRDefault="001D7FA9">
      <w:pPr>
        <w:pBdr>
          <w:top w:val="nil"/>
          <w:left w:val="nil"/>
          <w:bottom w:val="nil"/>
          <w:right w:val="nil"/>
          <w:between w:val="nil"/>
        </w:pBdr>
        <w:jc w:val="both"/>
        <w:rPr>
          <w:b/>
          <w:color w:val="000000"/>
        </w:rPr>
      </w:pPr>
    </w:p>
    <w:p w14:paraId="16CDA0A1" w14:textId="77777777" w:rsidR="001D7FA9" w:rsidRDefault="00210B63">
      <w:pPr>
        <w:pBdr>
          <w:top w:val="nil"/>
          <w:left w:val="nil"/>
          <w:bottom w:val="nil"/>
          <w:right w:val="nil"/>
          <w:between w:val="nil"/>
        </w:pBdr>
        <w:jc w:val="both"/>
        <w:rPr>
          <w:b/>
          <w:color w:val="000000"/>
        </w:rPr>
      </w:pPr>
      <w:r>
        <w:rPr>
          <w:b/>
          <w:color w:val="000000"/>
        </w:rPr>
        <w:t xml:space="preserve">NOMBRE Y FIRMA DE APOYO A LA SUPERVISIÓN </w:t>
      </w:r>
    </w:p>
    <w:tbl>
      <w:tblPr>
        <w:tblStyle w:val="a6"/>
        <w:tblW w:w="12549" w:type="dxa"/>
        <w:tblInd w:w="-338" w:type="dxa"/>
        <w:tblLayout w:type="fixed"/>
        <w:tblLook w:val="0000" w:firstRow="0" w:lastRow="0" w:firstColumn="0" w:lastColumn="0" w:noHBand="0" w:noVBand="0"/>
      </w:tblPr>
      <w:tblGrid>
        <w:gridCol w:w="3995"/>
        <w:gridCol w:w="564"/>
        <w:gridCol w:w="3995"/>
        <w:gridCol w:w="3995"/>
      </w:tblGrid>
      <w:tr w:rsidR="001D7FA9" w14:paraId="3DB5C51F" w14:textId="77777777">
        <w:trPr>
          <w:trHeight w:val="2100"/>
        </w:trPr>
        <w:tc>
          <w:tcPr>
            <w:tcW w:w="3995" w:type="dxa"/>
          </w:tcPr>
          <w:p w14:paraId="6997FA7B" w14:textId="77777777" w:rsidR="001D7FA9" w:rsidRDefault="001D7FA9">
            <w:pPr>
              <w:pBdr>
                <w:top w:val="nil"/>
                <w:left w:val="nil"/>
                <w:bottom w:val="nil"/>
                <w:right w:val="nil"/>
                <w:between w:val="nil"/>
              </w:pBdr>
              <w:ind w:left="141"/>
              <w:jc w:val="center"/>
              <w:rPr>
                <w:color w:val="000000"/>
              </w:rPr>
            </w:pPr>
          </w:p>
          <w:p w14:paraId="06713128" w14:textId="77777777" w:rsidR="001D7FA9" w:rsidRDefault="001D7FA9">
            <w:pPr>
              <w:pBdr>
                <w:top w:val="nil"/>
                <w:left w:val="nil"/>
                <w:bottom w:val="nil"/>
                <w:right w:val="nil"/>
                <w:between w:val="nil"/>
              </w:pBdr>
              <w:ind w:left="141"/>
              <w:jc w:val="center"/>
              <w:rPr>
                <w:color w:val="000000"/>
              </w:rPr>
            </w:pPr>
          </w:p>
          <w:p w14:paraId="3F77714C" w14:textId="77777777" w:rsidR="001D7FA9" w:rsidRDefault="001D7FA9">
            <w:pPr>
              <w:pBdr>
                <w:top w:val="nil"/>
                <w:left w:val="nil"/>
                <w:bottom w:val="nil"/>
                <w:right w:val="nil"/>
                <w:between w:val="nil"/>
              </w:pBdr>
              <w:ind w:left="141"/>
              <w:jc w:val="center"/>
              <w:rPr>
                <w:color w:val="000000"/>
              </w:rPr>
            </w:pPr>
          </w:p>
          <w:p w14:paraId="64423910" w14:textId="77777777" w:rsidR="001D7FA9" w:rsidRDefault="001D7FA9">
            <w:pPr>
              <w:pBdr>
                <w:top w:val="nil"/>
                <w:left w:val="nil"/>
                <w:bottom w:val="nil"/>
                <w:right w:val="nil"/>
                <w:between w:val="nil"/>
              </w:pBdr>
              <w:ind w:left="141"/>
              <w:jc w:val="center"/>
              <w:rPr>
                <w:color w:val="000000"/>
              </w:rPr>
            </w:pPr>
          </w:p>
          <w:p w14:paraId="5B940D74" w14:textId="77777777" w:rsidR="001D7FA9" w:rsidRDefault="00210B63">
            <w:pPr>
              <w:pBdr>
                <w:top w:val="nil"/>
                <w:left w:val="nil"/>
                <w:bottom w:val="nil"/>
                <w:right w:val="nil"/>
                <w:between w:val="nil"/>
              </w:pBdr>
              <w:ind w:left="141"/>
              <w:jc w:val="center"/>
              <w:rPr>
                <w:color w:val="000000"/>
              </w:rPr>
            </w:pPr>
            <w:r>
              <w:rPr>
                <w:color w:val="000000"/>
              </w:rPr>
              <w:t>______________________________</w:t>
            </w:r>
          </w:p>
          <w:p w14:paraId="59D4F188" w14:textId="77777777" w:rsidR="001D7FA9" w:rsidRDefault="00210B63">
            <w:pPr>
              <w:jc w:val="center"/>
              <w:rPr>
                <w:b/>
              </w:rPr>
            </w:pPr>
            <w:r>
              <w:rPr>
                <w:b/>
              </w:rPr>
              <w:t xml:space="preserve">KAREN ROMERO CORCHUELO </w:t>
            </w:r>
          </w:p>
          <w:p w14:paraId="5942D8CE" w14:textId="77777777" w:rsidR="001D7FA9" w:rsidRDefault="00210B63">
            <w:pPr>
              <w:pBdr>
                <w:top w:val="nil"/>
                <w:left w:val="nil"/>
                <w:bottom w:val="nil"/>
                <w:right w:val="nil"/>
                <w:between w:val="nil"/>
              </w:pBdr>
              <w:ind w:left="141"/>
              <w:jc w:val="center"/>
              <w:rPr>
                <w:color w:val="000000"/>
              </w:rPr>
            </w:pPr>
            <w:r>
              <w:rPr>
                <w:b/>
                <w:color w:val="000000"/>
              </w:rPr>
              <w:t xml:space="preserve">   </w:t>
            </w:r>
            <w:r>
              <w:rPr>
                <w:color w:val="000000"/>
              </w:rPr>
              <w:t xml:space="preserve">    Profesional apoyo a la supervisión</w:t>
            </w:r>
          </w:p>
          <w:p w14:paraId="74842DFA" w14:textId="77777777" w:rsidR="001D7FA9" w:rsidRDefault="00210B63">
            <w:pPr>
              <w:pBdr>
                <w:top w:val="nil"/>
                <w:left w:val="nil"/>
                <w:bottom w:val="nil"/>
                <w:right w:val="nil"/>
                <w:between w:val="nil"/>
              </w:pBdr>
              <w:ind w:left="141"/>
              <w:jc w:val="center"/>
              <w:rPr>
                <w:color w:val="000000"/>
              </w:rPr>
            </w:pPr>
            <w:r>
              <w:rPr>
                <w:color w:val="000000"/>
              </w:rPr>
              <w:t>Área Técnica</w:t>
            </w:r>
          </w:p>
          <w:p w14:paraId="0DE4B32E" w14:textId="77777777" w:rsidR="001D7FA9" w:rsidRDefault="001D7FA9">
            <w:pPr>
              <w:pBdr>
                <w:top w:val="nil"/>
                <w:left w:val="nil"/>
                <w:bottom w:val="nil"/>
                <w:right w:val="nil"/>
                <w:between w:val="nil"/>
              </w:pBdr>
              <w:ind w:left="141"/>
              <w:jc w:val="center"/>
              <w:rPr>
                <w:color w:val="000000"/>
              </w:rPr>
            </w:pPr>
          </w:p>
          <w:p w14:paraId="19BA99CB" w14:textId="77777777" w:rsidR="001D7FA9" w:rsidRDefault="001D7FA9">
            <w:pPr>
              <w:pBdr>
                <w:top w:val="nil"/>
                <w:left w:val="nil"/>
                <w:bottom w:val="nil"/>
                <w:right w:val="nil"/>
                <w:between w:val="nil"/>
              </w:pBdr>
              <w:ind w:left="141"/>
              <w:jc w:val="center"/>
              <w:rPr>
                <w:color w:val="000000"/>
              </w:rPr>
            </w:pPr>
          </w:p>
          <w:p w14:paraId="26AACF6C" w14:textId="77777777" w:rsidR="001D7FA9" w:rsidRDefault="001D7FA9">
            <w:pPr>
              <w:pBdr>
                <w:top w:val="nil"/>
                <w:left w:val="nil"/>
                <w:bottom w:val="nil"/>
                <w:right w:val="nil"/>
                <w:between w:val="nil"/>
              </w:pBdr>
              <w:ind w:left="141"/>
              <w:jc w:val="center"/>
              <w:rPr>
                <w:color w:val="000000"/>
              </w:rPr>
            </w:pPr>
          </w:p>
          <w:p w14:paraId="01E43170" w14:textId="77777777" w:rsidR="001D7FA9" w:rsidRDefault="001D7FA9">
            <w:pPr>
              <w:pBdr>
                <w:top w:val="nil"/>
                <w:left w:val="nil"/>
                <w:bottom w:val="nil"/>
                <w:right w:val="nil"/>
                <w:between w:val="nil"/>
              </w:pBdr>
              <w:ind w:hanging="141"/>
              <w:jc w:val="center"/>
              <w:rPr>
                <w:color w:val="000000"/>
              </w:rPr>
            </w:pPr>
          </w:p>
          <w:p w14:paraId="2A4948F1" w14:textId="77777777" w:rsidR="001D7FA9" w:rsidRDefault="00210B63">
            <w:pPr>
              <w:pBdr>
                <w:top w:val="nil"/>
                <w:left w:val="nil"/>
                <w:bottom w:val="nil"/>
                <w:right w:val="nil"/>
                <w:between w:val="nil"/>
              </w:pBdr>
              <w:ind w:hanging="141"/>
              <w:jc w:val="center"/>
              <w:rPr>
                <w:rFonts w:ascii="Times New Roman" w:eastAsia="Times New Roman" w:hAnsi="Times New Roman" w:cs="Times New Roman"/>
                <w:color w:val="000000"/>
                <w:sz w:val="24"/>
                <w:szCs w:val="24"/>
              </w:rPr>
            </w:pPr>
            <w:r>
              <w:rPr>
                <w:color w:val="000000"/>
              </w:rPr>
              <w:t>________________________________</w:t>
            </w:r>
          </w:p>
          <w:p w14:paraId="58800252" w14:textId="77777777" w:rsidR="001D7FA9" w:rsidRDefault="00210B63">
            <w:pPr>
              <w:pBdr>
                <w:top w:val="nil"/>
                <w:left w:val="nil"/>
                <w:bottom w:val="nil"/>
                <w:right w:val="nil"/>
                <w:between w:val="nil"/>
              </w:pBdr>
              <w:jc w:val="center"/>
              <w:rPr>
                <w:b/>
                <w:color w:val="000000"/>
              </w:rPr>
            </w:pPr>
            <w:r>
              <w:rPr>
                <w:color w:val="000000"/>
              </w:rPr>
              <w:t xml:space="preserve"> </w:t>
            </w:r>
            <w:r>
              <w:rPr>
                <w:b/>
              </w:rPr>
              <w:t>LEIDY HERRERA MALDONADO</w:t>
            </w:r>
          </w:p>
          <w:p w14:paraId="41E5DA2E" w14:textId="77777777" w:rsidR="001D7FA9" w:rsidRDefault="00210B63">
            <w:pPr>
              <w:pBdr>
                <w:top w:val="nil"/>
                <w:left w:val="nil"/>
                <w:bottom w:val="nil"/>
                <w:right w:val="nil"/>
                <w:between w:val="nil"/>
              </w:pBdr>
              <w:jc w:val="center"/>
              <w:rPr>
                <w:rFonts w:ascii="Times New Roman" w:eastAsia="Times New Roman" w:hAnsi="Times New Roman" w:cs="Times New Roman"/>
                <w:color w:val="000000"/>
                <w:sz w:val="24"/>
                <w:szCs w:val="24"/>
              </w:rPr>
            </w:pPr>
            <w:r>
              <w:rPr>
                <w:color w:val="000000"/>
              </w:rPr>
              <w:t>Profesional apoyo a la supervisión</w:t>
            </w:r>
          </w:p>
          <w:p w14:paraId="29F0011C" w14:textId="77777777" w:rsidR="001D7FA9" w:rsidRDefault="00210B63">
            <w:pPr>
              <w:pBdr>
                <w:top w:val="nil"/>
                <w:left w:val="nil"/>
                <w:bottom w:val="nil"/>
                <w:right w:val="nil"/>
                <w:between w:val="nil"/>
              </w:pBdr>
              <w:jc w:val="center"/>
              <w:rPr>
                <w:color w:val="000000"/>
              </w:rPr>
            </w:pPr>
            <w:r>
              <w:rPr>
                <w:color w:val="000000"/>
              </w:rPr>
              <w:t>Área Técnica</w:t>
            </w:r>
          </w:p>
          <w:p w14:paraId="7767664F" w14:textId="77777777" w:rsidR="001D7FA9" w:rsidRDefault="001D7FA9">
            <w:pPr>
              <w:pBdr>
                <w:top w:val="nil"/>
                <w:left w:val="nil"/>
                <w:bottom w:val="nil"/>
                <w:right w:val="nil"/>
                <w:between w:val="nil"/>
              </w:pBdr>
              <w:ind w:left="141"/>
              <w:jc w:val="center"/>
              <w:rPr>
                <w:color w:val="000000"/>
              </w:rPr>
            </w:pPr>
          </w:p>
          <w:p w14:paraId="54CCEE6B" w14:textId="77777777" w:rsidR="001D7FA9" w:rsidRDefault="001D7FA9">
            <w:pPr>
              <w:pBdr>
                <w:top w:val="nil"/>
                <w:left w:val="nil"/>
                <w:bottom w:val="nil"/>
                <w:right w:val="nil"/>
                <w:between w:val="nil"/>
              </w:pBdr>
              <w:ind w:left="141"/>
              <w:jc w:val="center"/>
              <w:rPr>
                <w:color w:val="000000"/>
              </w:rPr>
            </w:pPr>
          </w:p>
          <w:p w14:paraId="54E35350" w14:textId="77777777" w:rsidR="001D7FA9" w:rsidRDefault="001D7FA9">
            <w:pPr>
              <w:pBdr>
                <w:top w:val="nil"/>
                <w:left w:val="nil"/>
                <w:bottom w:val="nil"/>
                <w:right w:val="nil"/>
                <w:between w:val="nil"/>
              </w:pBdr>
              <w:rPr>
                <w:color w:val="000000"/>
              </w:rPr>
            </w:pPr>
          </w:p>
        </w:tc>
        <w:tc>
          <w:tcPr>
            <w:tcW w:w="564" w:type="dxa"/>
          </w:tcPr>
          <w:p w14:paraId="3000191A" w14:textId="77777777" w:rsidR="001D7FA9" w:rsidRDefault="001D7FA9">
            <w:pPr>
              <w:pBdr>
                <w:top w:val="nil"/>
                <w:left w:val="nil"/>
                <w:bottom w:val="nil"/>
                <w:right w:val="nil"/>
                <w:between w:val="nil"/>
              </w:pBdr>
              <w:ind w:left="141"/>
              <w:rPr>
                <w:color w:val="000000"/>
              </w:rPr>
            </w:pPr>
          </w:p>
        </w:tc>
        <w:tc>
          <w:tcPr>
            <w:tcW w:w="3995" w:type="dxa"/>
          </w:tcPr>
          <w:p w14:paraId="0ECFC9A6" w14:textId="77777777" w:rsidR="001D7FA9" w:rsidRDefault="001D7FA9">
            <w:pPr>
              <w:pBdr>
                <w:top w:val="nil"/>
                <w:left w:val="nil"/>
                <w:bottom w:val="nil"/>
                <w:right w:val="nil"/>
                <w:between w:val="nil"/>
              </w:pBdr>
              <w:ind w:left="141"/>
              <w:jc w:val="center"/>
              <w:rPr>
                <w:color w:val="000000"/>
              </w:rPr>
            </w:pPr>
          </w:p>
          <w:p w14:paraId="5477988E" w14:textId="77777777" w:rsidR="001D7FA9" w:rsidRDefault="001D7FA9">
            <w:pPr>
              <w:pBdr>
                <w:top w:val="nil"/>
                <w:left w:val="nil"/>
                <w:bottom w:val="nil"/>
                <w:right w:val="nil"/>
                <w:between w:val="nil"/>
              </w:pBdr>
              <w:ind w:left="141"/>
              <w:jc w:val="center"/>
              <w:rPr>
                <w:color w:val="000000"/>
              </w:rPr>
            </w:pPr>
          </w:p>
          <w:p w14:paraId="0B2462B8" w14:textId="77777777" w:rsidR="001D7FA9" w:rsidRDefault="001D7FA9">
            <w:pPr>
              <w:pBdr>
                <w:top w:val="nil"/>
                <w:left w:val="nil"/>
                <w:bottom w:val="nil"/>
                <w:right w:val="nil"/>
                <w:between w:val="nil"/>
              </w:pBdr>
              <w:ind w:left="141"/>
              <w:jc w:val="center"/>
              <w:rPr>
                <w:color w:val="000000"/>
              </w:rPr>
            </w:pPr>
          </w:p>
          <w:p w14:paraId="0DEBEC3D" w14:textId="77777777" w:rsidR="001D7FA9" w:rsidRDefault="001D7FA9">
            <w:pPr>
              <w:pBdr>
                <w:top w:val="nil"/>
                <w:left w:val="nil"/>
                <w:bottom w:val="nil"/>
                <w:right w:val="nil"/>
                <w:between w:val="nil"/>
              </w:pBdr>
              <w:ind w:left="141"/>
              <w:jc w:val="center"/>
              <w:rPr>
                <w:color w:val="000000"/>
              </w:rPr>
            </w:pPr>
          </w:p>
          <w:p w14:paraId="2ED286E6" w14:textId="77777777" w:rsidR="001D7FA9" w:rsidRDefault="00210B63">
            <w:pPr>
              <w:pBdr>
                <w:top w:val="nil"/>
                <w:left w:val="nil"/>
                <w:bottom w:val="nil"/>
                <w:right w:val="nil"/>
                <w:between w:val="nil"/>
              </w:pBdr>
              <w:ind w:left="141"/>
              <w:jc w:val="center"/>
              <w:rPr>
                <w:color w:val="000000"/>
              </w:rPr>
            </w:pPr>
            <w:r>
              <w:rPr>
                <w:color w:val="000000"/>
              </w:rPr>
              <w:t>________________________________</w:t>
            </w:r>
          </w:p>
          <w:p w14:paraId="5D8DFBDF" w14:textId="77777777" w:rsidR="001D7FA9" w:rsidRDefault="00210B63">
            <w:pPr>
              <w:pBdr>
                <w:top w:val="nil"/>
                <w:left w:val="nil"/>
                <w:bottom w:val="nil"/>
                <w:right w:val="nil"/>
                <w:between w:val="nil"/>
              </w:pBdr>
              <w:ind w:left="141"/>
              <w:jc w:val="center"/>
              <w:rPr>
                <w:b/>
                <w:color w:val="000000"/>
              </w:rPr>
            </w:pPr>
            <w:r>
              <w:rPr>
                <w:b/>
              </w:rPr>
              <w:t>MANUEL RODRIGUEZ J</w:t>
            </w:r>
          </w:p>
          <w:p w14:paraId="2B047D71" w14:textId="77777777" w:rsidR="001D7FA9" w:rsidRDefault="00210B63">
            <w:pPr>
              <w:pBdr>
                <w:top w:val="nil"/>
                <w:left w:val="nil"/>
                <w:bottom w:val="nil"/>
                <w:right w:val="nil"/>
                <w:between w:val="nil"/>
              </w:pBdr>
              <w:ind w:left="141"/>
              <w:jc w:val="center"/>
              <w:rPr>
                <w:color w:val="000000"/>
              </w:rPr>
            </w:pPr>
            <w:r>
              <w:rPr>
                <w:color w:val="000000"/>
              </w:rPr>
              <w:t>Profesional apoyo a la supervisión</w:t>
            </w:r>
          </w:p>
          <w:p w14:paraId="664D3350" w14:textId="77777777" w:rsidR="001D7FA9" w:rsidRDefault="00210B63">
            <w:pPr>
              <w:pBdr>
                <w:top w:val="nil"/>
                <w:left w:val="nil"/>
                <w:bottom w:val="nil"/>
                <w:right w:val="nil"/>
                <w:between w:val="nil"/>
              </w:pBdr>
              <w:ind w:left="141"/>
              <w:jc w:val="center"/>
              <w:rPr>
                <w:color w:val="000000"/>
              </w:rPr>
            </w:pPr>
            <w:r>
              <w:rPr>
                <w:color w:val="000000"/>
              </w:rPr>
              <w:t>Área Administrativa y Financiera</w:t>
            </w:r>
          </w:p>
          <w:p w14:paraId="3AB6670B" w14:textId="77777777" w:rsidR="001D7FA9" w:rsidRDefault="001D7FA9">
            <w:pPr>
              <w:pBdr>
                <w:top w:val="nil"/>
                <w:left w:val="nil"/>
                <w:bottom w:val="nil"/>
                <w:right w:val="nil"/>
                <w:between w:val="nil"/>
              </w:pBdr>
              <w:ind w:left="141"/>
              <w:rPr>
                <w:color w:val="000000"/>
              </w:rPr>
            </w:pPr>
          </w:p>
          <w:p w14:paraId="029BE8D1" w14:textId="77777777" w:rsidR="001D7FA9" w:rsidRDefault="001D7FA9">
            <w:pPr>
              <w:pBdr>
                <w:top w:val="nil"/>
                <w:left w:val="nil"/>
                <w:bottom w:val="nil"/>
                <w:right w:val="nil"/>
                <w:between w:val="nil"/>
              </w:pBdr>
              <w:ind w:left="141"/>
              <w:jc w:val="center"/>
              <w:rPr>
                <w:color w:val="000000"/>
              </w:rPr>
            </w:pPr>
          </w:p>
          <w:p w14:paraId="323F48E8" w14:textId="77777777" w:rsidR="001D7FA9" w:rsidRDefault="001D7FA9">
            <w:pPr>
              <w:pBdr>
                <w:top w:val="nil"/>
                <w:left w:val="nil"/>
                <w:bottom w:val="nil"/>
                <w:right w:val="nil"/>
                <w:between w:val="nil"/>
              </w:pBdr>
              <w:ind w:left="141"/>
              <w:jc w:val="center"/>
              <w:rPr>
                <w:color w:val="000000"/>
              </w:rPr>
            </w:pPr>
          </w:p>
          <w:p w14:paraId="40DCC1DA" w14:textId="77777777" w:rsidR="001D7FA9" w:rsidRDefault="001D7FA9">
            <w:pPr>
              <w:pBdr>
                <w:top w:val="nil"/>
                <w:left w:val="nil"/>
                <w:bottom w:val="nil"/>
                <w:right w:val="nil"/>
                <w:between w:val="nil"/>
              </w:pBdr>
              <w:ind w:left="141"/>
              <w:jc w:val="center"/>
              <w:rPr>
                <w:color w:val="000000"/>
              </w:rPr>
            </w:pPr>
          </w:p>
          <w:p w14:paraId="7005A34E" w14:textId="77777777" w:rsidR="001D7FA9" w:rsidRDefault="00210B63">
            <w:pPr>
              <w:pBdr>
                <w:top w:val="nil"/>
                <w:left w:val="nil"/>
                <w:bottom w:val="nil"/>
                <w:right w:val="nil"/>
                <w:between w:val="nil"/>
              </w:pBdr>
              <w:ind w:hanging="141"/>
              <w:jc w:val="center"/>
              <w:rPr>
                <w:rFonts w:ascii="Times New Roman" w:eastAsia="Times New Roman" w:hAnsi="Times New Roman" w:cs="Times New Roman"/>
                <w:color w:val="000000"/>
                <w:sz w:val="24"/>
                <w:szCs w:val="24"/>
              </w:rPr>
            </w:pPr>
            <w:r>
              <w:rPr>
                <w:color w:val="000000"/>
              </w:rPr>
              <w:t>________________________________</w:t>
            </w:r>
          </w:p>
          <w:p w14:paraId="2356E2BF" w14:textId="77777777" w:rsidR="001D7FA9" w:rsidRDefault="00210B63">
            <w:pPr>
              <w:pBdr>
                <w:top w:val="nil"/>
                <w:left w:val="nil"/>
                <w:bottom w:val="nil"/>
                <w:right w:val="nil"/>
                <w:between w:val="nil"/>
              </w:pBdr>
              <w:jc w:val="center"/>
              <w:rPr>
                <w:b/>
                <w:color w:val="000000"/>
              </w:rPr>
            </w:pPr>
            <w:r>
              <w:rPr>
                <w:color w:val="000000"/>
              </w:rPr>
              <w:t xml:space="preserve"> </w:t>
            </w:r>
            <w:r>
              <w:rPr>
                <w:b/>
              </w:rPr>
              <w:t>GLORIA YOLANDA HERRERA REYES</w:t>
            </w:r>
          </w:p>
          <w:p w14:paraId="57457328" w14:textId="77777777" w:rsidR="001D7FA9" w:rsidRDefault="00210B63">
            <w:pPr>
              <w:pBdr>
                <w:top w:val="nil"/>
                <w:left w:val="nil"/>
                <w:bottom w:val="nil"/>
                <w:right w:val="nil"/>
                <w:between w:val="nil"/>
              </w:pBdr>
              <w:jc w:val="center"/>
              <w:rPr>
                <w:rFonts w:ascii="Times New Roman" w:eastAsia="Times New Roman" w:hAnsi="Times New Roman" w:cs="Times New Roman"/>
                <w:color w:val="000000"/>
                <w:sz w:val="24"/>
                <w:szCs w:val="24"/>
              </w:rPr>
            </w:pPr>
            <w:r>
              <w:rPr>
                <w:color w:val="000000"/>
              </w:rPr>
              <w:t>Profesional apoyo a la supervisión</w:t>
            </w:r>
          </w:p>
          <w:p w14:paraId="1E5FA119" w14:textId="77777777" w:rsidR="001D7FA9" w:rsidRDefault="00210B63">
            <w:pPr>
              <w:pBdr>
                <w:top w:val="nil"/>
                <w:left w:val="nil"/>
                <w:bottom w:val="nil"/>
                <w:right w:val="nil"/>
                <w:between w:val="nil"/>
              </w:pBdr>
              <w:jc w:val="center"/>
              <w:rPr>
                <w:color w:val="000000"/>
              </w:rPr>
            </w:pPr>
            <w:r>
              <w:rPr>
                <w:color w:val="000000"/>
              </w:rPr>
              <w:t>Área Técnica</w:t>
            </w:r>
          </w:p>
          <w:p w14:paraId="55B3EE35" w14:textId="77777777" w:rsidR="001D7FA9" w:rsidRDefault="001D7FA9">
            <w:pPr>
              <w:widowControl w:val="0"/>
              <w:pBdr>
                <w:top w:val="nil"/>
                <w:left w:val="nil"/>
                <w:bottom w:val="nil"/>
                <w:right w:val="nil"/>
                <w:between w:val="nil"/>
              </w:pBdr>
              <w:ind w:left="141"/>
              <w:jc w:val="center"/>
              <w:rPr>
                <w:b/>
                <w:color w:val="000000"/>
              </w:rPr>
            </w:pPr>
          </w:p>
        </w:tc>
        <w:tc>
          <w:tcPr>
            <w:tcW w:w="3995" w:type="dxa"/>
          </w:tcPr>
          <w:p w14:paraId="72C654F2" w14:textId="77777777" w:rsidR="001D7FA9" w:rsidRDefault="001D7FA9">
            <w:pPr>
              <w:pBdr>
                <w:top w:val="nil"/>
                <w:left w:val="nil"/>
                <w:bottom w:val="nil"/>
                <w:right w:val="nil"/>
                <w:between w:val="nil"/>
              </w:pBdr>
              <w:ind w:left="141"/>
              <w:jc w:val="center"/>
              <w:rPr>
                <w:color w:val="000000"/>
              </w:rPr>
            </w:pPr>
          </w:p>
        </w:tc>
      </w:tr>
    </w:tbl>
    <w:p w14:paraId="0157FDD3" w14:textId="77777777" w:rsidR="001D7FA9" w:rsidRDefault="00210B63">
      <w:pPr>
        <w:pBdr>
          <w:top w:val="nil"/>
          <w:left w:val="nil"/>
          <w:bottom w:val="nil"/>
          <w:right w:val="nil"/>
          <w:between w:val="nil"/>
        </w:pBdr>
        <w:rPr>
          <w:color w:val="000000"/>
        </w:rPr>
      </w:pPr>
      <w:bookmarkStart w:id="1" w:name="_30j0zll" w:colFirst="0" w:colLast="0"/>
      <w:bookmarkEnd w:id="1"/>
      <w:r>
        <w:rPr>
          <w:b/>
          <w:color w:val="000000"/>
        </w:rPr>
        <w:t>REVISÓ</w:t>
      </w:r>
      <w:r>
        <w:rPr>
          <w:color w:val="000000"/>
        </w:rPr>
        <w:t>:</w:t>
      </w:r>
    </w:p>
    <w:p w14:paraId="27B126AD" w14:textId="77777777" w:rsidR="001D7FA9" w:rsidRDefault="001D7FA9">
      <w:pPr>
        <w:pBdr>
          <w:top w:val="nil"/>
          <w:left w:val="nil"/>
          <w:bottom w:val="nil"/>
          <w:right w:val="nil"/>
          <w:between w:val="nil"/>
        </w:pBdr>
      </w:pPr>
      <w:bookmarkStart w:id="2" w:name="_1fob9te" w:colFirst="0" w:colLast="0"/>
      <w:bookmarkEnd w:id="2"/>
    </w:p>
    <w:p w14:paraId="522575F7" w14:textId="77777777" w:rsidR="001D7FA9" w:rsidRDefault="001D7FA9">
      <w:pPr>
        <w:pBdr>
          <w:top w:val="nil"/>
          <w:left w:val="nil"/>
          <w:bottom w:val="nil"/>
          <w:right w:val="nil"/>
          <w:between w:val="nil"/>
        </w:pBdr>
        <w:rPr>
          <w:color w:val="000000"/>
        </w:rPr>
      </w:pPr>
    </w:p>
    <w:p w14:paraId="3A21403D" w14:textId="77777777" w:rsidR="005F45DC" w:rsidRDefault="005F45DC">
      <w:pPr>
        <w:pBdr>
          <w:top w:val="nil"/>
          <w:left w:val="nil"/>
          <w:bottom w:val="nil"/>
          <w:right w:val="nil"/>
          <w:between w:val="nil"/>
        </w:pBdr>
        <w:rPr>
          <w:color w:val="000000"/>
        </w:rPr>
      </w:pPr>
    </w:p>
    <w:p w14:paraId="022B7623" w14:textId="47C70BEC" w:rsidR="001D7FA9" w:rsidRDefault="00210B63">
      <w:pPr>
        <w:pBdr>
          <w:top w:val="nil"/>
          <w:left w:val="nil"/>
          <w:bottom w:val="nil"/>
          <w:right w:val="nil"/>
          <w:between w:val="nil"/>
        </w:pBdr>
        <w:rPr>
          <w:color w:val="000000"/>
        </w:rPr>
      </w:pPr>
      <w:r>
        <w:rPr>
          <w:color w:val="000000"/>
        </w:rPr>
        <w:t>_________________________________</w:t>
      </w:r>
    </w:p>
    <w:p w14:paraId="585FE000" w14:textId="77777777" w:rsidR="001D7FA9" w:rsidRDefault="00210B63">
      <w:pPr>
        <w:pBdr>
          <w:top w:val="nil"/>
          <w:left w:val="nil"/>
          <w:bottom w:val="nil"/>
          <w:right w:val="nil"/>
          <w:between w:val="nil"/>
        </w:pBdr>
        <w:rPr>
          <w:color w:val="000000"/>
        </w:rPr>
      </w:pPr>
      <w:r>
        <w:rPr>
          <w:b/>
          <w:color w:val="000000"/>
        </w:rPr>
        <w:t xml:space="preserve">CLAUDIA PATRICIA CARRILLO DAZA </w:t>
      </w:r>
    </w:p>
    <w:p w14:paraId="71213E2F" w14:textId="77777777" w:rsidR="001D7FA9" w:rsidRDefault="00210B63">
      <w:pPr>
        <w:pBdr>
          <w:top w:val="nil"/>
          <w:left w:val="nil"/>
          <w:bottom w:val="nil"/>
          <w:right w:val="nil"/>
          <w:between w:val="nil"/>
        </w:pBdr>
        <w:rPr>
          <w:color w:val="000000"/>
        </w:rPr>
      </w:pPr>
      <w:r>
        <w:rPr>
          <w:color w:val="000000"/>
        </w:rPr>
        <w:t xml:space="preserve">Líder de Equipo de Apoyo a la Supervisión </w:t>
      </w:r>
    </w:p>
    <w:p w14:paraId="235B8E48" w14:textId="77777777" w:rsidR="001D7FA9" w:rsidRDefault="00210B63">
      <w:pPr>
        <w:pBdr>
          <w:top w:val="nil"/>
          <w:left w:val="nil"/>
          <w:bottom w:val="nil"/>
          <w:right w:val="nil"/>
          <w:between w:val="nil"/>
        </w:pBdr>
        <w:rPr>
          <w:b/>
          <w:color w:val="000000"/>
        </w:rPr>
      </w:pPr>
      <w:bookmarkStart w:id="3" w:name="_3znysh7" w:colFirst="0" w:colLast="0"/>
      <w:bookmarkEnd w:id="3"/>
      <w:r>
        <w:rPr>
          <w:color w:val="000000"/>
        </w:rPr>
        <w:t>Centros Integra</w:t>
      </w:r>
      <w:r>
        <w:t>rte y Avanzar</w:t>
      </w:r>
    </w:p>
    <w:sectPr w:rsidR="001D7FA9">
      <w:headerReference w:type="default" r:id="rId7"/>
      <w:footerReference w:type="default" r:id="rId8"/>
      <w:pgSz w:w="12240" w:h="15840"/>
      <w:pgMar w:top="1701" w:right="1134" w:bottom="1134" w:left="1700" w:header="1134"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85F20" w14:textId="77777777" w:rsidR="00210B63" w:rsidRDefault="00210B63">
      <w:r>
        <w:separator/>
      </w:r>
    </w:p>
  </w:endnote>
  <w:endnote w:type="continuationSeparator" w:id="0">
    <w:p w14:paraId="205D4BEE" w14:textId="77777777" w:rsidR="00210B63" w:rsidRDefault="0021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0B971" w14:textId="77777777" w:rsidR="00210B63" w:rsidRDefault="00210B63">
    <w:pPr>
      <w:pBdr>
        <w:top w:val="nil"/>
        <w:left w:val="nil"/>
        <w:bottom w:val="nil"/>
        <w:right w:val="nil"/>
        <w:between w:val="nil"/>
      </w:pBdr>
      <w:tabs>
        <w:tab w:val="center" w:pos="4419"/>
        <w:tab w:val="right" w:pos="8838"/>
      </w:tabs>
      <w:rPr>
        <w:color w:val="000000"/>
      </w:rPr>
    </w:pPr>
  </w:p>
  <w:p w14:paraId="3E16F37A" w14:textId="2681DD40" w:rsidR="00210B63" w:rsidRDefault="00210B6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9FAD8" w14:textId="77777777" w:rsidR="00210B63" w:rsidRDefault="00210B63">
      <w:r>
        <w:separator/>
      </w:r>
    </w:p>
  </w:footnote>
  <w:footnote w:type="continuationSeparator" w:id="0">
    <w:p w14:paraId="4569BC76" w14:textId="77777777" w:rsidR="00210B63" w:rsidRDefault="00210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A8D22C" w14:textId="77777777" w:rsidR="00210B63" w:rsidRDefault="00210B63">
    <w:pPr>
      <w:widowControl w:val="0"/>
      <w:pBdr>
        <w:top w:val="nil"/>
        <w:left w:val="nil"/>
        <w:bottom w:val="nil"/>
        <w:right w:val="nil"/>
        <w:between w:val="nil"/>
      </w:pBdr>
      <w:spacing w:line="276" w:lineRule="auto"/>
      <w:rPr>
        <w:b/>
        <w:color w:val="000000"/>
      </w:rPr>
    </w:pPr>
  </w:p>
  <w:tbl>
    <w:tblPr>
      <w:tblStyle w:val="a7"/>
      <w:tblW w:w="97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4928"/>
      <w:gridCol w:w="2410"/>
    </w:tblGrid>
    <w:tr w:rsidR="00210B63" w14:paraId="58C7F5C0" w14:textId="77777777" w:rsidTr="003705F0">
      <w:trPr>
        <w:trHeight w:val="400"/>
      </w:trPr>
      <w:tc>
        <w:tcPr>
          <w:tcW w:w="2376" w:type="dxa"/>
          <w:vMerge w:val="restart"/>
          <w:tcBorders>
            <w:right w:val="single" w:sz="4" w:space="0" w:color="000000"/>
          </w:tcBorders>
        </w:tcPr>
        <w:p w14:paraId="4E93AF29" w14:textId="77777777" w:rsidR="00210B63" w:rsidRDefault="00210B63">
          <w:pPr>
            <w:pBdr>
              <w:top w:val="nil"/>
              <w:left w:val="nil"/>
              <w:bottom w:val="nil"/>
              <w:right w:val="nil"/>
              <w:between w:val="nil"/>
            </w:pBdr>
            <w:tabs>
              <w:tab w:val="center" w:pos="4419"/>
              <w:tab w:val="right" w:pos="8838"/>
            </w:tabs>
            <w:jc w:val="center"/>
            <w:rPr>
              <w:color w:val="000000"/>
            </w:rPr>
          </w:pPr>
          <w:r>
            <w:rPr>
              <w:noProof/>
            </w:rPr>
            <w:drawing>
              <wp:anchor distT="0" distB="0" distL="114300" distR="114300" simplePos="0" relativeHeight="251658240" behindDoc="0" locked="0" layoutInCell="1" hidden="0" allowOverlap="1" wp14:anchorId="3EA978CC" wp14:editId="068C0AEC">
                <wp:simplePos x="0" y="0"/>
                <wp:positionH relativeFrom="column">
                  <wp:posOffset>85733</wp:posOffset>
                </wp:positionH>
                <wp:positionV relativeFrom="paragraph">
                  <wp:posOffset>228600</wp:posOffset>
                </wp:positionV>
                <wp:extent cx="1276350" cy="726440"/>
                <wp:effectExtent l="0" t="0" r="0" b="0"/>
                <wp:wrapNone/>
                <wp:docPr id="2" name="image1.jpg" descr="escudo-alc"/>
                <wp:cNvGraphicFramePr/>
                <a:graphic xmlns:a="http://schemas.openxmlformats.org/drawingml/2006/main">
                  <a:graphicData uri="http://schemas.openxmlformats.org/drawingml/2006/picture">
                    <pic:pic xmlns:pic="http://schemas.openxmlformats.org/drawingml/2006/picture">
                      <pic:nvPicPr>
                        <pic:cNvPr id="0" name="image1.jpg" descr="escudo-alc"/>
                        <pic:cNvPicPr preferRelativeResize="0"/>
                      </pic:nvPicPr>
                      <pic:blipFill>
                        <a:blip r:embed="rId1"/>
                        <a:srcRect/>
                        <a:stretch>
                          <a:fillRect/>
                        </a:stretch>
                      </pic:blipFill>
                      <pic:spPr>
                        <a:xfrm>
                          <a:off x="0" y="0"/>
                          <a:ext cx="1276350" cy="726440"/>
                        </a:xfrm>
                        <a:prstGeom prst="rect">
                          <a:avLst/>
                        </a:prstGeom>
                        <a:ln/>
                      </pic:spPr>
                    </pic:pic>
                  </a:graphicData>
                </a:graphic>
              </wp:anchor>
            </w:drawing>
          </w:r>
        </w:p>
      </w:tc>
      <w:tc>
        <w:tcPr>
          <w:tcW w:w="4928" w:type="dxa"/>
          <w:vMerge w:val="restart"/>
          <w:tcBorders>
            <w:left w:val="single" w:sz="4" w:space="0" w:color="000000"/>
          </w:tcBorders>
          <w:vAlign w:val="center"/>
        </w:tcPr>
        <w:p w14:paraId="12B3952F" w14:textId="77777777" w:rsidR="00210B63" w:rsidRDefault="00210B63">
          <w:pPr>
            <w:pBdr>
              <w:top w:val="nil"/>
              <w:left w:val="nil"/>
              <w:bottom w:val="nil"/>
              <w:right w:val="nil"/>
              <w:between w:val="nil"/>
            </w:pBdr>
            <w:tabs>
              <w:tab w:val="center" w:pos="4419"/>
              <w:tab w:val="right" w:pos="8838"/>
            </w:tabs>
            <w:jc w:val="center"/>
            <w:rPr>
              <w:b/>
              <w:color w:val="000000"/>
              <w:sz w:val="18"/>
              <w:szCs w:val="18"/>
            </w:rPr>
          </w:pPr>
          <w:r>
            <w:rPr>
              <w:b/>
              <w:color w:val="000000"/>
              <w:sz w:val="18"/>
              <w:szCs w:val="18"/>
            </w:rPr>
            <w:t>PROCESO GESTIÓN CONTRACTUAL</w:t>
          </w:r>
        </w:p>
        <w:p w14:paraId="0E6EE506" w14:textId="77777777" w:rsidR="00210B63" w:rsidRDefault="00210B63">
          <w:pPr>
            <w:pBdr>
              <w:top w:val="nil"/>
              <w:left w:val="nil"/>
              <w:bottom w:val="nil"/>
              <w:right w:val="nil"/>
              <w:between w:val="nil"/>
            </w:pBdr>
            <w:jc w:val="center"/>
            <w:rPr>
              <w:b/>
              <w:color w:val="000000"/>
              <w:sz w:val="18"/>
              <w:szCs w:val="18"/>
            </w:rPr>
          </w:pPr>
        </w:p>
        <w:p w14:paraId="4F54CC74" w14:textId="77777777" w:rsidR="00210B63" w:rsidRDefault="00210B63">
          <w:pPr>
            <w:pBdr>
              <w:top w:val="nil"/>
              <w:left w:val="nil"/>
              <w:bottom w:val="nil"/>
              <w:right w:val="nil"/>
              <w:between w:val="nil"/>
            </w:pBdr>
            <w:jc w:val="center"/>
            <w:rPr>
              <w:color w:val="000000"/>
              <w:sz w:val="18"/>
              <w:szCs w:val="18"/>
            </w:rPr>
          </w:pPr>
        </w:p>
        <w:p w14:paraId="03345D9A" w14:textId="77777777" w:rsidR="00210B63" w:rsidRDefault="00210B63">
          <w:pPr>
            <w:pBdr>
              <w:top w:val="nil"/>
              <w:left w:val="nil"/>
              <w:bottom w:val="nil"/>
              <w:right w:val="nil"/>
              <w:between w:val="nil"/>
            </w:pBdr>
            <w:jc w:val="center"/>
            <w:rPr>
              <w:color w:val="000000"/>
              <w:sz w:val="16"/>
              <w:szCs w:val="16"/>
            </w:rPr>
          </w:pPr>
          <w:r>
            <w:rPr>
              <w:b/>
              <w:color w:val="000000"/>
              <w:sz w:val="18"/>
              <w:szCs w:val="18"/>
            </w:rPr>
            <w:t>FORMATO INFORME DE SUPERVISIÓN Y/O INTERVENTORÍA</w:t>
          </w:r>
        </w:p>
      </w:tc>
      <w:tc>
        <w:tcPr>
          <w:tcW w:w="2410" w:type="dxa"/>
          <w:tcBorders>
            <w:left w:val="single" w:sz="4" w:space="0" w:color="000000"/>
          </w:tcBorders>
          <w:vAlign w:val="center"/>
        </w:tcPr>
        <w:p w14:paraId="0AF7A029" w14:textId="77777777" w:rsidR="00210B63" w:rsidRDefault="00210B63">
          <w:pPr>
            <w:pBdr>
              <w:top w:val="nil"/>
              <w:left w:val="nil"/>
              <w:bottom w:val="nil"/>
              <w:right w:val="nil"/>
              <w:between w:val="nil"/>
            </w:pBdr>
            <w:tabs>
              <w:tab w:val="center" w:pos="4419"/>
              <w:tab w:val="right" w:pos="8838"/>
            </w:tabs>
            <w:rPr>
              <w:color w:val="000000"/>
              <w:sz w:val="18"/>
              <w:szCs w:val="18"/>
            </w:rPr>
          </w:pPr>
          <w:r>
            <w:rPr>
              <w:color w:val="000000"/>
              <w:sz w:val="18"/>
              <w:szCs w:val="18"/>
            </w:rPr>
            <w:t xml:space="preserve">Código: </w:t>
          </w:r>
          <w:r>
            <w:rPr>
              <w:color w:val="000000"/>
              <w:sz w:val="22"/>
              <w:szCs w:val="22"/>
              <w:highlight w:val="white"/>
            </w:rPr>
            <w:t>FOR-GEC-002</w:t>
          </w:r>
        </w:p>
      </w:tc>
    </w:tr>
    <w:tr w:rsidR="00210B63" w14:paraId="46A717DB" w14:textId="77777777" w:rsidTr="003705F0">
      <w:trPr>
        <w:trHeight w:val="420"/>
      </w:trPr>
      <w:tc>
        <w:tcPr>
          <w:tcW w:w="2376" w:type="dxa"/>
          <w:vMerge/>
          <w:tcBorders>
            <w:right w:val="single" w:sz="4" w:space="0" w:color="000000"/>
          </w:tcBorders>
        </w:tcPr>
        <w:p w14:paraId="0A2BA1B5" w14:textId="77777777" w:rsidR="00210B63" w:rsidRDefault="00210B63">
          <w:pPr>
            <w:widowControl w:val="0"/>
            <w:pBdr>
              <w:top w:val="nil"/>
              <w:left w:val="nil"/>
              <w:bottom w:val="nil"/>
              <w:right w:val="nil"/>
              <w:between w:val="nil"/>
            </w:pBdr>
            <w:spacing w:line="276" w:lineRule="auto"/>
            <w:rPr>
              <w:color w:val="000000"/>
              <w:sz w:val="18"/>
              <w:szCs w:val="18"/>
            </w:rPr>
          </w:pPr>
        </w:p>
      </w:tc>
      <w:tc>
        <w:tcPr>
          <w:tcW w:w="4928" w:type="dxa"/>
          <w:vMerge/>
          <w:tcBorders>
            <w:left w:val="single" w:sz="4" w:space="0" w:color="000000"/>
          </w:tcBorders>
          <w:vAlign w:val="center"/>
        </w:tcPr>
        <w:p w14:paraId="46E75493" w14:textId="77777777" w:rsidR="00210B63" w:rsidRDefault="00210B63">
          <w:pPr>
            <w:widowControl w:val="0"/>
            <w:pBdr>
              <w:top w:val="nil"/>
              <w:left w:val="nil"/>
              <w:bottom w:val="nil"/>
              <w:right w:val="nil"/>
              <w:between w:val="nil"/>
            </w:pBdr>
            <w:spacing w:line="276" w:lineRule="auto"/>
            <w:rPr>
              <w:color w:val="000000"/>
              <w:sz w:val="18"/>
              <w:szCs w:val="18"/>
            </w:rPr>
          </w:pPr>
        </w:p>
      </w:tc>
      <w:tc>
        <w:tcPr>
          <w:tcW w:w="2410" w:type="dxa"/>
          <w:tcBorders>
            <w:left w:val="single" w:sz="4" w:space="0" w:color="000000"/>
            <w:bottom w:val="single" w:sz="4" w:space="0" w:color="FFFFFF"/>
          </w:tcBorders>
          <w:vAlign w:val="center"/>
        </w:tcPr>
        <w:p w14:paraId="33A4719B" w14:textId="77777777" w:rsidR="00210B63" w:rsidRDefault="00210B63">
          <w:pPr>
            <w:pBdr>
              <w:top w:val="nil"/>
              <w:left w:val="nil"/>
              <w:bottom w:val="nil"/>
              <w:right w:val="nil"/>
              <w:between w:val="nil"/>
            </w:pBdr>
            <w:tabs>
              <w:tab w:val="center" w:pos="4419"/>
              <w:tab w:val="right" w:pos="8838"/>
            </w:tabs>
            <w:rPr>
              <w:color w:val="000000"/>
              <w:sz w:val="18"/>
              <w:szCs w:val="18"/>
            </w:rPr>
          </w:pPr>
          <w:r>
            <w:rPr>
              <w:color w:val="000000"/>
              <w:sz w:val="18"/>
              <w:szCs w:val="18"/>
            </w:rPr>
            <w:t>Versión: 0</w:t>
          </w:r>
        </w:p>
      </w:tc>
    </w:tr>
    <w:tr w:rsidR="00210B63" w14:paraId="1EF456F8" w14:textId="77777777" w:rsidTr="003705F0">
      <w:trPr>
        <w:trHeight w:val="260"/>
      </w:trPr>
      <w:tc>
        <w:tcPr>
          <w:tcW w:w="2376" w:type="dxa"/>
          <w:vMerge/>
          <w:tcBorders>
            <w:right w:val="single" w:sz="4" w:space="0" w:color="000000"/>
          </w:tcBorders>
        </w:tcPr>
        <w:p w14:paraId="134B1084" w14:textId="77777777" w:rsidR="00210B63" w:rsidRDefault="00210B63">
          <w:pPr>
            <w:widowControl w:val="0"/>
            <w:pBdr>
              <w:top w:val="nil"/>
              <w:left w:val="nil"/>
              <w:bottom w:val="nil"/>
              <w:right w:val="nil"/>
              <w:between w:val="nil"/>
            </w:pBdr>
            <w:spacing w:line="276" w:lineRule="auto"/>
            <w:rPr>
              <w:color w:val="000000"/>
              <w:sz w:val="18"/>
              <w:szCs w:val="18"/>
            </w:rPr>
          </w:pPr>
        </w:p>
      </w:tc>
      <w:tc>
        <w:tcPr>
          <w:tcW w:w="4928" w:type="dxa"/>
          <w:vMerge/>
          <w:tcBorders>
            <w:left w:val="single" w:sz="4" w:space="0" w:color="000000"/>
            <w:right w:val="single" w:sz="4" w:space="0" w:color="FFFFFF"/>
          </w:tcBorders>
          <w:vAlign w:val="center"/>
        </w:tcPr>
        <w:p w14:paraId="41C55745" w14:textId="77777777" w:rsidR="00210B63" w:rsidRDefault="00210B63">
          <w:pPr>
            <w:widowControl w:val="0"/>
            <w:pBdr>
              <w:top w:val="nil"/>
              <w:left w:val="nil"/>
              <w:bottom w:val="nil"/>
              <w:right w:val="nil"/>
              <w:between w:val="nil"/>
            </w:pBdr>
            <w:spacing w:line="276" w:lineRule="auto"/>
            <w:rPr>
              <w:color w:val="000000"/>
              <w:sz w:val="18"/>
              <w:szCs w:val="18"/>
            </w:rPr>
          </w:pPr>
        </w:p>
      </w:tc>
      <w:tc>
        <w:tcPr>
          <w:tcW w:w="2410" w:type="dxa"/>
          <w:tcBorders>
            <w:top w:val="single" w:sz="4" w:space="0" w:color="FFFFFF"/>
            <w:left w:val="single" w:sz="4" w:space="0" w:color="FFFFFF"/>
            <w:bottom w:val="single" w:sz="4" w:space="0" w:color="FFFFFF"/>
            <w:right w:val="single" w:sz="4" w:space="0" w:color="FFFFFF"/>
          </w:tcBorders>
          <w:vAlign w:val="center"/>
        </w:tcPr>
        <w:p w14:paraId="4AB1B833" w14:textId="77777777" w:rsidR="00210B63" w:rsidRPr="00210B63" w:rsidRDefault="00210B63">
          <w:pPr>
            <w:pBdr>
              <w:top w:val="nil"/>
              <w:left w:val="nil"/>
              <w:bottom w:val="nil"/>
              <w:right w:val="nil"/>
              <w:between w:val="nil"/>
            </w:pBdr>
            <w:tabs>
              <w:tab w:val="center" w:pos="4419"/>
              <w:tab w:val="right" w:pos="8838"/>
            </w:tabs>
            <w:rPr>
              <w:color w:val="000000"/>
              <w:sz w:val="18"/>
              <w:szCs w:val="18"/>
            </w:rPr>
          </w:pPr>
          <w:r w:rsidRPr="00210B63">
            <w:rPr>
              <w:color w:val="000000"/>
              <w:sz w:val="18"/>
              <w:szCs w:val="18"/>
            </w:rPr>
            <w:t>Fecha: Memo I2019031434 - 12/07/2019</w:t>
          </w:r>
        </w:p>
      </w:tc>
    </w:tr>
    <w:tr w:rsidR="00210B63" w14:paraId="34555E65" w14:textId="77777777" w:rsidTr="003705F0">
      <w:trPr>
        <w:trHeight w:val="400"/>
      </w:trPr>
      <w:tc>
        <w:tcPr>
          <w:tcW w:w="2376" w:type="dxa"/>
          <w:vMerge/>
          <w:tcBorders>
            <w:right w:val="single" w:sz="4" w:space="0" w:color="000000"/>
          </w:tcBorders>
        </w:tcPr>
        <w:p w14:paraId="1EB924CA" w14:textId="77777777" w:rsidR="00210B63" w:rsidRDefault="00210B63">
          <w:pPr>
            <w:widowControl w:val="0"/>
            <w:pBdr>
              <w:top w:val="nil"/>
              <w:left w:val="nil"/>
              <w:bottom w:val="nil"/>
              <w:right w:val="nil"/>
              <w:between w:val="nil"/>
            </w:pBdr>
            <w:spacing w:line="276" w:lineRule="auto"/>
            <w:rPr>
              <w:color w:val="000000"/>
              <w:sz w:val="18"/>
              <w:szCs w:val="18"/>
            </w:rPr>
          </w:pPr>
        </w:p>
      </w:tc>
      <w:tc>
        <w:tcPr>
          <w:tcW w:w="4928" w:type="dxa"/>
          <w:vMerge/>
          <w:tcBorders>
            <w:left w:val="single" w:sz="4" w:space="0" w:color="000000"/>
          </w:tcBorders>
          <w:vAlign w:val="center"/>
        </w:tcPr>
        <w:p w14:paraId="3FC511CE" w14:textId="77777777" w:rsidR="00210B63" w:rsidRDefault="00210B63">
          <w:pPr>
            <w:widowControl w:val="0"/>
            <w:pBdr>
              <w:top w:val="nil"/>
              <w:left w:val="nil"/>
              <w:bottom w:val="nil"/>
              <w:right w:val="nil"/>
              <w:between w:val="nil"/>
            </w:pBdr>
            <w:spacing w:line="276" w:lineRule="auto"/>
            <w:rPr>
              <w:color w:val="000000"/>
              <w:sz w:val="18"/>
              <w:szCs w:val="18"/>
            </w:rPr>
          </w:pPr>
        </w:p>
      </w:tc>
      <w:tc>
        <w:tcPr>
          <w:tcW w:w="2410" w:type="dxa"/>
          <w:tcBorders>
            <w:top w:val="single" w:sz="4" w:space="0" w:color="FFFFFF"/>
            <w:left w:val="single" w:sz="4" w:space="0" w:color="000000"/>
            <w:bottom w:val="single" w:sz="4" w:space="0" w:color="000000"/>
          </w:tcBorders>
          <w:vAlign w:val="center"/>
        </w:tcPr>
        <w:p w14:paraId="0648DD10" w14:textId="77777777" w:rsidR="00210B63" w:rsidRPr="00210B63" w:rsidRDefault="00210B63">
          <w:pPr>
            <w:pBdr>
              <w:top w:val="nil"/>
              <w:left w:val="nil"/>
              <w:bottom w:val="nil"/>
              <w:right w:val="nil"/>
              <w:between w:val="nil"/>
            </w:pBdr>
            <w:tabs>
              <w:tab w:val="center" w:pos="4419"/>
              <w:tab w:val="right" w:pos="8838"/>
            </w:tabs>
            <w:rPr>
              <w:color w:val="000000"/>
              <w:sz w:val="18"/>
              <w:szCs w:val="18"/>
            </w:rPr>
          </w:pPr>
          <w:r w:rsidRPr="00210B63">
            <w:rPr>
              <w:color w:val="000000"/>
              <w:sz w:val="18"/>
              <w:szCs w:val="18"/>
            </w:rPr>
            <w:t xml:space="preserve">Página: </w:t>
          </w:r>
          <w:r w:rsidRPr="00210B63">
            <w:rPr>
              <w:color w:val="000000"/>
              <w:sz w:val="18"/>
              <w:szCs w:val="18"/>
            </w:rPr>
            <w:fldChar w:fldCharType="begin"/>
          </w:r>
          <w:r w:rsidRPr="00210B63">
            <w:rPr>
              <w:color w:val="000000"/>
              <w:sz w:val="18"/>
              <w:szCs w:val="18"/>
            </w:rPr>
            <w:instrText>PAGE</w:instrText>
          </w:r>
          <w:r w:rsidRPr="00210B63">
            <w:rPr>
              <w:color w:val="000000"/>
              <w:sz w:val="18"/>
              <w:szCs w:val="18"/>
            </w:rPr>
            <w:fldChar w:fldCharType="separate"/>
          </w:r>
          <w:r w:rsidRPr="00210B63">
            <w:rPr>
              <w:noProof/>
              <w:color w:val="000000"/>
              <w:sz w:val="18"/>
              <w:szCs w:val="18"/>
            </w:rPr>
            <w:t>1</w:t>
          </w:r>
          <w:r w:rsidRPr="00210B63">
            <w:rPr>
              <w:color w:val="000000"/>
              <w:sz w:val="18"/>
              <w:szCs w:val="18"/>
            </w:rPr>
            <w:fldChar w:fldCharType="end"/>
          </w:r>
          <w:r w:rsidRPr="00210B63">
            <w:rPr>
              <w:color w:val="000000"/>
              <w:sz w:val="18"/>
              <w:szCs w:val="18"/>
            </w:rPr>
            <w:t xml:space="preserve"> de </w:t>
          </w:r>
          <w:r w:rsidRPr="00210B63">
            <w:rPr>
              <w:color w:val="000000"/>
              <w:sz w:val="18"/>
              <w:szCs w:val="18"/>
            </w:rPr>
            <w:fldChar w:fldCharType="begin"/>
          </w:r>
          <w:r w:rsidRPr="00210B63">
            <w:rPr>
              <w:color w:val="000000"/>
              <w:sz w:val="18"/>
              <w:szCs w:val="18"/>
            </w:rPr>
            <w:instrText>NUMPAGES</w:instrText>
          </w:r>
          <w:r w:rsidRPr="00210B63">
            <w:rPr>
              <w:color w:val="000000"/>
              <w:sz w:val="18"/>
              <w:szCs w:val="18"/>
            </w:rPr>
            <w:fldChar w:fldCharType="separate"/>
          </w:r>
          <w:r w:rsidRPr="00210B63">
            <w:rPr>
              <w:noProof/>
              <w:color w:val="000000"/>
              <w:sz w:val="18"/>
              <w:szCs w:val="18"/>
            </w:rPr>
            <w:t>2</w:t>
          </w:r>
          <w:r w:rsidRPr="00210B63">
            <w:rPr>
              <w:color w:val="000000"/>
              <w:sz w:val="18"/>
              <w:szCs w:val="18"/>
            </w:rPr>
            <w:fldChar w:fldCharType="end"/>
          </w:r>
        </w:p>
      </w:tc>
    </w:tr>
  </w:tbl>
  <w:p w14:paraId="4A130948" w14:textId="77777777" w:rsidR="00210B63" w:rsidRDefault="00210B63">
    <w:pPr>
      <w:pBdr>
        <w:top w:val="nil"/>
        <w:left w:val="nil"/>
        <w:bottom w:val="nil"/>
        <w:right w:val="nil"/>
        <w:between w:val="nil"/>
      </w:pBdr>
      <w:tabs>
        <w:tab w:val="center" w:pos="4419"/>
        <w:tab w:val="right" w:pos="8838"/>
      </w:tabs>
      <w:rPr>
        <w:color w:val="000000"/>
      </w:rPr>
    </w:pPr>
  </w:p>
  <w:p w14:paraId="5757D8A9" w14:textId="77777777" w:rsidR="00210B63" w:rsidRDefault="00210B6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023343"/>
    <w:multiLevelType w:val="multilevel"/>
    <w:tmpl w:val="B64E4D20"/>
    <w:lvl w:ilvl="0">
      <w:start w:val="1"/>
      <w:numFmt w:val="decimal"/>
      <w:lvlText w:val="%1."/>
      <w:lvlJc w:val="left"/>
      <w:pPr>
        <w:ind w:left="720" w:hanging="360"/>
      </w:pPr>
      <w:rPr>
        <w:b/>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FA9"/>
    <w:rsid w:val="000D59D2"/>
    <w:rsid w:val="0014791E"/>
    <w:rsid w:val="001D7FA9"/>
    <w:rsid w:val="00210B63"/>
    <w:rsid w:val="003705F0"/>
    <w:rsid w:val="004930A9"/>
    <w:rsid w:val="005512BE"/>
    <w:rsid w:val="005F45DC"/>
    <w:rsid w:val="007864C5"/>
    <w:rsid w:val="007931AC"/>
    <w:rsid w:val="007E5208"/>
    <w:rsid w:val="00AE1CA9"/>
    <w:rsid w:val="00EF21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88A66"/>
  <w15:docId w15:val="{D5ABF283-AE55-4BFC-B28C-30974EE53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pBdr>
        <w:top w:val="nil"/>
        <w:left w:val="nil"/>
        <w:bottom w:val="nil"/>
        <w:right w:val="nil"/>
        <w:between w:val="nil"/>
      </w:pBdr>
      <w:ind w:left="504" w:hanging="432"/>
      <w:jc w:val="center"/>
      <w:outlineLvl w:val="0"/>
    </w:pPr>
    <w:rPr>
      <w:b/>
      <w:color w:val="000000"/>
    </w:rPr>
  </w:style>
  <w:style w:type="paragraph" w:styleId="Ttulo2">
    <w:name w:val="heading 2"/>
    <w:basedOn w:val="Normal"/>
    <w:next w:val="Normal"/>
    <w:uiPriority w:val="9"/>
    <w:semiHidden/>
    <w:unhideWhenUsed/>
    <w:qFormat/>
    <w:pPr>
      <w:keepNext/>
      <w:pBdr>
        <w:top w:val="nil"/>
        <w:left w:val="nil"/>
        <w:bottom w:val="nil"/>
        <w:right w:val="nil"/>
        <w:between w:val="nil"/>
      </w:pBdr>
      <w:ind w:left="576" w:hanging="504"/>
      <w:outlineLvl w:val="1"/>
    </w:pPr>
    <w:rPr>
      <w:b/>
      <w:color w:val="000000"/>
    </w:rPr>
  </w:style>
  <w:style w:type="paragraph" w:styleId="Ttulo3">
    <w:name w:val="heading 3"/>
    <w:basedOn w:val="Normal"/>
    <w:next w:val="Normal"/>
    <w:uiPriority w:val="9"/>
    <w:semiHidden/>
    <w:unhideWhenUsed/>
    <w:qFormat/>
    <w:pPr>
      <w:keepNext/>
      <w:pBdr>
        <w:top w:val="nil"/>
        <w:left w:val="nil"/>
        <w:bottom w:val="nil"/>
        <w:right w:val="nil"/>
        <w:between w:val="nil"/>
      </w:pBdr>
      <w:ind w:left="576" w:hanging="576"/>
      <w:jc w:val="center"/>
      <w:outlineLvl w:val="2"/>
    </w:pPr>
    <w:rPr>
      <w:b/>
      <w:color w:val="000000"/>
      <w:sz w:val="18"/>
      <w:szCs w:val="18"/>
    </w:rPr>
  </w:style>
  <w:style w:type="paragraph" w:styleId="Ttulo4">
    <w:name w:val="heading 4"/>
    <w:basedOn w:val="Normal"/>
    <w:next w:val="Normal"/>
    <w:uiPriority w:val="9"/>
    <w:semiHidden/>
    <w:unhideWhenUsed/>
    <w:qFormat/>
    <w:pPr>
      <w:keepNext/>
      <w:pBdr>
        <w:top w:val="nil"/>
        <w:left w:val="nil"/>
        <w:bottom w:val="nil"/>
        <w:right w:val="nil"/>
        <w:between w:val="nil"/>
      </w:pBdr>
      <w:spacing w:before="240" w:after="60"/>
      <w:ind w:left="864" w:hanging="864"/>
      <w:outlineLvl w:val="3"/>
    </w:pPr>
    <w:rPr>
      <w:b/>
      <w:color w:val="000000"/>
      <w:sz w:val="24"/>
      <w:szCs w:val="24"/>
    </w:rPr>
  </w:style>
  <w:style w:type="paragraph" w:styleId="Ttulo5">
    <w:name w:val="heading 5"/>
    <w:basedOn w:val="Normal"/>
    <w:next w:val="Normal"/>
    <w:uiPriority w:val="9"/>
    <w:semiHidden/>
    <w:unhideWhenUsed/>
    <w:qFormat/>
    <w:pPr>
      <w:pBdr>
        <w:top w:val="nil"/>
        <w:left w:val="nil"/>
        <w:bottom w:val="nil"/>
        <w:right w:val="nil"/>
        <w:between w:val="nil"/>
      </w:pBdr>
      <w:spacing w:before="240" w:after="60"/>
      <w:ind w:left="1008" w:hanging="1008"/>
      <w:outlineLvl w:val="4"/>
    </w:pPr>
    <w:rPr>
      <w:rFonts w:ascii="Times New Roman" w:eastAsia="Times New Roman" w:hAnsi="Times New Roman" w:cs="Times New Roman"/>
      <w:color w:val="000000"/>
      <w:sz w:val="22"/>
      <w:szCs w:val="22"/>
    </w:rPr>
  </w:style>
  <w:style w:type="paragraph" w:styleId="Ttulo6">
    <w:name w:val="heading 6"/>
    <w:basedOn w:val="Normal"/>
    <w:next w:val="Normal"/>
    <w:uiPriority w:val="9"/>
    <w:semiHidden/>
    <w:unhideWhenUsed/>
    <w:qFormat/>
    <w:pPr>
      <w:pBdr>
        <w:top w:val="nil"/>
        <w:left w:val="nil"/>
        <w:bottom w:val="nil"/>
        <w:right w:val="nil"/>
        <w:between w:val="nil"/>
      </w:pBdr>
      <w:spacing w:before="240" w:after="60"/>
      <w:ind w:left="1152" w:hanging="1152"/>
      <w:outlineLvl w:val="5"/>
    </w:pPr>
    <w:rPr>
      <w:rFonts w:ascii="Times New Roman" w:eastAsia="Times New Roman" w:hAnsi="Times New Roman" w:cs="Times New Roman"/>
      <w:i/>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210B63"/>
    <w:pPr>
      <w:tabs>
        <w:tab w:val="center" w:pos="4419"/>
        <w:tab w:val="right" w:pos="8838"/>
      </w:tabs>
    </w:pPr>
  </w:style>
  <w:style w:type="character" w:customStyle="1" w:styleId="EncabezadoCar">
    <w:name w:val="Encabezado Car"/>
    <w:basedOn w:val="Fuentedeprrafopredeter"/>
    <w:link w:val="Encabezado"/>
    <w:uiPriority w:val="99"/>
    <w:rsid w:val="00210B63"/>
  </w:style>
  <w:style w:type="paragraph" w:styleId="Piedepgina">
    <w:name w:val="footer"/>
    <w:basedOn w:val="Normal"/>
    <w:link w:val="PiedepginaCar"/>
    <w:uiPriority w:val="99"/>
    <w:unhideWhenUsed/>
    <w:rsid w:val="00210B63"/>
    <w:pPr>
      <w:tabs>
        <w:tab w:val="center" w:pos="4419"/>
        <w:tab w:val="right" w:pos="8838"/>
      </w:tabs>
    </w:pPr>
  </w:style>
  <w:style w:type="character" w:customStyle="1" w:styleId="PiedepginaCar">
    <w:name w:val="Pie de página Car"/>
    <w:basedOn w:val="Fuentedeprrafopredeter"/>
    <w:link w:val="Piedepgina"/>
    <w:uiPriority w:val="99"/>
    <w:rsid w:val="00210B63"/>
  </w:style>
  <w:style w:type="paragraph" w:styleId="Textodeglobo">
    <w:name w:val="Balloon Text"/>
    <w:basedOn w:val="Normal"/>
    <w:link w:val="TextodegloboCar"/>
    <w:uiPriority w:val="99"/>
    <w:semiHidden/>
    <w:unhideWhenUsed/>
    <w:rsid w:val="00210B6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B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32</Pages>
  <Words>10705</Words>
  <Characters>58880</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dc:creator>
  <cp:lastModifiedBy>Familia</cp:lastModifiedBy>
  <cp:revision>7</cp:revision>
  <dcterms:created xsi:type="dcterms:W3CDTF">2020-06-16T23:20:00Z</dcterms:created>
  <dcterms:modified xsi:type="dcterms:W3CDTF">2020-06-18T01:58:00Z</dcterms:modified>
</cp:coreProperties>
</file>