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F0C1F" w14:textId="77777777" w:rsidR="002F12BB" w:rsidRDefault="002F12BB" w:rsidP="191CE02C">
      <w:pPr>
        <w:jc w:val="both"/>
        <w:rPr>
          <w:rFonts w:ascii="Arial" w:eastAsia="Arial" w:hAnsi="Arial" w:cs="Arial"/>
          <w:b/>
          <w:bCs/>
          <w:sz w:val="22"/>
          <w:szCs w:val="22"/>
        </w:rPr>
      </w:pPr>
    </w:p>
    <w:p w14:paraId="4B36F723" w14:textId="55929E19" w:rsidR="002F12BB" w:rsidRPr="003201ED" w:rsidRDefault="266E4EAE" w:rsidP="002F12BB">
      <w:pPr>
        <w:jc w:val="both"/>
        <w:rPr>
          <w:rFonts w:ascii="Arial" w:eastAsia="Arial" w:hAnsi="Arial" w:cs="Arial"/>
          <w:b/>
          <w:bCs/>
          <w:sz w:val="22"/>
          <w:szCs w:val="22"/>
        </w:rPr>
      </w:pPr>
      <w:r w:rsidRPr="001B0D45">
        <w:rPr>
          <w:rFonts w:ascii="Arial" w:eastAsia="Arial" w:hAnsi="Arial" w:cs="Arial"/>
          <w:b/>
          <w:bCs/>
          <w:sz w:val="22"/>
          <w:szCs w:val="22"/>
        </w:rPr>
        <w:t xml:space="preserve">ESTUDIOS Y DOCUMENTOS PREVIOS PARA REALIZAR UN PROCESO DE SELECCIÓN PARA CONTRATAR </w:t>
      </w:r>
      <w:r w:rsidR="002F12BB" w:rsidRPr="003201ED">
        <w:rPr>
          <w:rFonts w:ascii="Arial" w:eastAsia="Arial" w:hAnsi="Arial" w:cs="Arial"/>
          <w:b/>
          <w:bCs/>
          <w:sz w:val="22"/>
          <w:szCs w:val="22"/>
        </w:rPr>
        <w:t xml:space="preserve">LA INTERVENTORÍA A </w:t>
      </w:r>
      <w:r w:rsidR="002F12BB" w:rsidRPr="005D2E94">
        <w:rPr>
          <w:rFonts w:ascii="Arial" w:eastAsia="Arial" w:hAnsi="Arial" w:cs="Arial"/>
          <w:b/>
          <w:bCs/>
          <w:sz w:val="22"/>
          <w:szCs w:val="22"/>
        </w:rPr>
        <w:t xml:space="preserve">LOS MONITOREOS </w:t>
      </w:r>
      <w:r w:rsidR="0012739C">
        <w:rPr>
          <w:rFonts w:ascii="Arial" w:hAnsi="Arial" w:cs="Arial"/>
          <w:b/>
          <w:iCs/>
          <w:sz w:val="22"/>
          <w:szCs w:val="22"/>
        </w:rPr>
        <w:t>DE</w:t>
      </w:r>
      <w:r w:rsidR="0012739C" w:rsidRPr="005D2E94">
        <w:rPr>
          <w:rFonts w:ascii="Arial" w:eastAsia="Arial" w:hAnsi="Arial" w:cs="Arial"/>
          <w:b/>
          <w:bCs/>
          <w:sz w:val="22"/>
          <w:szCs w:val="22"/>
        </w:rPr>
        <w:t xml:space="preserve"> </w:t>
      </w:r>
      <w:r w:rsidR="002F12BB" w:rsidRPr="005D2E94">
        <w:rPr>
          <w:rFonts w:ascii="Arial" w:eastAsia="Arial" w:hAnsi="Arial" w:cs="Arial"/>
          <w:b/>
          <w:bCs/>
          <w:sz w:val="22"/>
          <w:szCs w:val="22"/>
        </w:rPr>
        <w:t>LOS CANALES DE ACCESO A LOS PUERTOS DE BUENAVENTURA, ESTERO SAN ANTONIO, TUMACO, SAN ANDRÉS Y PROVIDENCIA, BOCAS DEL ATRATO Y CARTAGENA</w:t>
      </w:r>
      <w:r w:rsidR="002F12BB">
        <w:rPr>
          <w:rFonts w:ascii="Arial" w:eastAsia="Arial" w:hAnsi="Arial" w:cs="Arial"/>
          <w:b/>
          <w:bCs/>
          <w:sz w:val="22"/>
          <w:szCs w:val="22"/>
        </w:rPr>
        <w:t>.</w:t>
      </w:r>
    </w:p>
    <w:p w14:paraId="0239EEE6" w14:textId="3F8778ED" w:rsidR="266E4EAE" w:rsidRPr="001B0D45" w:rsidRDefault="266E4EAE" w:rsidP="191CE02C">
      <w:pPr>
        <w:jc w:val="both"/>
        <w:rPr>
          <w:rFonts w:ascii="Arial" w:hAnsi="Arial" w:cs="Arial"/>
          <w:sz w:val="22"/>
          <w:szCs w:val="22"/>
        </w:rPr>
      </w:pPr>
    </w:p>
    <w:p w14:paraId="1A065C2C" w14:textId="77777777" w:rsidR="00D6763F" w:rsidRPr="001B0D45" w:rsidRDefault="00D6763F" w:rsidP="00751FFF">
      <w:pPr>
        <w:jc w:val="both"/>
        <w:rPr>
          <w:rFonts w:ascii="Arial" w:hAnsi="Arial" w:cs="Arial"/>
          <w:b/>
          <w:bCs/>
          <w:sz w:val="22"/>
          <w:szCs w:val="22"/>
        </w:rPr>
      </w:pPr>
    </w:p>
    <w:p w14:paraId="200CA07F" w14:textId="77777777" w:rsidR="00751FFF" w:rsidRPr="001B0D45" w:rsidRDefault="00751FFF" w:rsidP="00AE2585">
      <w:pPr>
        <w:pStyle w:val="Prrafodelista"/>
        <w:numPr>
          <w:ilvl w:val="0"/>
          <w:numId w:val="5"/>
        </w:numPr>
        <w:rPr>
          <w:rFonts w:ascii="Arial" w:hAnsi="Arial" w:cs="Arial"/>
          <w:b/>
          <w:bCs/>
          <w:sz w:val="22"/>
          <w:szCs w:val="22"/>
        </w:rPr>
      </w:pPr>
      <w:r w:rsidRPr="001B0D45">
        <w:rPr>
          <w:rFonts w:ascii="Arial" w:hAnsi="Arial" w:cs="Arial"/>
          <w:b/>
          <w:bCs/>
          <w:sz w:val="22"/>
          <w:szCs w:val="22"/>
        </w:rPr>
        <w:t xml:space="preserve">DESCRIPCIÓN </w:t>
      </w:r>
      <w:r w:rsidR="00591AA5" w:rsidRPr="001B0D45">
        <w:rPr>
          <w:rFonts w:ascii="Arial" w:hAnsi="Arial" w:cs="Arial"/>
          <w:b/>
          <w:bCs/>
          <w:sz w:val="22"/>
          <w:szCs w:val="22"/>
        </w:rPr>
        <w:t>SU</w:t>
      </w:r>
      <w:r w:rsidR="00F609D3" w:rsidRPr="001B0D45">
        <w:rPr>
          <w:rFonts w:ascii="Arial" w:hAnsi="Arial" w:cs="Arial"/>
          <w:b/>
          <w:bCs/>
          <w:sz w:val="22"/>
          <w:szCs w:val="22"/>
        </w:rPr>
        <w:t>S</w:t>
      </w:r>
      <w:r w:rsidR="00591AA5" w:rsidRPr="001B0D45">
        <w:rPr>
          <w:rFonts w:ascii="Arial" w:hAnsi="Arial" w:cs="Arial"/>
          <w:b/>
          <w:bCs/>
          <w:sz w:val="22"/>
          <w:szCs w:val="22"/>
        </w:rPr>
        <w:t xml:space="preserve">CINTA </w:t>
      </w:r>
      <w:r w:rsidRPr="001B0D45">
        <w:rPr>
          <w:rFonts w:ascii="Arial" w:hAnsi="Arial" w:cs="Arial"/>
          <w:b/>
          <w:bCs/>
          <w:sz w:val="22"/>
          <w:szCs w:val="22"/>
        </w:rPr>
        <w:t>DE LA NECESIDAD</w:t>
      </w:r>
      <w:r w:rsidR="00EF4C5B" w:rsidRPr="001B0D45">
        <w:rPr>
          <w:rFonts w:ascii="Arial" w:hAnsi="Arial" w:cs="Arial"/>
          <w:b/>
          <w:bCs/>
          <w:sz w:val="22"/>
          <w:szCs w:val="22"/>
        </w:rPr>
        <w:t xml:space="preserve"> QUE PRETENDE SATISFACER CON LA CONTRATACION</w:t>
      </w:r>
      <w:r w:rsidRPr="001B0D45">
        <w:rPr>
          <w:rFonts w:ascii="Arial" w:hAnsi="Arial" w:cs="Arial"/>
          <w:b/>
          <w:bCs/>
          <w:sz w:val="22"/>
          <w:szCs w:val="22"/>
        </w:rPr>
        <w:t>.</w:t>
      </w:r>
    </w:p>
    <w:p w14:paraId="1F75F6F7" w14:textId="77777777" w:rsidR="009E62D7" w:rsidRPr="001B0D45" w:rsidRDefault="009E62D7" w:rsidP="00751FFF">
      <w:pPr>
        <w:jc w:val="both"/>
        <w:rPr>
          <w:rFonts w:ascii="Arial" w:hAnsi="Arial" w:cs="Arial"/>
          <w:sz w:val="22"/>
          <w:szCs w:val="22"/>
        </w:rPr>
      </w:pPr>
    </w:p>
    <w:p w14:paraId="4EEB212B" w14:textId="0739ED93" w:rsidR="009F2D93" w:rsidRPr="001B0D45" w:rsidRDefault="009F2D93" w:rsidP="009F2D93">
      <w:pPr>
        <w:autoSpaceDE w:val="0"/>
        <w:autoSpaceDN w:val="0"/>
        <w:adjustRightInd w:val="0"/>
        <w:jc w:val="both"/>
        <w:rPr>
          <w:rFonts w:ascii="Arial" w:eastAsia="Calibri" w:hAnsi="Arial" w:cs="Arial"/>
          <w:bCs/>
          <w:sz w:val="22"/>
          <w:szCs w:val="22"/>
        </w:rPr>
      </w:pPr>
      <w:r w:rsidRPr="001B0D45">
        <w:rPr>
          <w:rFonts w:ascii="Arial" w:eastAsia="Calibri" w:hAnsi="Arial" w:cs="Arial"/>
          <w:bCs/>
          <w:sz w:val="22"/>
          <w:szCs w:val="22"/>
        </w:rPr>
        <w:t xml:space="preserve">De conformidad con los lineamientos previstos en los numerales 7 y 12 del artículo 25 de la Ley </w:t>
      </w:r>
      <w:r w:rsidR="00B233DD" w:rsidRPr="001B0D45">
        <w:rPr>
          <w:rFonts w:ascii="Arial" w:eastAsia="Calibri" w:hAnsi="Arial" w:cs="Arial"/>
          <w:bCs/>
          <w:sz w:val="22"/>
          <w:szCs w:val="22"/>
        </w:rPr>
        <w:t xml:space="preserve">80 de 1993 y el </w:t>
      </w:r>
      <w:proofErr w:type="gramStart"/>
      <w:r w:rsidR="00B233DD" w:rsidRPr="001B0D45">
        <w:rPr>
          <w:rFonts w:ascii="Arial" w:eastAsia="Calibri" w:hAnsi="Arial" w:cs="Arial"/>
          <w:bCs/>
          <w:sz w:val="22"/>
          <w:szCs w:val="22"/>
        </w:rPr>
        <w:t>artículo  2.2.1.1.2.</w:t>
      </w:r>
      <w:r w:rsidRPr="001B0D45">
        <w:rPr>
          <w:rFonts w:ascii="Arial" w:eastAsia="Calibri" w:hAnsi="Arial" w:cs="Arial"/>
          <w:bCs/>
          <w:sz w:val="22"/>
          <w:szCs w:val="22"/>
        </w:rPr>
        <w:t>1.1</w:t>
      </w:r>
      <w:proofErr w:type="gramEnd"/>
      <w:r w:rsidRPr="001B0D45">
        <w:rPr>
          <w:rFonts w:ascii="Arial" w:eastAsia="Calibri" w:hAnsi="Arial" w:cs="Arial"/>
          <w:bCs/>
          <w:sz w:val="22"/>
          <w:szCs w:val="22"/>
        </w:rPr>
        <w:t xml:space="preserve"> del Decreto 1082 de 2015 y demás normas que modifiquen, reglamenten o sustituyan, se procede a realizar el análisis de conveniencia y oportunidad para establecer la necesidad y oportunidad de realizar la presente contratación.</w:t>
      </w:r>
    </w:p>
    <w:p w14:paraId="2D645786" w14:textId="77777777" w:rsidR="009F2D93" w:rsidRPr="001B0D45" w:rsidRDefault="009F2D93" w:rsidP="009F2D93">
      <w:pPr>
        <w:autoSpaceDE w:val="0"/>
        <w:autoSpaceDN w:val="0"/>
        <w:adjustRightInd w:val="0"/>
        <w:jc w:val="both"/>
        <w:rPr>
          <w:rFonts w:ascii="Arial" w:eastAsia="Calibri" w:hAnsi="Arial" w:cs="Arial"/>
          <w:bCs/>
          <w:sz w:val="22"/>
          <w:szCs w:val="22"/>
        </w:rPr>
      </w:pPr>
    </w:p>
    <w:p w14:paraId="7D7E6E8B" w14:textId="77777777" w:rsidR="009F2D93" w:rsidRPr="001B0D45" w:rsidRDefault="009F2D93" w:rsidP="009F2D93">
      <w:pPr>
        <w:autoSpaceDE w:val="0"/>
        <w:autoSpaceDN w:val="0"/>
        <w:adjustRightInd w:val="0"/>
        <w:jc w:val="both"/>
        <w:rPr>
          <w:rFonts w:ascii="Arial" w:eastAsia="Calibri" w:hAnsi="Arial" w:cs="Arial"/>
          <w:bCs/>
          <w:sz w:val="22"/>
          <w:szCs w:val="22"/>
        </w:rPr>
      </w:pPr>
      <w:r w:rsidRPr="001B0D45">
        <w:rPr>
          <w:rFonts w:ascii="Arial" w:eastAsia="Calibri" w:hAnsi="Arial" w:cs="Arial"/>
          <w:bCs/>
          <w:sz w:val="22"/>
          <w:szCs w:val="22"/>
        </w:rPr>
        <w:t>El numeral 12 del Artículo 25 de la Ley 80 de 1993 el cual fue modificado por el artículo 87 de la ley 1474 de 2011 establece que con la debida antelación a la apertura del procedimiento de selección o de la firma del contrato, según el caso, deberán elaborarse los estudios, diseños y proyectos requeridos y los pliegos de condiciones. Así mismo el numeral 7 Artículo 25 de la Ley 80 de 1993 señala que la conveniencia o inconveniencia del objeto a contratar y las autorizaciones y aprobaciones para ello, se analizarán o impartirán con antelación al inicio del proceso de selección del contratista o al de la firma del contrato, según el caso.</w:t>
      </w:r>
    </w:p>
    <w:p w14:paraId="7663B38B" w14:textId="77777777" w:rsidR="009F2D93" w:rsidRPr="001B0D45" w:rsidRDefault="009F2D93" w:rsidP="009F2D93">
      <w:pPr>
        <w:autoSpaceDE w:val="0"/>
        <w:autoSpaceDN w:val="0"/>
        <w:adjustRightInd w:val="0"/>
        <w:jc w:val="both"/>
        <w:rPr>
          <w:rFonts w:ascii="Arial" w:eastAsia="Calibri" w:hAnsi="Arial" w:cs="Arial"/>
          <w:bCs/>
          <w:sz w:val="22"/>
          <w:szCs w:val="22"/>
        </w:rPr>
      </w:pPr>
    </w:p>
    <w:p w14:paraId="69EBCECF" w14:textId="594638F1" w:rsidR="009F2D93" w:rsidRPr="001B0D45" w:rsidRDefault="009F2D93" w:rsidP="009F2D93">
      <w:pPr>
        <w:autoSpaceDE w:val="0"/>
        <w:autoSpaceDN w:val="0"/>
        <w:adjustRightInd w:val="0"/>
        <w:jc w:val="both"/>
        <w:rPr>
          <w:rFonts w:ascii="Arial" w:eastAsia="Calibri" w:hAnsi="Arial" w:cs="Arial"/>
          <w:bCs/>
          <w:sz w:val="22"/>
          <w:szCs w:val="22"/>
        </w:rPr>
      </w:pPr>
      <w:r w:rsidRPr="001B0D45">
        <w:rPr>
          <w:rFonts w:ascii="Arial" w:eastAsia="Calibri" w:hAnsi="Arial" w:cs="Arial"/>
          <w:bCs/>
          <w:sz w:val="22"/>
          <w:szCs w:val="22"/>
        </w:rPr>
        <w:t xml:space="preserve">A su vez el Decreto </w:t>
      </w:r>
      <w:r w:rsidR="00B233DD" w:rsidRPr="001B0D45">
        <w:rPr>
          <w:rFonts w:ascii="Arial" w:eastAsia="Calibri" w:hAnsi="Arial" w:cs="Arial"/>
          <w:bCs/>
          <w:sz w:val="22"/>
          <w:szCs w:val="22"/>
        </w:rPr>
        <w:t xml:space="preserve">1082 de </w:t>
      </w:r>
      <w:proofErr w:type="gramStart"/>
      <w:r w:rsidR="00B233DD" w:rsidRPr="001B0D45">
        <w:rPr>
          <w:rFonts w:ascii="Arial" w:eastAsia="Calibri" w:hAnsi="Arial" w:cs="Arial"/>
          <w:bCs/>
          <w:sz w:val="22"/>
          <w:szCs w:val="22"/>
        </w:rPr>
        <w:t>2015  en</w:t>
      </w:r>
      <w:proofErr w:type="gramEnd"/>
      <w:r w:rsidR="00B233DD" w:rsidRPr="001B0D45">
        <w:rPr>
          <w:rFonts w:ascii="Arial" w:eastAsia="Calibri" w:hAnsi="Arial" w:cs="Arial"/>
          <w:bCs/>
          <w:sz w:val="22"/>
          <w:szCs w:val="22"/>
        </w:rPr>
        <w:t xml:space="preserve"> su artículo 2.2.1.1.2.</w:t>
      </w:r>
      <w:r w:rsidRPr="001B0D45">
        <w:rPr>
          <w:rFonts w:ascii="Arial" w:eastAsia="Calibri" w:hAnsi="Arial" w:cs="Arial"/>
          <w:bCs/>
          <w:sz w:val="22"/>
          <w:szCs w:val="22"/>
        </w:rPr>
        <w:t>1.1  señala que los estudios y documentos previos son el soporte para elaborar el proyecto de pliegos, los pliegos de condiciones, y el contrato, igualmente establece los elementos que debe contener los estudios y documentos previos.</w:t>
      </w:r>
    </w:p>
    <w:p w14:paraId="3208DE3D" w14:textId="018C66DC" w:rsidR="00835FB2" w:rsidRPr="001B0D45" w:rsidRDefault="00835FB2" w:rsidP="00835FB2">
      <w:pPr>
        <w:pStyle w:val="Encabezado"/>
        <w:jc w:val="both"/>
        <w:rPr>
          <w:rFonts w:cs="Arial"/>
          <w:snapToGrid/>
          <w:sz w:val="22"/>
          <w:szCs w:val="22"/>
          <w:lang w:val="es-ES"/>
        </w:rPr>
      </w:pPr>
    </w:p>
    <w:p w14:paraId="285BD68F" w14:textId="77777777" w:rsidR="00AC6376" w:rsidRPr="001B0D45" w:rsidRDefault="00AC6376" w:rsidP="00922560">
      <w:pPr>
        <w:pStyle w:val="Encabezado"/>
        <w:numPr>
          <w:ilvl w:val="1"/>
          <w:numId w:val="5"/>
        </w:numPr>
        <w:tabs>
          <w:tab w:val="clear" w:pos="4419"/>
          <w:tab w:val="center" w:pos="1134"/>
        </w:tabs>
        <w:jc w:val="both"/>
        <w:rPr>
          <w:rFonts w:cs="Arial"/>
          <w:b/>
          <w:bCs/>
          <w:snapToGrid/>
          <w:sz w:val="22"/>
          <w:szCs w:val="22"/>
          <w:lang w:val="es-ES"/>
        </w:rPr>
      </w:pPr>
      <w:r w:rsidRPr="001B0D45">
        <w:rPr>
          <w:rFonts w:cs="Arial"/>
          <w:b/>
          <w:bCs/>
          <w:snapToGrid/>
          <w:sz w:val="22"/>
          <w:szCs w:val="22"/>
          <w:lang w:val="es-ES"/>
        </w:rPr>
        <w:t>DEFINICION DE LA NECESIDAD</w:t>
      </w:r>
    </w:p>
    <w:p w14:paraId="6642F633" w14:textId="77777777" w:rsidR="00A72456" w:rsidRPr="001B0D45" w:rsidRDefault="00A72456" w:rsidP="004B0604">
      <w:pPr>
        <w:pStyle w:val="Encabezado"/>
        <w:jc w:val="both"/>
        <w:rPr>
          <w:rFonts w:cs="Arial"/>
          <w:snapToGrid/>
          <w:sz w:val="22"/>
          <w:szCs w:val="22"/>
          <w:lang w:val="es-ES"/>
        </w:rPr>
      </w:pPr>
    </w:p>
    <w:p w14:paraId="679D442D" w14:textId="77777777" w:rsidR="009B2DEB" w:rsidRPr="009B2DEB" w:rsidRDefault="009B2DEB" w:rsidP="009B2DEB">
      <w:pPr>
        <w:jc w:val="both"/>
        <w:rPr>
          <w:rFonts w:ascii="Arial" w:eastAsia="Calibri" w:hAnsi="Arial" w:cs="Arial"/>
          <w:color w:val="000000"/>
          <w:sz w:val="22"/>
          <w:lang w:eastAsia="en-US"/>
        </w:rPr>
      </w:pPr>
      <w:r w:rsidRPr="009B2DEB">
        <w:rPr>
          <w:rFonts w:ascii="Arial" w:hAnsi="Arial" w:cs="Arial"/>
          <w:sz w:val="22"/>
        </w:rPr>
        <w:t xml:space="preserve">Considerando que en los planes y programas del Instituto Nacional de Vías – INVIAS -, se encuentra prevista la </w:t>
      </w:r>
      <w:r w:rsidRPr="009B2DEB">
        <w:rPr>
          <w:rFonts w:ascii="Arial" w:hAnsi="Arial" w:cs="Arial"/>
          <w:b/>
          <w:color w:val="000000"/>
          <w:sz w:val="22"/>
        </w:rPr>
        <w:t>ADECUACIÓN, MEJORAMIENTO Y MANTENIMIENTO DE LA RED FLUVIAL NACIONAL</w:t>
      </w:r>
      <w:r w:rsidRPr="009B2DEB">
        <w:rPr>
          <w:rFonts w:ascii="Arial" w:hAnsi="Arial" w:cs="Arial"/>
          <w:sz w:val="22"/>
        </w:rPr>
        <w:t xml:space="preserve">, corresponde adelantar un proceso de contratación a fin de seleccionar un contratista   para </w:t>
      </w:r>
      <w:r w:rsidRPr="009B2DEB">
        <w:rPr>
          <w:rFonts w:ascii="Arial" w:hAnsi="Arial" w:cs="Arial"/>
          <w:color w:val="000000"/>
          <w:sz w:val="22"/>
          <w:szCs w:val="20"/>
          <w:lang w:val="es-CO"/>
        </w:rPr>
        <w:t xml:space="preserve">vigilar y controlar actividades que se ejecutarán en el contrato de </w:t>
      </w:r>
      <w:r w:rsidRPr="009B2DEB">
        <w:rPr>
          <w:rFonts w:ascii="Arial" w:hAnsi="Arial" w:cs="Arial"/>
          <w:b/>
          <w:bCs/>
          <w:color w:val="000000"/>
          <w:sz w:val="22"/>
          <w:szCs w:val="20"/>
          <w:lang w:val="es-CO"/>
        </w:rPr>
        <w:t>“</w:t>
      </w:r>
      <w:r w:rsidRPr="009B2DEB">
        <w:rPr>
          <w:rStyle w:val="Textoennegrita"/>
          <w:rFonts w:ascii="Arial" w:hAnsi="Arial" w:cs="Arial"/>
          <w:sz w:val="22"/>
        </w:rPr>
        <w:t>MONITOREOS A LOS CANALES DE ACCESO A LOS PUERTOS DE BUENAVENTURA, ESTERO SAN ANTONIO, TUMACO, SAN ANDRÉS Y PROVIDENCIA, BOCAS DEL ATRATO Y CARTAGENA.”.</w:t>
      </w:r>
    </w:p>
    <w:p w14:paraId="3FF151DC" w14:textId="77777777" w:rsidR="00901884" w:rsidRPr="009B2DEB" w:rsidRDefault="00901884" w:rsidP="00AB6E16">
      <w:pPr>
        <w:pStyle w:val="Encabezado"/>
        <w:jc w:val="both"/>
        <w:rPr>
          <w:rFonts w:eastAsia="Calibri" w:cs="Arial"/>
          <w:color w:val="000000"/>
          <w:sz w:val="22"/>
          <w:szCs w:val="22"/>
          <w:lang w:val="es-ES" w:eastAsia="en-US"/>
        </w:rPr>
      </w:pPr>
    </w:p>
    <w:p w14:paraId="27DE4C79" w14:textId="77777777" w:rsidR="00751FFF" w:rsidRPr="001B0D45" w:rsidRDefault="00751FFF" w:rsidP="00AE2585">
      <w:pPr>
        <w:pStyle w:val="Encabezado"/>
        <w:numPr>
          <w:ilvl w:val="0"/>
          <w:numId w:val="5"/>
        </w:numPr>
        <w:jc w:val="both"/>
        <w:rPr>
          <w:rFonts w:cs="Arial"/>
          <w:b/>
          <w:bCs/>
          <w:snapToGrid/>
          <w:sz w:val="22"/>
          <w:szCs w:val="22"/>
          <w:lang w:val="es-ES"/>
        </w:rPr>
      </w:pPr>
      <w:r w:rsidRPr="001B0D45">
        <w:rPr>
          <w:rFonts w:cs="Arial"/>
          <w:b/>
          <w:bCs/>
          <w:snapToGrid/>
          <w:sz w:val="22"/>
          <w:szCs w:val="22"/>
          <w:lang w:val="es-ES"/>
        </w:rPr>
        <w:t>LA DESCRIPCIÓN DEL OBJETO A CONTRATAR, CON SUS ESPECIFICACIONES ESENCIALES Y LA IDENTIFICACIÓN DEL CONTRATO A CELEBRAR.</w:t>
      </w:r>
    </w:p>
    <w:p w14:paraId="2E7C7CF9" w14:textId="77777777" w:rsidR="00901884" w:rsidRPr="001B0D45" w:rsidRDefault="00901884" w:rsidP="00751FFF">
      <w:pPr>
        <w:jc w:val="both"/>
        <w:outlineLvl w:val="0"/>
        <w:rPr>
          <w:rFonts w:ascii="Arial" w:hAnsi="Arial" w:cs="Arial"/>
          <w:b/>
          <w:bCs/>
          <w:sz w:val="22"/>
          <w:szCs w:val="22"/>
        </w:rPr>
      </w:pPr>
    </w:p>
    <w:p w14:paraId="78D32283" w14:textId="77777777" w:rsidR="00751FFF" w:rsidRPr="001B0D45" w:rsidRDefault="004329B5" w:rsidP="00922560">
      <w:pPr>
        <w:pStyle w:val="Encabezado"/>
        <w:numPr>
          <w:ilvl w:val="1"/>
          <w:numId w:val="5"/>
        </w:numPr>
        <w:tabs>
          <w:tab w:val="clear" w:pos="4419"/>
          <w:tab w:val="center" w:pos="1134"/>
        </w:tabs>
        <w:jc w:val="both"/>
        <w:rPr>
          <w:rFonts w:cs="Arial"/>
          <w:b/>
          <w:bCs/>
          <w:snapToGrid/>
          <w:sz w:val="22"/>
          <w:szCs w:val="22"/>
          <w:lang w:val="es-ES"/>
        </w:rPr>
      </w:pPr>
      <w:r w:rsidRPr="001B0D45">
        <w:rPr>
          <w:rFonts w:cs="Arial"/>
          <w:b/>
          <w:bCs/>
          <w:snapToGrid/>
          <w:sz w:val="22"/>
          <w:szCs w:val="22"/>
          <w:lang w:val="es-ES"/>
        </w:rPr>
        <w:lastRenderedPageBreak/>
        <w:t>OBJETO POR CONTRATAR</w:t>
      </w:r>
      <w:r w:rsidR="00751FFF" w:rsidRPr="001B0D45">
        <w:rPr>
          <w:rFonts w:cs="Arial"/>
          <w:b/>
          <w:bCs/>
          <w:snapToGrid/>
          <w:sz w:val="22"/>
          <w:szCs w:val="22"/>
          <w:lang w:val="es-ES"/>
        </w:rPr>
        <w:t xml:space="preserve">: </w:t>
      </w:r>
    </w:p>
    <w:p w14:paraId="56DFF56C" w14:textId="77777777" w:rsidR="00751FFF" w:rsidRPr="001B0D45" w:rsidRDefault="00751FFF" w:rsidP="00751FFF">
      <w:pPr>
        <w:jc w:val="both"/>
        <w:outlineLvl w:val="0"/>
        <w:rPr>
          <w:rFonts w:ascii="Arial" w:hAnsi="Arial" w:cs="Arial"/>
          <w:b/>
          <w:bCs/>
          <w:sz w:val="22"/>
          <w:szCs w:val="22"/>
        </w:rPr>
      </w:pPr>
    </w:p>
    <w:p w14:paraId="635C64D5" w14:textId="46C8637F" w:rsidR="00922560" w:rsidRPr="001B0D45" w:rsidRDefault="006D6DF7" w:rsidP="0065586C">
      <w:pPr>
        <w:jc w:val="both"/>
        <w:rPr>
          <w:rFonts w:ascii="Arial" w:hAnsi="Arial" w:cs="Arial"/>
          <w:sz w:val="22"/>
          <w:szCs w:val="22"/>
        </w:rPr>
      </w:pPr>
      <w:r w:rsidRPr="001B0D45">
        <w:rPr>
          <w:rFonts w:ascii="Arial" w:hAnsi="Arial" w:cs="Arial"/>
          <w:b/>
          <w:bCs/>
          <w:sz w:val="22"/>
          <w:szCs w:val="22"/>
        </w:rPr>
        <w:t xml:space="preserve">OBJETO: </w:t>
      </w:r>
      <w:r w:rsidR="00844844" w:rsidRPr="001B0D45">
        <w:rPr>
          <w:rFonts w:ascii="Arial" w:hAnsi="Arial" w:cs="Arial"/>
          <w:sz w:val="22"/>
          <w:szCs w:val="22"/>
        </w:rPr>
        <w:t>La contratación que nos ocupa, según la necesidad comentada, deberá tener por objeto</w:t>
      </w:r>
      <w:r w:rsidR="001E1D1E" w:rsidRPr="001B0D45">
        <w:rPr>
          <w:rFonts w:ascii="Arial" w:hAnsi="Arial" w:cs="Arial"/>
          <w:sz w:val="22"/>
          <w:szCs w:val="22"/>
        </w:rPr>
        <w:t xml:space="preserve"> la</w:t>
      </w:r>
      <w:r w:rsidR="00844844" w:rsidRPr="001B0D45">
        <w:rPr>
          <w:rFonts w:ascii="Arial" w:hAnsi="Arial" w:cs="Arial"/>
          <w:sz w:val="22"/>
          <w:szCs w:val="22"/>
        </w:rPr>
        <w:t xml:space="preserve">: </w:t>
      </w:r>
      <w:r w:rsidR="00F57303">
        <w:rPr>
          <w:rFonts w:ascii="Arial" w:hAnsi="Arial" w:cs="Arial"/>
          <w:sz w:val="22"/>
          <w:szCs w:val="22"/>
        </w:rPr>
        <w:t>“</w:t>
      </w:r>
      <w:r w:rsidR="00F57303" w:rsidRPr="003201ED">
        <w:rPr>
          <w:rFonts w:ascii="Arial" w:eastAsia="Arial" w:hAnsi="Arial" w:cs="Arial"/>
          <w:b/>
          <w:bCs/>
          <w:sz w:val="22"/>
          <w:szCs w:val="22"/>
        </w:rPr>
        <w:t xml:space="preserve">INTERVENTORÍA A </w:t>
      </w:r>
      <w:r w:rsidR="00F57303" w:rsidRPr="005D2E94">
        <w:rPr>
          <w:rFonts w:ascii="Arial" w:eastAsia="Arial" w:hAnsi="Arial" w:cs="Arial"/>
          <w:b/>
          <w:bCs/>
          <w:sz w:val="22"/>
          <w:szCs w:val="22"/>
        </w:rPr>
        <w:t>LOS MONITOREOS A LOS CANALES DE ACCESO A LOS PUERTOS DE BUENAVENTURA, ESTERO SAN ANTONIO, TUMACO, SAN ANDRÉS Y PROVIDENCIA, BOCAS DEL ATRATO Y CARTAGENA</w:t>
      </w:r>
      <w:r w:rsidR="00F57303" w:rsidRPr="003201ED">
        <w:rPr>
          <w:rFonts w:ascii="Arial" w:hAnsi="Arial" w:cs="Arial"/>
          <w:b/>
          <w:bCs/>
        </w:rPr>
        <w:t>”.</w:t>
      </w:r>
    </w:p>
    <w:p w14:paraId="4C44C803" w14:textId="77777777" w:rsidR="000437AF" w:rsidRPr="00F93475" w:rsidRDefault="000437AF" w:rsidP="0065586C">
      <w:pPr>
        <w:jc w:val="both"/>
        <w:rPr>
          <w:rFonts w:ascii="Arial" w:hAnsi="Arial" w:cs="Arial"/>
          <w:sz w:val="22"/>
          <w:szCs w:val="22"/>
        </w:rPr>
      </w:pPr>
    </w:p>
    <w:p w14:paraId="623638A9" w14:textId="77777777" w:rsidR="00F93475" w:rsidRPr="00F93475" w:rsidRDefault="00F93475" w:rsidP="00F93475">
      <w:pPr>
        <w:jc w:val="both"/>
        <w:rPr>
          <w:rFonts w:ascii="Arial" w:eastAsia="Arial" w:hAnsi="Arial" w:cs="Arial"/>
          <w:b/>
          <w:bCs/>
          <w:sz w:val="22"/>
          <w:szCs w:val="22"/>
        </w:rPr>
      </w:pPr>
      <w:proofErr w:type="gramStart"/>
      <w:r w:rsidRPr="00F93475">
        <w:rPr>
          <w:rFonts w:ascii="Arial" w:eastAsia="Arial" w:hAnsi="Arial" w:cs="Arial"/>
          <w:b/>
          <w:bCs/>
          <w:sz w:val="22"/>
          <w:szCs w:val="22"/>
        </w:rPr>
        <w:t>Los ítems a controlar</w:t>
      </w:r>
      <w:proofErr w:type="gramEnd"/>
      <w:r w:rsidRPr="00F93475">
        <w:rPr>
          <w:rFonts w:ascii="Arial" w:eastAsia="Arial" w:hAnsi="Arial" w:cs="Arial"/>
          <w:b/>
          <w:bCs/>
          <w:sz w:val="22"/>
          <w:szCs w:val="22"/>
        </w:rPr>
        <w:t xml:space="preserve"> y vigilar en los monitoreos a los canales de acceso a los puertos de Buenaventura, Estero San Antonio, Tumaco, San Andrés y Providencia, Bocas del Atrato y Cartagena serán:</w:t>
      </w:r>
    </w:p>
    <w:p w14:paraId="55289AD0" w14:textId="77777777" w:rsidR="00F93475" w:rsidRPr="00F93475" w:rsidRDefault="00F93475" w:rsidP="00F93475">
      <w:pPr>
        <w:jc w:val="both"/>
        <w:rPr>
          <w:rStyle w:val="Textoennegrita"/>
          <w:rFonts w:ascii="Arial" w:hAnsi="Arial" w:cs="Arial"/>
          <w:sz w:val="22"/>
          <w:szCs w:val="22"/>
        </w:rPr>
      </w:pPr>
    </w:p>
    <w:p w14:paraId="11C7FB3A" w14:textId="77777777" w:rsidR="00F93475" w:rsidRPr="00F93475" w:rsidRDefault="00F93475" w:rsidP="00F93475">
      <w:pPr>
        <w:jc w:val="both"/>
        <w:rPr>
          <w:rStyle w:val="Textoennegrita"/>
          <w:rFonts w:ascii="Arial" w:hAnsi="Arial" w:cs="Arial"/>
          <w:sz w:val="22"/>
          <w:szCs w:val="22"/>
        </w:rPr>
      </w:pPr>
      <w:r w:rsidRPr="00F93475">
        <w:rPr>
          <w:rStyle w:val="Textoennegrita"/>
          <w:rFonts w:ascii="Arial" w:hAnsi="Arial" w:cs="Arial"/>
          <w:sz w:val="22"/>
          <w:szCs w:val="22"/>
        </w:rPr>
        <w:t>ETAPA I:</w:t>
      </w:r>
    </w:p>
    <w:p w14:paraId="3FFD957F" w14:textId="77777777" w:rsidR="00F93475" w:rsidRPr="00F93475" w:rsidRDefault="00F93475" w:rsidP="00F93475">
      <w:pPr>
        <w:jc w:val="both"/>
        <w:rPr>
          <w:rStyle w:val="Textoennegrita"/>
          <w:rFonts w:ascii="Arial" w:hAnsi="Arial" w:cs="Arial"/>
          <w:sz w:val="22"/>
          <w:szCs w:val="22"/>
        </w:rPr>
      </w:pPr>
    </w:p>
    <w:p w14:paraId="7E5CF02A" w14:textId="1A616EC5" w:rsidR="00F93475" w:rsidRPr="00F93475" w:rsidRDefault="00F93475" w:rsidP="00F93475">
      <w:pPr>
        <w:jc w:val="both"/>
        <w:rPr>
          <w:rStyle w:val="Textoennegrita"/>
          <w:rFonts w:ascii="Arial" w:hAnsi="Arial" w:cs="Arial"/>
          <w:b w:val="0"/>
          <w:bCs w:val="0"/>
          <w:sz w:val="22"/>
          <w:szCs w:val="22"/>
        </w:rPr>
      </w:pPr>
      <w:r w:rsidRPr="00F93475">
        <w:rPr>
          <w:rStyle w:val="Textoennegrita"/>
          <w:rFonts w:ascii="Arial" w:hAnsi="Arial" w:cs="Arial"/>
          <w:b w:val="0"/>
          <w:bCs w:val="0"/>
          <w:sz w:val="22"/>
          <w:szCs w:val="22"/>
        </w:rPr>
        <w:t xml:space="preserve">Una vez impartida la orden de inicio al consultor, la </w:t>
      </w:r>
      <w:r w:rsidR="00450EDF" w:rsidRPr="00F93475">
        <w:rPr>
          <w:rStyle w:val="Textoennegrita"/>
          <w:rFonts w:ascii="Arial" w:hAnsi="Arial" w:cs="Arial"/>
          <w:b w:val="0"/>
          <w:bCs w:val="0"/>
          <w:sz w:val="22"/>
          <w:szCs w:val="22"/>
        </w:rPr>
        <w:t>interventoría</w:t>
      </w:r>
      <w:r w:rsidRPr="00F93475">
        <w:rPr>
          <w:rStyle w:val="Textoennegrita"/>
          <w:rFonts w:ascii="Arial" w:hAnsi="Arial" w:cs="Arial"/>
          <w:b w:val="0"/>
          <w:bCs w:val="0"/>
          <w:sz w:val="22"/>
          <w:szCs w:val="22"/>
        </w:rPr>
        <w:t xml:space="preserve"> deberá revisar la Metodología de Ejecución de los Monitoreos y si es necesario sugerir ajustes, para posteriormente dar aprobación de esta Metodología de Ejecución de los Monitoreos.</w:t>
      </w:r>
    </w:p>
    <w:p w14:paraId="4E7682F4" w14:textId="77777777" w:rsidR="00F93475" w:rsidRPr="00F93475" w:rsidRDefault="00F93475" w:rsidP="00F93475">
      <w:pPr>
        <w:jc w:val="both"/>
        <w:rPr>
          <w:rStyle w:val="Textoennegrita"/>
          <w:rFonts w:ascii="Arial" w:hAnsi="Arial" w:cs="Arial"/>
          <w:b w:val="0"/>
          <w:bCs w:val="0"/>
          <w:sz w:val="22"/>
          <w:szCs w:val="22"/>
        </w:rPr>
      </w:pPr>
    </w:p>
    <w:p w14:paraId="338AA2AF" w14:textId="77777777" w:rsidR="00F93475" w:rsidRPr="00F93475" w:rsidRDefault="00F93475" w:rsidP="00F93475">
      <w:pPr>
        <w:jc w:val="both"/>
        <w:rPr>
          <w:rStyle w:val="Textoennegrita"/>
          <w:rFonts w:ascii="Arial" w:hAnsi="Arial" w:cs="Arial"/>
          <w:sz w:val="22"/>
          <w:szCs w:val="22"/>
        </w:rPr>
      </w:pPr>
      <w:r w:rsidRPr="00F93475">
        <w:rPr>
          <w:rStyle w:val="Textoennegrita"/>
          <w:rFonts w:ascii="Arial" w:hAnsi="Arial" w:cs="Arial"/>
          <w:sz w:val="22"/>
          <w:szCs w:val="22"/>
        </w:rPr>
        <w:t>ETAPA II:</w:t>
      </w:r>
    </w:p>
    <w:p w14:paraId="688FD775" w14:textId="77777777" w:rsidR="00F93475" w:rsidRPr="00F93475" w:rsidRDefault="00F93475" w:rsidP="00F93475">
      <w:pPr>
        <w:jc w:val="both"/>
        <w:rPr>
          <w:rStyle w:val="Textoennegrita"/>
          <w:rFonts w:ascii="Arial" w:hAnsi="Arial" w:cs="Arial"/>
          <w:b w:val="0"/>
          <w:bCs w:val="0"/>
          <w:sz w:val="22"/>
          <w:szCs w:val="22"/>
        </w:rPr>
      </w:pPr>
    </w:p>
    <w:p w14:paraId="71499312" w14:textId="1D4490B7" w:rsidR="00F93475" w:rsidRPr="00F93475" w:rsidRDefault="00F93475" w:rsidP="00F93475">
      <w:pPr>
        <w:jc w:val="both"/>
        <w:rPr>
          <w:rStyle w:val="Textoennegrita"/>
          <w:rFonts w:ascii="Arial" w:hAnsi="Arial" w:cs="Arial"/>
          <w:b w:val="0"/>
          <w:bCs w:val="0"/>
          <w:sz w:val="22"/>
          <w:szCs w:val="22"/>
        </w:rPr>
      </w:pPr>
      <w:r w:rsidRPr="00F93475">
        <w:rPr>
          <w:rStyle w:val="Textoennegrita"/>
          <w:rFonts w:ascii="Arial" w:hAnsi="Arial" w:cs="Arial"/>
          <w:b w:val="0"/>
          <w:bCs w:val="0"/>
          <w:sz w:val="22"/>
          <w:szCs w:val="22"/>
        </w:rPr>
        <w:t xml:space="preserve">Una vez aprobada la metodología de Ejecución de los Monitoreos, la </w:t>
      </w:r>
      <w:r w:rsidR="008745A3" w:rsidRPr="00F93475">
        <w:rPr>
          <w:rStyle w:val="Textoennegrita"/>
          <w:rFonts w:ascii="Arial" w:hAnsi="Arial" w:cs="Arial"/>
          <w:b w:val="0"/>
          <w:bCs w:val="0"/>
          <w:sz w:val="22"/>
          <w:szCs w:val="22"/>
        </w:rPr>
        <w:t>interventoría</w:t>
      </w:r>
      <w:r w:rsidRPr="00F93475">
        <w:rPr>
          <w:rStyle w:val="Textoennegrita"/>
          <w:rFonts w:ascii="Arial" w:hAnsi="Arial" w:cs="Arial"/>
          <w:b w:val="0"/>
          <w:bCs w:val="0"/>
          <w:sz w:val="22"/>
          <w:szCs w:val="22"/>
        </w:rPr>
        <w:t xml:space="preserve"> deberá controlar y supervisar las siguientes actividades  </w:t>
      </w:r>
    </w:p>
    <w:p w14:paraId="2E9C0523" w14:textId="77777777" w:rsidR="00F93475" w:rsidRPr="00F93475" w:rsidRDefault="00F93475" w:rsidP="00F93475">
      <w:pPr>
        <w:jc w:val="both"/>
        <w:rPr>
          <w:rStyle w:val="Textoennegrita"/>
          <w:rFonts w:ascii="Arial" w:hAnsi="Arial" w:cs="Arial"/>
          <w:sz w:val="22"/>
          <w:szCs w:val="22"/>
        </w:rPr>
      </w:pPr>
    </w:p>
    <w:p w14:paraId="327DE343" w14:textId="77777777" w:rsidR="00F93475" w:rsidRPr="00F93475" w:rsidRDefault="00F93475" w:rsidP="00F93475">
      <w:pPr>
        <w:pStyle w:val="Prrafodelista"/>
        <w:numPr>
          <w:ilvl w:val="0"/>
          <w:numId w:val="22"/>
        </w:numPr>
        <w:tabs>
          <w:tab w:val="left" w:pos="5199"/>
        </w:tabs>
        <w:ind w:left="378" w:right="-33"/>
        <w:jc w:val="both"/>
        <w:rPr>
          <w:rFonts w:ascii="Arial" w:hAnsi="Arial" w:cs="Arial"/>
          <w:sz w:val="22"/>
          <w:szCs w:val="22"/>
        </w:rPr>
      </w:pPr>
      <w:r w:rsidRPr="00F93475">
        <w:rPr>
          <w:rFonts w:ascii="Arial" w:hAnsi="Arial" w:cs="Arial"/>
          <w:sz w:val="22"/>
          <w:szCs w:val="22"/>
        </w:rPr>
        <w:t>Levantamiento topobatimétrico de los diferentes canales de acceso.</w:t>
      </w:r>
    </w:p>
    <w:p w14:paraId="22844920" w14:textId="77777777" w:rsidR="00F93475" w:rsidRPr="00F93475" w:rsidRDefault="00F93475" w:rsidP="00F93475">
      <w:pPr>
        <w:pStyle w:val="Prrafodelista"/>
        <w:numPr>
          <w:ilvl w:val="0"/>
          <w:numId w:val="22"/>
        </w:numPr>
        <w:tabs>
          <w:tab w:val="left" w:pos="5199"/>
        </w:tabs>
        <w:ind w:left="378" w:right="-33"/>
        <w:jc w:val="both"/>
        <w:rPr>
          <w:rFonts w:ascii="Arial" w:hAnsi="Arial" w:cs="Arial"/>
          <w:sz w:val="22"/>
          <w:szCs w:val="22"/>
        </w:rPr>
      </w:pPr>
      <w:r w:rsidRPr="00F93475">
        <w:rPr>
          <w:rFonts w:ascii="Arial" w:hAnsi="Arial" w:cs="Arial"/>
          <w:sz w:val="22"/>
          <w:szCs w:val="22"/>
        </w:rPr>
        <w:t>Levantamiento topobatimétrico de las zonas de disposición de los materiales dragados para cada canal de acceso.</w:t>
      </w:r>
    </w:p>
    <w:p w14:paraId="47F6048D" w14:textId="77777777" w:rsidR="00F93475" w:rsidRPr="00F93475" w:rsidRDefault="00F93475" w:rsidP="00F93475">
      <w:pPr>
        <w:pStyle w:val="Prrafodelista"/>
        <w:numPr>
          <w:ilvl w:val="0"/>
          <w:numId w:val="22"/>
        </w:numPr>
        <w:tabs>
          <w:tab w:val="left" w:pos="5199"/>
        </w:tabs>
        <w:ind w:left="378" w:right="-33"/>
        <w:jc w:val="both"/>
        <w:rPr>
          <w:rFonts w:ascii="Arial" w:hAnsi="Arial" w:cs="Arial"/>
          <w:sz w:val="22"/>
          <w:szCs w:val="22"/>
        </w:rPr>
      </w:pPr>
      <w:r w:rsidRPr="00F93475">
        <w:rPr>
          <w:rFonts w:ascii="Arial" w:hAnsi="Arial" w:cs="Arial"/>
          <w:sz w:val="22"/>
          <w:szCs w:val="22"/>
        </w:rPr>
        <w:t>Comparativo con levantamientos anteriores</w:t>
      </w:r>
    </w:p>
    <w:p w14:paraId="44196A57" w14:textId="77777777" w:rsidR="00F93475" w:rsidRPr="00F93475" w:rsidRDefault="00F93475" w:rsidP="00F93475">
      <w:pPr>
        <w:pStyle w:val="Prrafodelista"/>
        <w:numPr>
          <w:ilvl w:val="0"/>
          <w:numId w:val="22"/>
        </w:numPr>
        <w:tabs>
          <w:tab w:val="left" w:pos="5199"/>
        </w:tabs>
        <w:ind w:left="378" w:right="-33"/>
        <w:jc w:val="both"/>
        <w:rPr>
          <w:rFonts w:ascii="Arial" w:hAnsi="Arial" w:cs="Arial"/>
          <w:sz w:val="22"/>
          <w:szCs w:val="22"/>
        </w:rPr>
      </w:pPr>
      <w:r w:rsidRPr="00F93475">
        <w:rPr>
          <w:rFonts w:ascii="Arial" w:hAnsi="Arial" w:cs="Arial"/>
          <w:sz w:val="22"/>
          <w:szCs w:val="22"/>
        </w:rPr>
        <w:t>Cálculo de volúmenes y tasas de sedimentación</w:t>
      </w:r>
    </w:p>
    <w:p w14:paraId="1E1172A2" w14:textId="77777777" w:rsidR="00F93475" w:rsidRPr="00F93475" w:rsidRDefault="00F93475" w:rsidP="00F93475">
      <w:pPr>
        <w:pStyle w:val="Prrafodelista"/>
        <w:numPr>
          <w:ilvl w:val="0"/>
          <w:numId w:val="22"/>
        </w:numPr>
        <w:tabs>
          <w:tab w:val="left" w:pos="5199"/>
        </w:tabs>
        <w:ind w:left="378" w:right="-33"/>
        <w:jc w:val="both"/>
        <w:rPr>
          <w:rFonts w:ascii="Arial" w:hAnsi="Arial" w:cs="Arial"/>
          <w:sz w:val="22"/>
          <w:szCs w:val="22"/>
        </w:rPr>
      </w:pPr>
      <w:r w:rsidRPr="00F93475">
        <w:rPr>
          <w:rFonts w:ascii="Arial" w:hAnsi="Arial" w:cs="Arial"/>
          <w:sz w:val="22"/>
          <w:szCs w:val="22"/>
        </w:rPr>
        <w:t xml:space="preserve">Gestión de información ante las autoridades marítima y ambiental.  </w:t>
      </w:r>
    </w:p>
    <w:p w14:paraId="1E678154" w14:textId="77777777" w:rsidR="00F93475" w:rsidRPr="00F93475" w:rsidRDefault="00F93475" w:rsidP="00F93475">
      <w:pPr>
        <w:pStyle w:val="Prrafodelista"/>
        <w:numPr>
          <w:ilvl w:val="0"/>
          <w:numId w:val="22"/>
        </w:numPr>
        <w:ind w:left="378" w:right="-33"/>
        <w:jc w:val="both"/>
        <w:rPr>
          <w:rFonts w:ascii="Arial" w:hAnsi="Arial" w:cs="Arial"/>
          <w:sz w:val="22"/>
          <w:szCs w:val="22"/>
        </w:rPr>
      </w:pPr>
      <w:r w:rsidRPr="00F93475">
        <w:rPr>
          <w:rFonts w:ascii="Arial" w:hAnsi="Arial" w:cs="Arial"/>
          <w:sz w:val="22"/>
          <w:szCs w:val="22"/>
        </w:rPr>
        <w:t>Análisis y recomendaciones</w:t>
      </w:r>
    </w:p>
    <w:p w14:paraId="68D7178F" w14:textId="460FAB94" w:rsidR="0065586C" w:rsidRPr="001B0D45" w:rsidRDefault="0065586C" w:rsidP="0065586C">
      <w:pPr>
        <w:jc w:val="both"/>
        <w:rPr>
          <w:rFonts w:ascii="Arial" w:hAnsi="Arial" w:cs="Arial"/>
          <w:b/>
          <w:sz w:val="22"/>
          <w:szCs w:val="22"/>
        </w:rPr>
      </w:pPr>
    </w:p>
    <w:p w14:paraId="21ECBCA1" w14:textId="7186C796" w:rsidR="191CE02C" w:rsidRPr="001B0D45" w:rsidRDefault="191CE02C" w:rsidP="191CE02C">
      <w:pPr>
        <w:jc w:val="both"/>
        <w:rPr>
          <w:rStyle w:val="Textoennegrita"/>
          <w:rFonts w:ascii="Arial" w:hAnsi="Arial" w:cs="Arial"/>
          <w:sz w:val="22"/>
          <w:szCs w:val="22"/>
        </w:rPr>
      </w:pPr>
    </w:p>
    <w:p w14:paraId="79E89BA0" w14:textId="77777777" w:rsidR="00B05A2F" w:rsidRPr="001B0D45" w:rsidRDefault="001E2F55" w:rsidP="00922560">
      <w:pPr>
        <w:pStyle w:val="Encabezado"/>
        <w:numPr>
          <w:ilvl w:val="1"/>
          <w:numId w:val="5"/>
        </w:numPr>
        <w:tabs>
          <w:tab w:val="clear" w:pos="4419"/>
          <w:tab w:val="center" w:pos="1134"/>
        </w:tabs>
        <w:jc w:val="both"/>
        <w:rPr>
          <w:rFonts w:cs="Arial"/>
          <w:b/>
          <w:bCs/>
          <w:snapToGrid/>
          <w:sz w:val="22"/>
          <w:szCs w:val="22"/>
          <w:lang w:val="es-ES"/>
        </w:rPr>
      </w:pPr>
      <w:r w:rsidRPr="001B0D45">
        <w:rPr>
          <w:rFonts w:cs="Arial"/>
          <w:b/>
          <w:bCs/>
          <w:snapToGrid/>
          <w:sz w:val="22"/>
          <w:szCs w:val="22"/>
          <w:lang w:val="es-ES"/>
        </w:rPr>
        <w:t>ESPECIFICACIONES</w:t>
      </w:r>
      <w:r w:rsidR="00B05A2F" w:rsidRPr="001B0D45">
        <w:rPr>
          <w:rFonts w:cs="Arial"/>
          <w:b/>
          <w:bCs/>
          <w:snapToGrid/>
          <w:sz w:val="22"/>
          <w:szCs w:val="22"/>
          <w:lang w:val="es-ES"/>
        </w:rPr>
        <w:t xml:space="preserve"> TECNICAS</w:t>
      </w:r>
    </w:p>
    <w:p w14:paraId="6BA747C0" w14:textId="77777777" w:rsidR="00112F31" w:rsidRPr="001B0D45" w:rsidRDefault="00112F31" w:rsidP="0065586C">
      <w:pPr>
        <w:jc w:val="both"/>
        <w:rPr>
          <w:rFonts w:ascii="Arial" w:hAnsi="Arial" w:cs="Arial"/>
          <w:b/>
          <w:bCs/>
          <w:sz w:val="22"/>
          <w:szCs w:val="22"/>
        </w:rPr>
      </w:pPr>
    </w:p>
    <w:p w14:paraId="0B78900F" w14:textId="77777777" w:rsidR="00112F31" w:rsidRPr="001B0D45" w:rsidRDefault="00112F31" w:rsidP="00AE2585">
      <w:pPr>
        <w:pStyle w:val="Prrafodelista"/>
        <w:numPr>
          <w:ilvl w:val="0"/>
          <w:numId w:val="2"/>
        </w:numPr>
        <w:jc w:val="both"/>
        <w:rPr>
          <w:rFonts w:ascii="Arial" w:hAnsi="Arial" w:cs="Arial"/>
          <w:b/>
          <w:bCs/>
          <w:sz w:val="22"/>
          <w:szCs w:val="22"/>
        </w:rPr>
      </w:pPr>
      <w:r w:rsidRPr="001B0D45">
        <w:rPr>
          <w:rFonts w:ascii="Arial" w:hAnsi="Arial" w:cs="Arial"/>
          <w:b/>
          <w:bCs/>
          <w:sz w:val="22"/>
          <w:szCs w:val="22"/>
        </w:rPr>
        <w:t>Clasificación UNSPSC</w:t>
      </w:r>
    </w:p>
    <w:p w14:paraId="112CCB41" w14:textId="77777777" w:rsidR="00A17426" w:rsidRPr="001B0D45" w:rsidRDefault="00A17426" w:rsidP="00112F31">
      <w:pPr>
        <w:jc w:val="both"/>
        <w:rPr>
          <w:rFonts w:ascii="Arial" w:hAnsi="Arial" w:cs="Arial"/>
          <w:bCs/>
          <w:color w:val="000000" w:themeColor="text1"/>
          <w:sz w:val="22"/>
          <w:szCs w:val="22"/>
        </w:rPr>
      </w:pPr>
    </w:p>
    <w:p w14:paraId="194469A3" w14:textId="77777777" w:rsidR="00112F31" w:rsidRPr="001B0D45" w:rsidRDefault="00112F31" w:rsidP="00112F31">
      <w:pPr>
        <w:jc w:val="both"/>
        <w:rPr>
          <w:rFonts w:ascii="Arial" w:hAnsi="Arial" w:cs="Arial"/>
          <w:bCs/>
          <w:color w:val="000000" w:themeColor="text1"/>
          <w:sz w:val="22"/>
          <w:szCs w:val="22"/>
        </w:rPr>
      </w:pPr>
      <w:r w:rsidRPr="001B0D45">
        <w:rPr>
          <w:rFonts w:ascii="Arial" w:hAnsi="Arial" w:cs="Arial"/>
          <w:bCs/>
          <w:color w:val="000000" w:themeColor="text1"/>
          <w:sz w:val="22"/>
          <w:szCs w:val="22"/>
        </w:rPr>
        <w:t>El objeto contractual se clasifica en los siguientes códigos del Clasificador de Bienes y Servicios:</w:t>
      </w:r>
    </w:p>
    <w:p w14:paraId="709557D2" w14:textId="77777777" w:rsidR="00A9440C" w:rsidRPr="001B0D45" w:rsidRDefault="00A9440C" w:rsidP="00112F31">
      <w:pPr>
        <w:jc w:val="both"/>
        <w:rPr>
          <w:rFonts w:ascii="Arial" w:hAnsi="Arial" w:cs="Arial"/>
          <w:bCs/>
          <w:color w:val="000000" w:themeColor="text1"/>
          <w:sz w:val="22"/>
          <w:szCs w:val="22"/>
        </w:rPr>
      </w:pPr>
    </w:p>
    <w:tbl>
      <w:tblPr>
        <w:tblW w:w="0" w:type="auto"/>
        <w:jc w:val="center"/>
        <w:tblCellMar>
          <w:left w:w="0" w:type="dxa"/>
          <w:right w:w="0" w:type="dxa"/>
        </w:tblCellMar>
        <w:tblLook w:val="04A0" w:firstRow="1" w:lastRow="0" w:firstColumn="1" w:lastColumn="0" w:noHBand="0" w:noVBand="1"/>
      </w:tblPr>
      <w:tblGrid>
        <w:gridCol w:w="1940"/>
        <w:gridCol w:w="3012"/>
        <w:gridCol w:w="1842"/>
        <w:gridCol w:w="1583"/>
      </w:tblGrid>
      <w:tr w:rsidR="00FA4FBF" w:rsidRPr="001B0D45" w14:paraId="299F43E1" w14:textId="77777777" w:rsidTr="00373D17">
        <w:trPr>
          <w:trHeight w:val="613"/>
          <w:jc w:val="center"/>
        </w:trPr>
        <w:tc>
          <w:tcPr>
            <w:tcW w:w="1940"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7620FC3B" w14:textId="77777777" w:rsidR="00FA4FBF" w:rsidRPr="001B0D45" w:rsidRDefault="00FA4FBF" w:rsidP="008745A3">
            <w:pPr>
              <w:jc w:val="center"/>
              <w:rPr>
                <w:rFonts w:ascii="Arial" w:hAnsi="Arial" w:cs="Arial"/>
                <w:b/>
                <w:bCs/>
                <w:sz w:val="22"/>
                <w:szCs w:val="22"/>
              </w:rPr>
            </w:pPr>
            <w:r w:rsidRPr="001B0D45">
              <w:rPr>
                <w:rFonts w:ascii="Arial" w:hAnsi="Arial" w:cs="Arial"/>
                <w:b/>
                <w:bCs/>
                <w:sz w:val="22"/>
                <w:szCs w:val="22"/>
              </w:rPr>
              <w:t>CLASIFICACIÓN UNSPSC</w:t>
            </w:r>
          </w:p>
        </w:tc>
        <w:tc>
          <w:tcPr>
            <w:tcW w:w="3012"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6A795373" w14:textId="77777777" w:rsidR="00FA4FBF" w:rsidRPr="001B0D45" w:rsidRDefault="00FA4FBF" w:rsidP="008745A3">
            <w:pPr>
              <w:jc w:val="center"/>
              <w:rPr>
                <w:rFonts w:ascii="Arial" w:hAnsi="Arial" w:cs="Arial"/>
                <w:b/>
                <w:bCs/>
                <w:sz w:val="22"/>
                <w:szCs w:val="22"/>
              </w:rPr>
            </w:pPr>
            <w:r w:rsidRPr="001B0D45">
              <w:rPr>
                <w:rFonts w:ascii="Arial" w:hAnsi="Arial" w:cs="Arial"/>
                <w:b/>
                <w:bCs/>
                <w:sz w:val="22"/>
                <w:szCs w:val="22"/>
              </w:rPr>
              <w:t>SEGMENTO</w:t>
            </w:r>
          </w:p>
        </w:tc>
        <w:tc>
          <w:tcPr>
            <w:tcW w:w="1842"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4B8351E5" w14:textId="77777777" w:rsidR="00FA4FBF" w:rsidRPr="001B0D45" w:rsidRDefault="00FA4FBF" w:rsidP="008745A3">
            <w:pPr>
              <w:jc w:val="center"/>
              <w:rPr>
                <w:rFonts w:ascii="Arial" w:hAnsi="Arial" w:cs="Arial"/>
                <w:b/>
                <w:bCs/>
                <w:sz w:val="22"/>
                <w:szCs w:val="22"/>
              </w:rPr>
            </w:pPr>
            <w:r w:rsidRPr="001B0D45">
              <w:rPr>
                <w:rFonts w:ascii="Arial" w:hAnsi="Arial" w:cs="Arial"/>
                <w:b/>
                <w:bCs/>
                <w:sz w:val="22"/>
                <w:szCs w:val="22"/>
              </w:rPr>
              <w:t>FAMILIA</w:t>
            </w:r>
          </w:p>
        </w:tc>
        <w:tc>
          <w:tcPr>
            <w:tcW w:w="158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07E9A658" w14:textId="77777777" w:rsidR="00FA4FBF" w:rsidRPr="001B0D45" w:rsidRDefault="00FA4FBF" w:rsidP="008745A3">
            <w:pPr>
              <w:jc w:val="center"/>
              <w:rPr>
                <w:rFonts w:ascii="Arial" w:hAnsi="Arial" w:cs="Arial"/>
                <w:b/>
                <w:bCs/>
                <w:sz w:val="22"/>
                <w:szCs w:val="22"/>
              </w:rPr>
            </w:pPr>
            <w:r w:rsidRPr="001B0D45">
              <w:rPr>
                <w:rFonts w:ascii="Arial" w:hAnsi="Arial" w:cs="Arial"/>
                <w:b/>
                <w:bCs/>
                <w:sz w:val="22"/>
                <w:szCs w:val="22"/>
              </w:rPr>
              <w:t>CLASE</w:t>
            </w:r>
          </w:p>
        </w:tc>
      </w:tr>
      <w:tr w:rsidR="00B76CED" w:rsidRPr="001B0D45" w14:paraId="6DCCBE87" w14:textId="77777777" w:rsidTr="00373D17">
        <w:trPr>
          <w:trHeight w:val="530"/>
          <w:jc w:val="center"/>
        </w:trPr>
        <w:tc>
          <w:tcPr>
            <w:tcW w:w="19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FBD445" w14:textId="1B703DCA" w:rsidR="00B76CED" w:rsidRPr="00B76CED" w:rsidRDefault="00B76CED" w:rsidP="00B76CED">
            <w:pPr>
              <w:jc w:val="center"/>
              <w:rPr>
                <w:rFonts w:ascii="Arial" w:hAnsi="Arial" w:cs="Arial"/>
                <w:b/>
                <w:bCs/>
                <w:sz w:val="22"/>
                <w:szCs w:val="22"/>
              </w:rPr>
            </w:pPr>
            <w:r w:rsidRPr="00B76CED">
              <w:rPr>
                <w:rFonts w:ascii="Arial" w:hAnsi="Arial" w:cs="Arial"/>
                <w:b/>
                <w:bCs/>
                <w:sz w:val="22"/>
              </w:rPr>
              <w:t>811015</w:t>
            </w:r>
          </w:p>
        </w:tc>
        <w:tc>
          <w:tcPr>
            <w:tcW w:w="30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0B4A7D" w14:textId="3BFF33FE" w:rsidR="00B76CED" w:rsidRPr="00B76CED" w:rsidRDefault="00B76CED" w:rsidP="00B76CED">
            <w:pPr>
              <w:jc w:val="center"/>
              <w:rPr>
                <w:rFonts w:ascii="Arial" w:hAnsi="Arial" w:cs="Arial"/>
                <w:sz w:val="22"/>
                <w:szCs w:val="22"/>
              </w:rPr>
            </w:pPr>
            <w:r w:rsidRPr="00B76CED">
              <w:rPr>
                <w:rFonts w:ascii="Arial" w:hAnsi="Arial" w:cs="Arial"/>
                <w:sz w:val="22"/>
              </w:rPr>
              <w:t xml:space="preserve">Servicios basados en Ingeniería, investigación y tecnología </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3554B5" w14:textId="487A674C" w:rsidR="00B76CED" w:rsidRPr="00B76CED" w:rsidRDefault="00B76CED" w:rsidP="00B76CED">
            <w:pPr>
              <w:jc w:val="center"/>
              <w:rPr>
                <w:rFonts w:ascii="Arial" w:hAnsi="Arial" w:cs="Arial"/>
                <w:sz w:val="22"/>
                <w:szCs w:val="22"/>
              </w:rPr>
            </w:pPr>
            <w:r w:rsidRPr="00B76CED">
              <w:rPr>
                <w:rFonts w:ascii="Arial" w:hAnsi="Arial" w:cs="Arial"/>
                <w:sz w:val="22"/>
              </w:rPr>
              <w:t>Servicios profesionales de ingeniería</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FF7F8B" w14:textId="1AD9A827" w:rsidR="00B76CED" w:rsidRPr="00B76CED" w:rsidRDefault="00B76CED" w:rsidP="00B76CED">
            <w:pPr>
              <w:jc w:val="center"/>
              <w:rPr>
                <w:rFonts w:ascii="Arial" w:hAnsi="Arial" w:cs="Arial"/>
                <w:sz w:val="22"/>
                <w:szCs w:val="22"/>
              </w:rPr>
            </w:pPr>
            <w:r w:rsidRPr="00B76CED">
              <w:rPr>
                <w:rFonts w:ascii="Arial" w:hAnsi="Arial" w:cs="Arial"/>
                <w:sz w:val="22"/>
              </w:rPr>
              <w:t xml:space="preserve">Ingeniería Civil </w:t>
            </w:r>
          </w:p>
        </w:tc>
      </w:tr>
      <w:tr w:rsidR="00B76CED" w:rsidRPr="001B0D45" w14:paraId="65B8740C" w14:textId="77777777" w:rsidTr="00373D17">
        <w:trPr>
          <w:trHeight w:val="483"/>
          <w:jc w:val="center"/>
        </w:trPr>
        <w:tc>
          <w:tcPr>
            <w:tcW w:w="19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996202" w14:textId="4FCA0E9A" w:rsidR="00B76CED" w:rsidRPr="00B76CED" w:rsidRDefault="00B76CED" w:rsidP="00B76CED">
            <w:pPr>
              <w:jc w:val="center"/>
              <w:rPr>
                <w:rFonts w:ascii="Arial" w:hAnsi="Arial" w:cs="Arial"/>
                <w:b/>
                <w:bCs/>
                <w:sz w:val="22"/>
                <w:szCs w:val="22"/>
              </w:rPr>
            </w:pPr>
            <w:r w:rsidRPr="00B76CED">
              <w:rPr>
                <w:rFonts w:ascii="Arial" w:hAnsi="Arial" w:cs="Arial"/>
                <w:b/>
                <w:bCs/>
                <w:sz w:val="22"/>
              </w:rPr>
              <w:lastRenderedPageBreak/>
              <w:t>811022</w:t>
            </w:r>
          </w:p>
        </w:tc>
        <w:tc>
          <w:tcPr>
            <w:tcW w:w="3012" w:type="dxa"/>
            <w:tcBorders>
              <w:top w:val="nil"/>
              <w:left w:val="nil"/>
              <w:bottom w:val="single" w:sz="8" w:space="0" w:color="auto"/>
              <w:right w:val="single" w:sz="8" w:space="0" w:color="auto"/>
            </w:tcBorders>
            <w:tcMar>
              <w:top w:w="0" w:type="dxa"/>
              <w:left w:w="108" w:type="dxa"/>
              <w:bottom w:w="0" w:type="dxa"/>
              <w:right w:w="108" w:type="dxa"/>
            </w:tcMar>
            <w:vAlign w:val="center"/>
          </w:tcPr>
          <w:p w14:paraId="0051E25D" w14:textId="159F1D0A" w:rsidR="00B76CED" w:rsidRPr="00B76CED" w:rsidRDefault="00B76CED" w:rsidP="00B76CED">
            <w:pPr>
              <w:jc w:val="center"/>
              <w:rPr>
                <w:rFonts w:ascii="Arial" w:hAnsi="Arial" w:cs="Arial"/>
                <w:sz w:val="22"/>
                <w:szCs w:val="22"/>
              </w:rPr>
            </w:pPr>
            <w:r w:rsidRPr="00B76CED">
              <w:rPr>
                <w:rFonts w:ascii="Arial" w:hAnsi="Arial" w:cs="Arial"/>
                <w:sz w:val="22"/>
              </w:rPr>
              <w:t>Servicios basados en Ingeniería, investigación y tecnología</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14:paraId="6065B22B" w14:textId="1429BC1D" w:rsidR="00B76CED" w:rsidRPr="00B76CED" w:rsidRDefault="00B76CED" w:rsidP="00B76CED">
            <w:pPr>
              <w:jc w:val="center"/>
              <w:rPr>
                <w:rFonts w:ascii="Arial" w:hAnsi="Arial" w:cs="Arial"/>
                <w:sz w:val="22"/>
                <w:szCs w:val="22"/>
              </w:rPr>
            </w:pPr>
            <w:r w:rsidRPr="00B76CED">
              <w:rPr>
                <w:rFonts w:ascii="Arial" w:hAnsi="Arial" w:cs="Arial"/>
                <w:sz w:val="22"/>
              </w:rPr>
              <w:t>Servicios profesionales de ingeniería</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tcPr>
          <w:p w14:paraId="38711827" w14:textId="20224FD9" w:rsidR="00B76CED" w:rsidRPr="00B76CED" w:rsidRDefault="00B76CED" w:rsidP="00B76CED">
            <w:pPr>
              <w:jc w:val="center"/>
              <w:rPr>
                <w:rFonts w:ascii="Arial" w:hAnsi="Arial" w:cs="Arial"/>
                <w:sz w:val="22"/>
                <w:szCs w:val="22"/>
              </w:rPr>
            </w:pPr>
            <w:r w:rsidRPr="00B76CED">
              <w:rPr>
                <w:rFonts w:ascii="Arial" w:hAnsi="Arial" w:cs="Arial"/>
                <w:sz w:val="22"/>
              </w:rPr>
              <w:t>Ingeniería de Transporte</w:t>
            </w:r>
          </w:p>
        </w:tc>
      </w:tr>
    </w:tbl>
    <w:p w14:paraId="09ABC620" w14:textId="77777777" w:rsidR="003E0217" w:rsidRPr="001B0D45" w:rsidRDefault="003E0217" w:rsidP="003E0217">
      <w:pPr>
        <w:jc w:val="both"/>
        <w:rPr>
          <w:rFonts w:ascii="Arial" w:hAnsi="Arial" w:cs="Arial"/>
          <w:b/>
          <w:bCs/>
          <w:color w:val="222222"/>
          <w:sz w:val="22"/>
          <w:szCs w:val="22"/>
          <w:lang w:eastAsia="es-CO"/>
        </w:rPr>
      </w:pPr>
    </w:p>
    <w:p w14:paraId="1DDC708D" w14:textId="29509211" w:rsidR="00F610C7" w:rsidRPr="001B0D45" w:rsidRDefault="00F610C7" w:rsidP="00F610C7">
      <w:pPr>
        <w:jc w:val="both"/>
        <w:rPr>
          <w:rStyle w:val="Portada"/>
          <w:rFonts w:ascii="Arial" w:hAnsi="Arial" w:cs="Arial"/>
          <w:sz w:val="22"/>
          <w:szCs w:val="22"/>
        </w:rPr>
      </w:pPr>
      <w:r w:rsidRPr="001B0D45">
        <w:rPr>
          <w:rFonts w:ascii="Arial" w:hAnsi="Arial" w:cs="Arial"/>
          <w:color w:val="000000" w:themeColor="text1"/>
          <w:sz w:val="22"/>
          <w:szCs w:val="22"/>
          <w:lang w:val="es-CO"/>
        </w:rPr>
        <w:t>La presente contratación se encuentra incluida en el Plan Anual de Adquisiciones de la vigencia 20</w:t>
      </w:r>
      <w:r w:rsidR="00A17426" w:rsidRPr="001B0D45">
        <w:rPr>
          <w:rFonts w:ascii="Arial" w:hAnsi="Arial" w:cs="Arial"/>
          <w:color w:val="000000" w:themeColor="text1"/>
          <w:sz w:val="22"/>
          <w:szCs w:val="22"/>
          <w:lang w:val="es-CO"/>
        </w:rPr>
        <w:t>2</w:t>
      </w:r>
      <w:r w:rsidR="000437AF" w:rsidRPr="001B0D45">
        <w:rPr>
          <w:rFonts w:ascii="Arial" w:hAnsi="Arial" w:cs="Arial"/>
          <w:color w:val="000000" w:themeColor="text1"/>
          <w:sz w:val="22"/>
          <w:szCs w:val="22"/>
          <w:lang w:val="es-CO"/>
        </w:rPr>
        <w:t>1</w:t>
      </w:r>
      <w:r w:rsidR="00A17426" w:rsidRPr="001B0D45">
        <w:rPr>
          <w:rFonts w:ascii="Arial" w:hAnsi="Arial" w:cs="Arial"/>
          <w:color w:val="000000" w:themeColor="text1"/>
          <w:sz w:val="22"/>
          <w:szCs w:val="22"/>
          <w:lang w:val="es-CO"/>
        </w:rPr>
        <w:t xml:space="preserve"> </w:t>
      </w:r>
      <w:r w:rsidRPr="001B0D45">
        <w:rPr>
          <w:rFonts w:ascii="Arial" w:hAnsi="Arial" w:cs="Arial"/>
          <w:color w:val="000000" w:themeColor="text1"/>
          <w:sz w:val="22"/>
          <w:szCs w:val="22"/>
          <w:lang w:val="es-CO"/>
        </w:rPr>
        <w:t>y los bienes o servicios a adquirir no se encuentran contemplados en Acuerdo Marco de Precios ni en Bolsa de Productos, establecidos por Colombia Compra Eficiente.</w:t>
      </w:r>
    </w:p>
    <w:p w14:paraId="3D7F6F42" w14:textId="77777777" w:rsidR="00C35150" w:rsidRPr="001B0D45" w:rsidRDefault="00C35150" w:rsidP="00366998">
      <w:pPr>
        <w:jc w:val="both"/>
        <w:rPr>
          <w:rFonts w:ascii="Arial" w:hAnsi="Arial" w:cs="Arial"/>
          <w:b/>
          <w:bCs/>
          <w:sz w:val="22"/>
          <w:szCs w:val="22"/>
        </w:rPr>
      </w:pPr>
    </w:p>
    <w:p w14:paraId="5CDC166F" w14:textId="77777777" w:rsidR="00366998" w:rsidRPr="00F56E35" w:rsidRDefault="00366998" w:rsidP="00AE2585">
      <w:pPr>
        <w:pStyle w:val="Prrafodelista"/>
        <w:numPr>
          <w:ilvl w:val="0"/>
          <w:numId w:val="2"/>
        </w:numPr>
        <w:jc w:val="both"/>
        <w:rPr>
          <w:rFonts w:ascii="Arial" w:hAnsi="Arial" w:cs="Arial"/>
          <w:b/>
          <w:bCs/>
          <w:sz w:val="22"/>
          <w:szCs w:val="22"/>
        </w:rPr>
      </w:pPr>
      <w:r w:rsidRPr="00F56E35">
        <w:rPr>
          <w:rFonts w:ascii="Arial" w:hAnsi="Arial" w:cs="Arial"/>
          <w:b/>
          <w:bCs/>
          <w:sz w:val="22"/>
          <w:szCs w:val="22"/>
        </w:rPr>
        <w:t>Condiciones técnicas mínimas</w:t>
      </w:r>
    </w:p>
    <w:p w14:paraId="025589E7" w14:textId="77777777" w:rsidR="00366998" w:rsidRPr="00F56E35" w:rsidRDefault="00366998" w:rsidP="008D3285">
      <w:pPr>
        <w:ind w:left="360"/>
        <w:jc w:val="both"/>
        <w:rPr>
          <w:rFonts w:ascii="Arial" w:hAnsi="Arial" w:cs="Arial"/>
          <w:b/>
          <w:bCs/>
          <w:sz w:val="22"/>
          <w:szCs w:val="22"/>
        </w:rPr>
      </w:pPr>
    </w:p>
    <w:p w14:paraId="269813C6" w14:textId="470B8176" w:rsidR="00C35150" w:rsidRPr="00F56E35" w:rsidRDefault="00C35150" w:rsidP="008D3285">
      <w:pPr>
        <w:ind w:left="360"/>
        <w:jc w:val="both"/>
        <w:rPr>
          <w:rFonts w:ascii="Arial" w:hAnsi="Arial" w:cs="Arial"/>
          <w:bCs/>
          <w:sz w:val="22"/>
          <w:szCs w:val="22"/>
        </w:rPr>
      </w:pPr>
      <w:r w:rsidRPr="00F56E35">
        <w:rPr>
          <w:rFonts w:ascii="Arial" w:hAnsi="Arial" w:cs="Arial"/>
          <w:bCs/>
          <w:sz w:val="22"/>
          <w:szCs w:val="22"/>
        </w:rPr>
        <w:t>Las condiciones técnicas mínimas, s</w:t>
      </w:r>
      <w:r w:rsidR="008D3285" w:rsidRPr="00F56E35">
        <w:rPr>
          <w:rFonts w:ascii="Arial" w:hAnsi="Arial" w:cs="Arial"/>
          <w:bCs/>
          <w:sz w:val="22"/>
          <w:szCs w:val="22"/>
        </w:rPr>
        <w:t xml:space="preserve">on las establecidas en el </w:t>
      </w:r>
      <w:r w:rsidR="000437AF" w:rsidRPr="00F56E35">
        <w:rPr>
          <w:rFonts w:ascii="Arial" w:hAnsi="Arial" w:cs="Arial"/>
          <w:bCs/>
          <w:sz w:val="22"/>
          <w:szCs w:val="22"/>
        </w:rPr>
        <w:t>anexo técnico que hace parte integral del presente</w:t>
      </w:r>
      <w:r w:rsidR="00CC60D2" w:rsidRPr="00F56E35">
        <w:rPr>
          <w:rFonts w:ascii="Arial" w:hAnsi="Arial" w:cs="Arial"/>
          <w:bCs/>
          <w:sz w:val="22"/>
          <w:szCs w:val="22"/>
        </w:rPr>
        <w:t xml:space="preserve"> </w:t>
      </w:r>
      <w:r w:rsidRPr="00F56E35">
        <w:rPr>
          <w:rFonts w:ascii="Arial" w:hAnsi="Arial" w:cs="Arial"/>
          <w:bCs/>
          <w:sz w:val="22"/>
          <w:szCs w:val="22"/>
        </w:rPr>
        <w:t xml:space="preserve">estudio. </w:t>
      </w:r>
    </w:p>
    <w:p w14:paraId="333B56E5" w14:textId="77777777" w:rsidR="00366998" w:rsidRPr="00F56E35" w:rsidRDefault="00366998" w:rsidP="0065586C">
      <w:pPr>
        <w:jc w:val="both"/>
        <w:rPr>
          <w:rFonts w:ascii="Arial" w:hAnsi="Arial" w:cs="Arial"/>
          <w:b/>
          <w:bCs/>
          <w:sz w:val="22"/>
          <w:szCs w:val="22"/>
        </w:rPr>
      </w:pPr>
    </w:p>
    <w:p w14:paraId="06815002" w14:textId="77777777" w:rsidR="00751FFF" w:rsidRPr="00F56E35" w:rsidRDefault="00751FFF" w:rsidP="00922560">
      <w:pPr>
        <w:pStyle w:val="Encabezado"/>
        <w:numPr>
          <w:ilvl w:val="1"/>
          <w:numId w:val="5"/>
        </w:numPr>
        <w:tabs>
          <w:tab w:val="clear" w:pos="4419"/>
          <w:tab w:val="center" w:pos="1134"/>
        </w:tabs>
        <w:jc w:val="both"/>
        <w:rPr>
          <w:rFonts w:cs="Arial"/>
          <w:b/>
          <w:bCs/>
          <w:snapToGrid/>
          <w:sz w:val="22"/>
          <w:szCs w:val="22"/>
          <w:lang w:val="es-ES"/>
        </w:rPr>
      </w:pPr>
      <w:r w:rsidRPr="00F56E35">
        <w:rPr>
          <w:rFonts w:cs="Arial"/>
          <w:b/>
          <w:bCs/>
          <w:snapToGrid/>
          <w:sz w:val="22"/>
          <w:szCs w:val="22"/>
          <w:lang w:val="es-ES"/>
        </w:rPr>
        <w:t xml:space="preserve">OBLIGACIONES DEL CONTRATISTA: </w:t>
      </w:r>
    </w:p>
    <w:p w14:paraId="29E714C6" w14:textId="77777777" w:rsidR="00751FFF" w:rsidRPr="00F56E35" w:rsidRDefault="00751FFF" w:rsidP="00751FFF">
      <w:pPr>
        <w:pStyle w:val="Ttulo"/>
        <w:tabs>
          <w:tab w:val="left" w:pos="5670"/>
        </w:tabs>
        <w:jc w:val="both"/>
        <w:outlineLvl w:val="0"/>
        <w:rPr>
          <w:rFonts w:cs="Arial"/>
          <w:sz w:val="22"/>
          <w:szCs w:val="22"/>
          <w:lang w:val="es-ES"/>
        </w:rPr>
      </w:pPr>
    </w:p>
    <w:p w14:paraId="4BF51A25" w14:textId="7577701B" w:rsidR="000437AF" w:rsidRPr="001B0D45" w:rsidRDefault="000437AF" w:rsidP="000437AF">
      <w:pPr>
        <w:pStyle w:val="Capitulo2"/>
        <w:numPr>
          <w:ilvl w:val="2"/>
          <w:numId w:val="5"/>
        </w:numPr>
        <w:rPr>
          <w:rFonts w:ascii="Arial" w:hAnsi="Arial"/>
          <w:color w:val="000000" w:themeColor="text1"/>
          <w:sz w:val="22"/>
          <w:szCs w:val="22"/>
        </w:rPr>
      </w:pPr>
      <w:bookmarkStart w:id="0" w:name="_Toc40805745"/>
      <w:r w:rsidRPr="00F56E35">
        <w:rPr>
          <w:rFonts w:ascii="Arial" w:hAnsi="Arial"/>
          <w:color w:val="000000" w:themeColor="text1"/>
          <w:sz w:val="22"/>
          <w:szCs w:val="22"/>
        </w:rPr>
        <w:t>OBLIGACIONES GENERALES</w:t>
      </w:r>
      <w:r w:rsidRPr="001B0D45">
        <w:rPr>
          <w:rFonts w:ascii="Arial" w:hAnsi="Arial"/>
          <w:color w:val="000000" w:themeColor="text1"/>
          <w:sz w:val="22"/>
          <w:szCs w:val="22"/>
        </w:rPr>
        <w:t xml:space="preserve"> DEL CONTRATISTA</w:t>
      </w:r>
      <w:bookmarkEnd w:id="0"/>
      <w:r w:rsidRPr="001B0D45">
        <w:rPr>
          <w:rFonts w:ascii="Arial" w:hAnsi="Arial"/>
          <w:color w:val="000000" w:themeColor="text1"/>
          <w:sz w:val="22"/>
          <w:szCs w:val="22"/>
        </w:rPr>
        <w:t xml:space="preserve"> </w:t>
      </w:r>
    </w:p>
    <w:p w14:paraId="14F8E213" w14:textId="3413F7E6" w:rsidR="000437AF" w:rsidRPr="001B0D45" w:rsidRDefault="000437AF" w:rsidP="000437AF">
      <w:p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Además de las derivadas de la esencia y naturaleza del contrato a celebrar, de las contempladas en la ley, de las obligaciones y condiciones señaladas en la invitación y demás Documentos del proceso, el contratista se obliga a: </w:t>
      </w:r>
    </w:p>
    <w:p w14:paraId="7D1A0413" w14:textId="77777777" w:rsidR="000437AF" w:rsidRPr="001B0D45" w:rsidRDefault="000437AF" w:rsidP="000437AF">
      <w:pPr>
        <w:jc w:val="both"/>
        <w:rPr>
          <w:rFonts w:ascii="Arial" w:hAnsi="Arial" w:cs="Arial"/>
          <w:color w:val="000000" w:themeColor="text1"/>
          <w:sz w:val="22"/>
          <w:szCs w:val="22"/>
        </w:rPr>
      </w:pPr>
    </w:p>
    <w:p w14:paraId="2B05A435"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Dar cumplimiento al objeto y alcance del contrato de acuerdo con lo establecido en el presente documento y en sus anexos. </w:t>
      </w:r>
    </w:p>
    <w:p w14:paraId="12794CAA"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Estar en permanente comunicación con el supervisor o el interventor del contrato. </w:t>
      </w:r>
    </w:p>
    <w:p w14:paraId="527ECD34"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Facilitar la labor de seguimiento y control que realiza el supervisor o el interventor, atendiendo y dando respuesta oportuna a las observaciones o requerimientos que se realicen. </w:t>
      </w:r>
    </w:p>
    <w:p w14:paraId="65932D9D"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Disponer del personal idóneo, así como de los recursos logísticos, materiales, y/o equipos, necesarios para desarrollar el contrato dentro de la oportunidad establecida. </w:t>
      </w:r>
    </w:p>
    <w:p w14:paraId="5A49C530"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Aportar todo su conocimiento y experiencia para desarrollar adecuadamente el objeto del contrato de conformidad con lo requerido por el contratante. </w:t>
      </w:r>
    </w:p>
    <w:p w14:paraId="5B1EA484"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419A533D"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58782B97"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 xml:space="preserve">Gestionar con la debida confidencialidad la información a que tenga acceso, así como la producida a lo largo de la ejecución del contrato. </w:t>
      </w:r>
    </w:p>
    <w:p w14:paraId="152D374B"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lastRenderedPageBreak/>
        <w:t xml:space="preserve">Reportar la información relacionada con la ejecución del contrato o que tenga incidencia en ella cuando sea requerida por el contratante. </w:t>
      </w:r>
    </w:p>
    <w:p w14:paraId="02AF0042" w14:textId="77777777" w:rsidR="000437AF" w:rsidRPr="001B0D45" w:rsidRDefault="000437AF" w:rsidP="000437AF">
      <w:pPr>
        <w:numPr>
          <w:ilvl w:val="0"/>
          <w:numId w:val="14"/>
        </w:numPr>
        <w:jc w:val="both"/>
        <w:rPr>
          <w:rFonts w:ascii="Arial" w:hAnsi="Arial" w:cs="Arial"/>
          <w:color w:val="000000" w:themeColor="text1"/>
          <w:sz w:val="22"/>
          <w:szCs w:val="22"/>
        </w:rPr>
      </w:pPr>
      <w:r w:rsidRPr="001B0D45">
        <w:rPr>
          <w:rFonts w:ascii="Arial" w:hAnsi="Arial" w:cs="Arial"/>
          <w:color w:val="000000" w:themeColor="text1"/>
          <w:sz w:val="22"/>
          <w:szCs w:val="22"/>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0EA98672" w14:textId="77777777" w:rsidR="000437AF" w:rsidRPr="001B0D45" w:rsidRDefault="000437AF" w:rsidP="000437AF">
      <w:pPr>
        <w:ind w:left="360"/>
        <w:jc w:val="both"/>
        <w:rPr>
          <w:rFonts w:ascii="Arial" w:hAnsi="Arial" w:cs="Arial"/>
          <w:color w:val="000000" w:themeColor="text1"/>
          <w:sz w:val="22"/>
          <w:szCs w:val="22"/>
          <w:highlight w:val="yellow"/>
        </w:rPr>
      </w:pPr>
    </w:p>
    <w:p w14:paraId="18978C2D" w14:textId="7BB7B892" w:rsidR="000437AF" w:rsidRDefault="000437AF" w:rsidP="000437AF">
      <w:pPr>
        <w:pStyle w:val="Capitulo2"/>
        <w:numPr>
          <w:ilvl w:val="2"/>
          <w:numId w:val="5"/>
        </w:numPr>
        <w:rPr>
          <w:rFonts w:ascii="Arial" w:hAnsi="Arial"/>
          <w:color w:val="000000" w:themeColor="text1"/>
          <w:sz w:val="22"/>
          <w:szCs w:val="22"/>
        </w:rPr>
      </w:pPr>
      <w:bookmarkStart w:id="1" w:name="_Toc40805746"/>
      <w:r w:rsidRPr="001B0D45">
        <w:rPr>
          <w:rFonts w:ascii="Arial" w:hAnsi="Arial"/>
          <w:color w:val="000000" w:themeColor="text1"/>
          <w:sz w:val="22"/>
          <w:szCs w:val="22"/>
        </w:rPr>
        <w:t>OBLIGACIONES ESPECÍFICAS DEL CONTRATISTA</w:t>
      </w:r>
      <w:bookmarkEnd w:id="1"/>
    </w:p>
    <w:p w14:paraId="303428CF" w14:textId="77777777" w:rsidR="00615756" w:rsidRPr="00F56E35" w:rsidRDefault="00615756" w:rsidP="00615756">
      <w:pPr>
        <w:pStyle w:val="Sangra2detindependiente"/>
        <w:spacing w:after="0" w:line="240" w:lineRule="auto"/>
        <w:ind w:left="0"/>
        <w:jc w:val="both"/>
        <w:rPr>
          <w:rFonts w:ascii="Arial" w:hAnsi="Arial" w:cs="Arial"/>
          <w:b/>
          <w:color w:val="000000" w:themeColor="text1"/>
          <w:sz w:val="22"/>
          <w:szCs w:val="24"/>
        </w:rPr>
      </w:pPr>
      <w:r w:rsidRPr="00615756">
        <w:rPr>
          <w:rFonts w:ascii="Arial" w:hAnsi="Arial" w:cs="Arial"/>
          <w:sz w:val="22"/>
          <w:szCs w:val="24"/>
        </w:rPr>
        <w:t>Además de las derivadas de la esencia y naturaleza del contrato que se celebre, y de la Ley; el contratista se obligará a:</w:t>
      </w:r>
      <w:r w:rsidRPr="00615756">
        <w:rPr>
          <w:rFonts w:ascii="Arial" w:hAnsi="Arial" w:cs="Arial"/>
          <w:b/>
          <w:sz w:val="22"/>
          <w:szCs w:val="24"/>
        </w:rPr>
        <w:t xml:space="preserve"> </w:t>
      </w:r>
    </w:p>
    <w:p w14:paraId="5230AB9B" w14:textId="77777777" w:rsidR="00615756" w:rsidRPr="00F56E35" w:rsidRDefault="00615756" w:rsidP="00615756">
      <w:pPr>
        <w:pStyle w:val="Capitulo2"/>
        <w:numPr>
          <w:ilvl w:val="0"/>
          <w:numId w:val="0"/>
        </w:numPr>
        <w:ind w:left="644" w:hanging="360"/>
        <w:rPr>
          <w:rFonts w:ascii="Arial" w:hAnsi="Arial"/>
          <w:color w:val="000000" w:themeColor="text1"/>
          <w:sz w:val="22"/>
          <w:szCs w:val="22"/>
          <w:lang w:val="es-CO"/>
        </w:rPr>
      </w:pPr>
    </w:p>
    <w:p w14:paraId="04FCE247" w14:textId="77777777" w:rsidR="00524999" w:rsidRPr="00F56E35" w:rsidRDefault="00524999" w:rsidP="00524999">
      <w:pPr>
        <w:pStyle w:val="Prrafodelista"/>
        <w:numPr>
          <w:ilvl w:val="3"/>
          <w:numId w:val="14"/>
        </w:numPr>
        <w:jc w:val="both"/>
        <w:rPr>
          <w:rFonts w:ascii="Arial" w:hAnsi="Arial" w:cs="Arial"/>
          <w:color w:val="000000" w:themeColor="text1"/>
          <w:sz w:val="22"/>
        </w:rPr>
      </w:pPr>
      <w:r w:rsidRPr="00F56E35">
        <w:rPr>
          <w:rFonts w:ascii="Arial" w:eastAsia="Cambria" w:hAnsi="Arial" w:cs="Arial"/>
          <w:color w:val="000000" w:themeColor="text1"/>
          <w:sz w:val="22"/>
          <w:lang w:eastAsia="en-US"/>
        </w:rPr>
        <w:t xml:space="preserve">Bajo su responsabilidad verificará que el objeto del contrato de consultoria para los monitoreos a los canales de acceso a los puertos de Buenaventura, Estero San Antonio, Tumaco, San Andrés y Providencia, Bocas del Atrato y Cartagena, se cumpla a cabalidad con el cumplimiento de los requisitos establecidos en el contrato y, todos y cada uno de los documentos precontractuales que hacen parte </w:t>
      </w:r>
      <w:proofErr w:type="gramStart"/>
      <w:r w:rsidRPr="00F56E35">
        <w:rPr>
          <w:rFonts w:ascii="Arial" w:eastAsia="Cambria" w:hAnsi="Arial" w:cs="Arial"/>
          <w:color w:val="000000" w:themeColor="text1"/>
          <w:sz w:val="22"/>
          <w:lang w:eastAsia="en-US"/>
        </w:rPr>
        <w:t>del mismo</w:t>
      </w:r>
      <w:proofErr w:type="gramEnd"/>
      <w:r w:rsidRPr="00F56E35">
        <w:rPr>
          <w:rFonts w:ascii="Arial" w:eastAsia="Cambria" w:hAnsi="Arial" w:cs="Arial"/>
          <w:color w:val="000000" w:themeColor="text1"/>
          <w:sz w:val="22"/>
          <w:lang w:eastAsia="en-US"/>
        </w:rPr>
        <w:t xml:space="preserve"> de carácter general o particular, procedimientos y materiales.</w:t>
      </w:r>
    </w:p>
    <w:p w14:paraId="4FDBC87B" w14:textId="77777777" w:rsidR="00524999" w:rsidRPr="00F56E35" w:rsidRDefault="00524999" w:rsidP="00524999">
      <w:pPr>
        <w:pStyle w:val="Prrafodelista"/>
        <w:numPr>
          <w:ilvl w:val="3"/>
          <w:numId w:val="14"/>
        </w:numPr>
        <w:jc w:val="both"/>
        <w:rPr>
          <w:rFonts w:ascii="Arial" w:hAnsi="Arial" w:cs="Arial"/>
          <w:color w:val="000000" w:themeColor="text1"/>
          <w:sz w:val="22"/>
        </w:rPr>
      </w:pPr>
      <w:r w:rsidRPr="00F56E35">
        <w:rPr>
          <w:rFonts w:ascii="Arial" w:eastAsia="Cambria" w:hAnsi="Arial" w:cs="Arial"/>
          <w:color w:val="000000" w:themeColor="text1"/>
          <w:sz w:val="22"/>
          <w:lang w:eastAsia="en-US"/>
        </w:rPr>
        <w:t>Mantener el personal presentado de acuerdo con las dedicaciones estipuladas.</w:t>
      </w:r>
    </w:p>
    <w:p w14:paraId="3FB19642" w14:textId="77777777" w:rsidR="00524999" w:rsidRPr="00F56E35" w:rsidRDefault="00524999" w:rsidP="00524999">
      <w:pPr>
        <w:pStyle w:val="Prrafodelista"/>
        <w:numPr>
          <w:ilvl w:val="3"/>
          <w:numId w:val="14"/>
        </w:numPr>
        <w:jc w:val="both"/>
        <w:rPr>
          <w:rFonts w:ascii="Arial" w:hAnsi="Arial" w:cs="Arial"/>
          <w:color w:val="000000" w:themeColor="text1"/>
          <w:sz w:val="22"/>
        </w:rPr>
      </w:pPr>
      <w:r w:rsidRPr="00F56E35">
        <w:rPr>
          <w:rFonts w:ascii="Arial" w:eastAsia="Cambria" w:hAnsi="Arial" w:cs="Arial"/>
          <w:color w:val="000000" w:themeColor="text1"/>
          <w:sz w:val="22"/>
          <w:lang w:eastAsia="en-US"/>
        </w:rPr>
        <w:t xml:space="preserve">Presentar oportunamente los informes de Interventoría </w:t>
      </w:r>
      <w:proofErr w:type="gramStart"/>
      <w:r w:rsidRPr="00F56E35">
        <w:rPr>
          <w:rFonts w:ascii="Arial" w:eastAsia="Cambria" w:hAnsi="Arial" w:cs="Arial"/>
          <w:color w:val="000000" w:themeColor="text1"/>
          <w:sz w:val="22"/>
          <w:lang w:eastAsia="en-US"/>
        </w:rPr>
        <w:t>de acuerdo a</w:t>
      </w:r>
      <w:proofErr w:type="gramEnd"/>
      <w:r w:rsidRPr="00F56E35">
        <w:rPr>
          <w:rFonts w:ascii="Arial" w:eastAsia="Cambria" w:hAnsi="Arial" w:cs="Arial"/>
          <w:color w:val="000000" w:themeColor="text1"/>
          <w:sz w:val="22"/>
          <w:lang w:eastAsia="en-US"/>
        </w:rPr>
        <w:t xml:space="preserve"> las especificaciones requeridas en el presente documento.</w:t>
      </w:r>
    </w:p>
    <w:p w14:paraId="48DA66AC" w14:textId="77777777" w:rsidR="00524999" w:rsidRPr="00F56E35" w:rsidRDefault="00524999" w:rsidP="00524999">
      <w:pPr>
        <w:pStyle w:val="Prrafodelista"/>
        <w:numPr>
          <w:ilvl w:val="3"/>
          <w:numId w:val="14"/>
        </w:numPr>
        <w:jc w:val="both"/>
        <w:rPr>
          <w:rFonts w:ascii="Arial" w:hAnsi="Arial" w:cs="Arial"/>
          <w:color w:val="000000" w:themeColor="text1"/>
          <w:sz w:val="22"/>
        </w:rPr>
      </w:pPr>
      <w:r w:rsidRPr="00F56E35">
        <w:rPr>
          <w:rFonts w:ascii="Arial" w:eastAsia="Cambria" w:hAnsi="Arial" w:cs="Arial"/>
          <w:color w:val="000000" w:themeColor="text1"/>
          <w:sz w:val="22"/>
          <w:lang w:eastAsia="en-US"/>
        </w:rPr>
        <w:t>Presentar el Informe Final en medio físico y magnético en el cual se debe incluir el de Interventoría y el de Prestación de Servicios, procedimientos utilizados, memorias de cálculo y planos de diseño.</w:t>
      </w:r>
    </w:p>
    <w:p w14:paraId="03E9EF51" w14:textId="77777777" w:rsidR="00524999" w:rsidRPr="00F56E35" w:rsidRDefault="00524999" w:rsidP="00524999">
      <w:pPr>
        <w:pStyle w:val="Prrafodelista"/>
        <w:numPr>
          <w:ilvl w:val="3"/>
          <w:numId w:val="14"/>
        </w:numPr>
        <w:jc w:val="both"/>
        <w:rPr>
          <w:rFonts w:ascii="Arial" w:hAnsi="Arial" w:cs="Arial"/>
          <w:color w:val="000000" w:themeColor="text1"/>
          <w:sz w:val="22"/>
          <w:szCs w:val="22"/>
        </w:rPr>
      </w:pPr>
      <w:r w:rsidRPr="00F56E35">
        <w:rPr>
          <w:rFonts w:ascii="Arial" w:eastAsia="Cambria" w:hAnsi="Arial" w:cs="Arial"/>
          <w:color w:val="000000" w:themeColor="text1"/>
          <w:sz w:val="22"/>
          <w:lang w:eastAsia="en-US"/>
        </w:rPr>
        <w:t xml:space="preserve">Recibir el contrato de consultoria objeto de interventoría previo el cumplimiento de </w:t>
      </w:r>
      <w:r w:rsidRPr="00F56E35">
        <w:rPr>
          <w:rFonts w:ascii="Arial" w:eastAsia="Cambria" w:hAnsi="Arial" w:cs="Arial"/>
          <w:color w:val="000000" w:themeColor="text1"/>
          <w:sz w:val="22"/>
          <w:szCs w:val="22"/>
          <w:lang w:eastAsia="en-US"/>
        </w:rPr>
        <w:t>todos los requisitos pertinentes.</w:t>
      </w:r>
    </w:p>
    <w:p w14:paraId="0D720C02" w14:textId="77777777" w:rsidR="0004413E" w:rsidRPr="00F56E35" w:rsidRDefault="00524999" w:rsidP="0004413E">
      <w:pPr>
        <w:pStyle w:val="Prrafodelista"/>
        <w:numPr>
          <w:ilvl w:val="3"/>
          <w:numId w:val="14"/>
        </w:numPr>
        <w:jc w:val="both"/>
        <w:rPr>
          <w:rFonts w:ascii="Arial" w:hAnsi="Arial" w:cs="Arial"/>
          <w:color w:val="000000" w:themeColor="text1"/>
          <w:sz w:val="22"/>
          <w:szCs w:val="22"/>
        </w:rPr>
      </w:pPr>
      <w:r w:rsidRPr="00F56E35">
        <w:rPr>
          <w:rFonts w:ascii="Arial" w:eastAsia="Cambria" w:hAnsi="Arial" w:cs="Arial"/>
          <w:color w:val="000000" w:themeColor="text1"/>
          <w:sz w:val="22"/>
          <w:szCs w:val="22"/>
          <w:lang w:eastAsia="en-US"/>
        </w:rPr>
        <w:t>Entregar el contrato de Interventoría al funcionario indicado por INVÍAS previo el cumplimiento de los requisitos pertinentes.</w:t>
      </w:r>
    </w:p>
    <w:p w14:paraId="63558B00" w14:textId="77777777" w:rsidR="0004413E" w:rsidRPr="00F56E35" w:rsidRDefault="0004413E" w:rsidP="0004413E">
      <w:pPr>
        <w:pStyle w:val="Prrafodelista"/>
        <w:numPr>
          <w:ilvl w:val="3"/>
          <w:numId w:val="14"/>
        </w:numPr>
        <w:jc w:val="both"/>
        <w:rPr>
          <w:rFonts w:ascii="Arial" w:hAnsi="Arial" w:cs="Arial"/>
          <w:color w:val="000000" w:themeColor="text1"/>
          <w:sz w:val="22"/>
          <w:szCs w:val="22"/>
        </w:rPr>
      </w:pPr>
      <w:r w:rsidRPr="00F56E35">
        <w:rPr>
          <w:rFonts w:ascii="Arial" w:eastAsia="Cambria" w:hAnsi="Arial" w:cs="Arial"/>
          <w:color w:val="000000" w:themeColor="text1"/>
          <w:sz w:val="22"/>
          <w:szCs w:val="22"/>
          <w:lang w:eastAsia="en-US"/>
        </w:rPr>
        <w:t>Hacer acopio y entrega de la documentación requerida para la liquidación del contrato de consultoria y de Interventoría.</w:t>
      </w:r>
    </w:p>
    <w:p w14:paraId="5465385C" w14:textId="77777777" w:rsidR="0004413E" w:rsidRPr="0004413E" w:rsidRDefault="0004413E" w:rsidP="0004413E">
      <w:pPr>
        <w:pStyle w:val="Prrafodelista"/>
        <w:numPr>
          <w:ilvl w:val="3"/>
          <w:numId w:val="14"/>
        </w:numPr>
        <w:jc w:val="both"/>
        <w:rPr>
          <w:rFonts w:ascii="Arial" w:hAnsi="Arial" w:cs="Arial"/>
          <w:sz w:val="22"/>
          <w:szCs w:val="22"/>
        </w:rPr>
      </w:pPr>
      <w:r w:rsidRPr="00F56E35">
        <w:rPr>
          <w:rFonts w:ascii="Arial" w:eastAsia="Cambria" w:hAnsi="Arial" w:cs="Arial"/>
          <w:color w:val="000000" w:themeColor="text1"/>
          <w:sz w:val="22"/>
          <w:szCs w:val="22"/>
          <w:lang w:eastAsia="en-US"/>
        </w:rPr>
        <w:t xml:space="preserve">Entregar quincenalmente fotografías de alta resolución, fotos </w:t>
      </w:r>
      <w:r w:rsidRPr="0004413E">
        <w:rPr>
          <w:rFonts w:ascii="Arial" w:eastAsia="Cambria" w:hAnsi="Arial" w:cs="Arial"/>
          <w:sz w:val="22"/>
          <w:szCs w:val="22"/>
          <w:lang w:eastAsia="en-US"/>
        </w:rPr>
        <w:t>panorámicas tomadas con Dron y videos de alta resolución.</w:t>
      </w:r>
    </w:p>
    <w:p w14:paraId="4E1488B6" w14:textId="77777777" w:rsidR="0004413E" w:rsidRPr="0004413E" w:rsidRDefault="0004413E" w:rsidP="0004413E">
      <w:pPr>
        <w:pStyle w:val="Prrafodelista"/>
        <w:numPr>
          <w:ilvl w:val="3"/>
          <w:numId w:val="14"/>
        </w:numPr>
        <w:jc w:val="both"/>
        <w:rPr>
          <w:rFonts w:ascii="Arial" w:hAnsi="Arial" w:cs="Arial"/>
          <w:sz w:val="22"/>
          <w:szCs w:val="22"/>
        </w:rPr>
      </w:pPr>
      <w:r w:rsidRPr="0004413E">
        <w:rPr>
          <w:rFonts w:ascii="Arial" w:eastAsia="Cambria" w:hAnsi="Arial" w:cs="Arial"/>
          <w:sz w:val="22"/>
          <w:szCs w:val="22"/>
          <w:lang w:eastAsia="en-US"/>
        </w:rPr>
        <w:t xml:space="preserve">Subir al aplicativo </w:t>
      </w:r>
      <w:r w:rsidRPr="0004413E">
        <w:rPr>
          <w:rFonts w:ascii="Arial" w:eastAsia="Cambria" w:hAnsi="Arial" w:cs="Arial"/>
          <w:color w:val="000000" w:themeColor="text1"/>
          <w:sz w:val="22"/>
          <w:szCs w:val="22"/>
          <w:lang w:eastAsia="en-US"/>
        </w:rPr>
        <w:t>CIFRA la información requerida y mantenerla actualizada de todo el desarrollo contractual.</w:t>
      </w:r>
    </w:p>
    <w:p w14:paraId="7BE1BC57" w14:textId="77777777" w:rsidR="0004413E" w:rsidRPr="0004413E" w:rsidRDefault="0004413E" w:rsidP="0004413E">
      <w:pPr>
        <w:pStyle w:val="Prrafodelista"/>
        <w:numPr>
          <w:ilvl w:val="3"/>
          <w:numId w:val="14"/>
        </w:numPr>
        <w:jc w:val="both"/>
        <w:rPr>
          <w:rFonts w:ascii="Arial" w:hAnsi="Arial" w:cs="Arial"/>
          <w:sz w:val="22"/>
          <w:szCs w:val="22"/>
        </w:rPr>
      </w:pPr>
      <w:r w:rsidRPr="0004413E">
        <w:rPr>
          <w:rFonts w:ascii="Arial" w:eastAsia="Cambria" w:hAnsi="Arial" w:cs="Arial"/>
          <w:sz w:val="22"/>
          <w:szCs w:val="22"/>
          <w:lang w:eastAsia="en-US"/>
        </w:rPr>
        <w:t>Tomar registro fotográfico y videos de excelente calidad y fotografías con Drom durante la ejecución de las actividades en las zonas de trabajo.</w:t>
      </w:r>
    </w:p>
    <w:p w14:paraId="01BC28B5" w14:textId="77777777" w:rsidR="0004413E" w:rsidRPr="0004413E" w:rsidRDefault="0004413E" w:rsidP="0004413E">
      <w:pPr>
        <w:pStyle w:val="Prrafodelista"/>
        <w:numPr>
          <w:ilvl w:val="3"/>
          <w:numId w:val="14"/>
        </w:numPr>
        <w:jc w:val="both"/>
        <w:rPr>
          <w:rFonts w:ascii="Arial" w:hAnsi="Arial" w:cs="Arial"/>
          <w:sz w:val="22"/>
          <w:szCs w:val="22"/>
        </w:rPr>
      </w:pPr>
      <w:r w:rsidRPr="0004413E">
        <w:rPr>
          <w:rFonts w:ascii="Arial" w:eastAsia="Cambria" w:hAnsi="Arial" w:cs="Arial"/>
          <w:color w:val="000000" w:themeColor="text1"/>
          <w:sz w:val="22"/>
          <w:szCs w:val="22"/>
          <w:lang w:eastAsia="en-US"/>
        </w:rPr>
        <w:t xml:space="preserve">Formular y obtener las autorizaciones, certificaciones, aprobación, conceptos favorables y llevar a cabo la socialización del protocolo de bioseguridad a fin de mitigar la pandemia del COVID-19, de conformidad con la normatividad vigente. </w:t>
      </w:r>
    </w:p>
    <w:p w14:paraId="1533292A" w14:textId="43FCD76D" w:rsidR="0004413E" w:rsidRPr="0004413E" w:rsidRDefault="0004413E" w:rsidP="0004413E">
      <w:pPr>
        <w:pStyle w:val="Prrafodelista"/>
        <w:numPr>
          <w:ilvl w:val="3"/>
          <w:numId w:val="14"/>
        </w:numPr>
        <w:jc w:val="both"/>
        <w:rPr>
          <w:rFonts w:ascii="Arial" w:hAnsi="Arial" w:cs="Arial"/>
          <w:sz w:val="22"/>
          <w:szCs w:val="22"/>
        </w:rPr>
      </w:pPr>
      <w:r w:rsidRPr="0004413E">
        <w:rPr>
          <w:rFonts w:ascii="Arial" w:eastAsia="Cambria" w:hAnsi="Arial" w:cs="Arial"/>
          <w:color w:val="000000" w:themeColor="text1"/>
          <w:sz w:val="22"/>
          <w:szCs w:val="22"/>
          <w:lang w:eastAsia="en-US"/>
        </w:rPr>
        <w:lastRenderedPageBreak/>
        <w:t>Cumplir en su i</w:t>
      </w:r>
      <w:r>
        <w:rPr>
          <w:rFonts w:ascii="Arial" w:eastAsia="Cambria" w:hAnsi="Arial" w:cs="Arial"/>
          <w:color w:val="000000" w:themeColor="text1"/>
          <w:sz w:val="22"/>
          <w:szCs w:val="22"/>
          <w:lang w:eastAsia="en-US"/>
        </w:rPr>
        <w:t>ntegridad con</w:t>
      </w:r>
      <w:r w:rsidRPr="0004413E">
        <w:rPr>
          <w:rFonts w:ascii="Arial" w:eastAsia="Cambria" w:hAnsi="Arial" w:cs="Arial"/>
          <w:color w:val="000000" w:themeColor="text1"/>
          <w:sz w:val="22"/>
          <w:szCs w:val="22"/>
          <w:lang w:eastAsia="en-US"/>
        </w:rPr>
        <w:t xml:space="preserve"> los protocolos de bioseguridad, tanto en campo como en la oficina, de conformidad con lo dispuesto en la normatividad vigente dada por las autoridades competentes. </w:t>
      </w:r>
    </w:p>
    <w:p w14:paraId="08E94CC7" w14:textId="2D722AF6" w:rsidR="000437AF" w:rsidRPr="00CD36C2" w:rsidRDefault="0004413E" w:rsidP="00CD36C2">
      <w:pPr>
        <w:pStyle w:val="Prrafodelista"/>
        <w:numPr>
          <w:ilvl w:val="3"/>
          <w:numId w:val="14"/>
        </w:numPr>
        <w:jc w:val="both"/>
        <w:rPr>
          <w:rFonts w:ascii="Arial" w:hAnsi="Arial" w:cs="Arial"/>
          <w:sz w:val="22"/>
          <w:szCs w:val="22"/>
        </w:rPr>
      </w:pPr>
      <w:r w:rsidRPr="0004413E">
        <w:rPr>
          <w:rFonts w:ascii="Arial" w:eastAsia="Cambria" w:hAnsi="Arial" w:cs="Arial"/>
          <w:color w:val="000000" w:themeColor="text1"/>
          <w:sz w:val="22"/>
          <w:szCs w:val="22"/>
          <w:lang w:eastAsia="en-US"/>
        </w:rPr>
        <w:t>Dar cumplimiento a los protocolos de bioseguridad, tanto en campo como en la oficina, de conformidad con lo dispuesto la normatividad vigente dada por la autoridad competente.</w:t>
      </w:r>
    </w:p>
    <w:p w14:paraId="02E6819E" w14:textId="77777777" w:rsidR="00BD61A2" w:rsidRPr="001B0D45" w:rsidRDefault="00BD61A2" w:rsidP="00BD61A2">
      <w:pPr>
        <w:pStyle w:val="Ttulo"/>
        <w:tabs>
          <w:tab w:val="left" w:pos="5670"/>
        </w:tabs>
        <w:jc w:val="both"/>
        <w:outlineLvl w:val="0"/>
        <w:rPr>
          <w:rFonts w:cs="Arial"/>
          <w:sz w:val="22"/>
          <w:szCs w:val="22"/>
          <w:lang w:val="es-ES"/>
        </w:rPr>
      </w:pPr>
    </w:p>
    <w:p w14:paraId="60074717" w14:textId="77777777" w:rsidR="00751FFF" w:rsidRPr="001B0D45" w:rsidRDefault="00751FFF" w:rsidP="00524999">
      <w:pPr>
        <w:pStyle w:val="Encabezado"/>
        <w:numPr>
          <w:ilvl w:val="1"/>
          <w:numId w:val="14"/>
        </w:numPr>
        <w:tabs>
          <w:tab w:val="clear" w:pos="4419"/>
          <w:tab w:val="center" w:pos="1134"/>
        </w:tabs>
        <w:jc w:val="both"/>
        <w:rPr>
          <w:rFonts w:cs="Arial"/>
          <w:b/>
          <w:bCs/>
          <w:snapToGrid/>
          <w:sz w:val="22"/>
          <w:szCs w:val="22"/>
          <w:lang w:val="es-ES"/>
        </w:rPr>
      </w:pPr>
      <w:r w:rsidRPr="001B0D45">
        <w:rPr>
          <w:rFonts w:cs="Arial"/>
          <w:b/>
          <w:bCs/>
          <w:snapToGrid/>
          <w:sz w:val="22"/>
          <w:szCs w:val="22"/>
          <w:lang w:val="es-ES"/>
        </w:rPr>
        <w:t xml:space="preserve">OBLIGACIONES DEL INVIAS: </w:t>
      </w:r>
    </w:p>
    <w:p w14:paraId="123F1C25" w14:textId="77777777" w:rsidR="00751FFF" w:rsidRPr="001B0D45" w:rsidRDefault="00751FFF" w:rsidP="00751FFF">
      <w:pPr>
        <w:pStyle w:val="Ttulo"/>
        <w:tabs>
          <w:tab w:val="left" w:pos="5670"/>
        </w:tabs>
        <w:jc w:val="both"/>
        <w:rPr>
          <w:rFonts w:cs="Arial"/>
          <w:sz w:val="22"/>
          <w:szCs w:val="22"/>
          <w:lang w:val="es-ES"/>
        </w:rPr>
      </w:pPr>
    </w:p>
    <w:p w14:paraId="3D4B3879" w14:textId="77777777" w:rsidR="00B25F4F" w:rsidRPr="00B25F4F" w:rsidRDefault="00B25F4F" w:rsidP="00B25F4F">
      <w:pPr>
        <w:pStyle w:val="Listaconvietas2"/>
        <w:numPr>
          <w:ilvl w:val="0"/>
          <w:numId w:val="21"/>
        </w:numPr>
        <w:jc w:val="both"/>
        <w:rPr>
          <w:rFonts w:ascii="Arial" w:hAnsi="Arial" w:cs="Arial"/>
          <w:bCs/>
          <w:sz w:val="22"/>
          <w:szCs w:val="22"/>
        </w:rPr>
      </w:pPr>
      <w:r w:rsidRPr="00B25F4F">
        <w:rPr>
          <w:rFonts w:ascii="Arial" w:hAnsi="Arial" w:cs="Arial"/>
          <w:bCs/>
          <w:sz w:val="22"/>
          <w:szCs w:val="22"/>
        </w:rPr>
        <w:t xml:space="preserve">Cancelar el valor total del contrato de acuerdo con las condiciones establecidas en la forma de pago. </w:t>
      </w:r>
    </w:p>
    <w:p w14:paraId="09C24A22" w14:textId="77777777" w:rsidR="00B25F4F" w:rsidRPr="00B25F4F" w:rsidRDefault="00B25F4F" w:rsidP="00B25F4F">
      <w:pPr>
        <w:pStyle w:val="Listaconvietas2"/>
        <w:numPr>
          <w:ilvl w:val="0"/>
          <w:numId w:val="0"/>
        </w:numPr>
        <w:ind w:left="283"/>
        <w:jc w:val="both"/>
        <w:rPr>
          <w:rFonts w:ascii="Arial" w:hAnsi="Arial" w:cs="Arial"/>
          <w:bCs/>
          <w:sz w:val="22"/>
          <w:szCs w:val="22"/>
        </w:rPr>
      </w:pPr>
    </w:p>
    <w:p w14:paraId="7DA2BB76" w14:textId="77777777" w:rsidR="00B25F4F" w:rsidRPr="00B25F4F" w:rsidRDefault="00B25F4F" w:rsidP="00B25F4F">
      <w:pPr>
        <w:pStyle w:val="Listaconvietas2"/>
        <w:numPr>
          <w:ilvl w:val="0"/>
          <w:numId w:val="21"/>
        </w:numPr>
        <w:jc w:val="both"/>
        <w:rPr>
          <w:rFonts w:ascii="Arial" w:hAnsi="Arial" w:cs="Arial"/>
          <w:bCs/>
          <w:sz w:val="22"/>
          <w:szCs w:val="22"/>
        </w:rPr>
      </w:pPr>
      <w:r w:rsidRPr="00B25F4F">
        <w:rPr>
          <w:rFonts w:ascii="Arial" w:hAnsi="Arial" w:cs="Arial"/>
          <w:bCs/>
          <w:sz w:val="22"/>
          <w:szCs w:val="22"/>
        </w:rPr>
        <w:t>Ejercer la supervisión y control del cumplimiento del objeto y las obligaciones del contrato, que los servicios prestados por el contratista se ajusten a las especificaciones técnicas mínimas.</w:t>
      </w:r>
    </w:p>
    <w:p w14:paraId="66FE9826" w14:textId="77777777" w:rsidR="00B25F4F" w:rsidRPr="00B25F4F" w:rsidRDefault="00B25F4F" w:rsidP="00B25F4F">
      <w:pPr>
        <w:pStyle w:val="Listaconvietas2"/>
        <w:numPr>
          <w:ilvl w:val="0"/>
          <w:numId w:val="0"/>
        </w:numPr>
        <w:ind w:left="283"/>
        <w:jc w:val="both"/>
        <w:rPr>
          <w:rFonts w:ascii="Arial" w:hAnsi="Arial" w:cs="Arial"/>
          <w:bCs/>
          <w:sz w:val="22"/>
          <w:szCs w:val="22"/>
        </w:rPr>
      </w:pPr>
    </w:p>
    <w:p w14:paraId="501FD46D" w14:textId="77777777" w:rsidR="00B25F4F" w:rsidRPr="00B25F4F" w:rsidRDefault="00B25F4F" w:rsidP="00B25F4F">
      <w:pPr>
        <w:pStyle w:val="Listaconvietas2"/>
        <w:numPr>
          <w:ilvl w:val="0"/>
          <w:numId w:val="21"/>
        </w:numPr>
        <w:jc w:val="both"/>
        <w:rPr>
          <w:rFonts w:ascii="Arial" w:hAnsi="Arial" w:cs="Arial"/>
          <w:bCs/>
          <w:sz w:val="22"/>
          <w:szCs w:val="22"/>
        </w:rPr>
      </w:pPr>
      <w:r w:rsidRPr="00B25F4F">
        <w:rPr>
          <w:rFonts w:ascii="Arial" w:hAnsi="Arial" w:cs="Arial"/>
          <w:bCs/>
          <w:sz w:val="22"/>
          <w:szCs w:val="22"/>
        </w:rPr>
        <w:t>Facilitar todos los medios necesarios para el buen desarrollo del contrato.</w:t>
      </w:r>
    </w:p>
    <w:p w14:paraId="176A2352" w14:textId="77777777" w:rsidR="00B25F4F" w:rsidRPr="00B25F4F" w:rsidRDefault="00B25F4F" w:rsidP="00F10665">
      <w:pPr>
        <w:pStyle w:val="Listaconvietas2"/>
        <w:numPr>
          <w:ilvl w:val="0"/>
          <w:numId w:val="0"/>
        </w:numPr>
        <w:jc w:val="both"/>
        <w:rPr>
          <w:rFonts w:ascii="Arial" w:hAnsi="Arial" w:cs="Arial"/>
          <w:bCs/>
          <w:sz w:val="22"/>
          <w:szCs w:val="22"/>
        </w:rPr>
      </w:pPr>
    </w:p>
    <w:p w14:paraId="5DD9BDEE" w14:textId="77777777" w:rsidR="00B25F4F" w:rsidRPr="00B25F4F" w:rsidRDefault="00B25F4F" w:rsidP="00B25F4F">
      <w:pPr>
        <w:pStyle w:val="Listaconvietas2"/>
        <w:numPr>
          <w:ilvl w:val="0"/>
          <w:numId w:val="21"/>
        </w:numPr>
        <w:jc w:val="both"/>
        <w:rPr>
          <w:rFonts w:ascii="Arial" w:hAnsi="Arial" w:cs="Arial"/>
          <w:bCs/>
          <w:sz w:val="22"/>
          <w:szCs w:val="22"/>
        </w:rPr>
      </w:pPr>
      <w:r w:rsidRPr="00B25F4F">
        <w:rPr>
          <w:rFonts w:ascii="Arial" w:hAnsi="Arial" w:cs="Arial"/>
          <w:bCs/>
          <w:sz w:val="22"/>
          <w:szCs w:val="22"/>
        </w:rPr>
        <w:t xml:space="preserve">Rechazar los elementos proveídos cuando no cumpla con las especificaciones técnicas y de calidad establecidas en el presente contrato. </w:t>
      </w:r>
    </w:p>
    <w:p w14:paraId="055835B2" w14:textId="77777777" w:rsidR="00B25F4F" w:rsidRPr="00B25F4F" w:rsidRDefault="00B25F4F" w:rsidP="00B25F4F">
      <w:pPr>
        <w:pStyle w:val="Listaconvietas2"/>
        <w:numPr>
          <w:ilvl w:val="0"/>
          <w:numId w:val="0"/>
        </w:numPr>
        <w:ind w:left="283"/>
        <w:jc w:val="both"/>
        <w:rPr>
          <w:rFonts w:ascii="Arial" w:hAnsi="Arial" w:cs="Arial"/>
          <w:bCs/>
          <w:sz w:val="22"/>
          <w:szCs w:val="22"/>
        </w:rPr>
      </w:pPr>
    </w:p>
    <w:p w14:paraId="2410A629" w14:textId="76E0C460" w:rsidR="00B25F4F" w:rsidRDefault="00B25F4F" w:rsidP="00B25F4F">
      <w:pPr>
        <w:pStyle w:val="Listaconvietas2"/>
        <w:numPr>
          <w:ilvl w:val="0"/>
          <w:numId w:val="21"/>
        </w:numPr>
        <w:jc w:val="both"/>
        <w:rPr>
          <w:rFonts w:ascii="Arial" w:hAnsi="Arial" w:cs="Arial"/>
          <w:bCs/>
          <w:sz w:val="22"/>
          <w:szCs w:val="22"/>
        </w:rPr>
      </w:pPr>
      <w:r w:rsidRPr="00B25F4F">
        <w:rPr>
          <w:rFonts w:ascii="Arial" w:hAnsi="Arial" w:cs="Arial"/>
          <w:bCs/>
          <w:sz w:val="22"/>
          <w:szCs w:val="22"/>
        </w:rPr>
        <w:t>Ejercer una activa supervisión del contrato y sus obligaciones y utilizar los mecanismos establecidos en la Ley para exigir el cumplimiento de las obligaciones contractuales.</w:t>
      </w:r>
    </w:p>
    <w:p w14:paraId="06C618BF" w14:textId="77777777" w:rsidR="00F10665" w:rsidRDefault="00F10665" w:rsidP="00F10665">
      <w:pPr>
        <w:pStyle w:val="Prrafodelista"/>
        <w:rPr>
          <w:rFonts w:ascii="Arial" w:hAnsi="Arial" w:cs="Arial"/>
          <w:bCs/>
          <w:sz w:val="22"/>
          <w:szCs w:val="22"/>
        </w:rPr>
      </w:pPr>
    </w:p>
    <w:p w14:paraId="78AFFC66" w14:textId="77777777" w:rsidR="00F10665" w:rsidRPr="00B25F4F" w:rsidRDefault="00F10665" w:rsidP="00F10665">
      <w:pPr>
        <w:pStyle w:val="Listaconvietas2"/>
        <w:numPr>
          <w:ilvl w:val="0"/>
          <w:numId w:val="21"/>
        </w:numPr>
        <w:jc w:val="both"/>
        <w:rPr>
          <w:rFonts w:ascii="Arial" w:hAnsi="Arial" w:cs="Arial"/>
          <w:bCs/>
          <w:sz w:val="22"/>
          <w:szCs w:val="22"/>
        </w:rPr>
      </w:pPr>
      <w:r w:rsidRPr="00B25F4F">
        <w:rPr>
          <w:rFonts w:ascii="Arial" w:hAnsi="Arial" w:cs="Arial"/>
          <w:bCs/>
          <w:sz w:val="22"/>
          <w:szCs w:val="22"/>
        </w:rPr>
        <w:t>Las demás que se deriven de la naturaleza del presente contrato y que surjan del desarrollo del mismo y las previstas en la Ley.</w:t>
      </w:r>
    </w:p>
    <w:p w14:paraId="7C283155" w14:textId="0FE6EC8C" w:rsidR="00582182" w:rsidRPr="0043304F" w:rsidRDefault="00582182" w:rsidP="0043304F">
      <w:pPr>
        <w:spacing w:after="200" w:line="276" w:lineRule="auto"/>
        <w:rPr>
          <w:rFonts w:ascii="Arial" w:hAnsi="Arial" w:cs="Arial"/>
          <w:bCs/>
          <w:sz w:val="22"/>
          <w:szCs w:val="22"/>
          <w:lang w:val="es-CO"/>
        </w:rPr>
      </w:pPr>
    </w:p>
    <w:p w14:paraId="637ED70D" w14:textId="77777777" w:rsidR="00BF317C" w:rsidRPr="001B0D45" w:rsidRDefault="00A701FB" w:rsidP="00524999">
      <w:pPr>
        <w:pStyle w:val="Encabezado"/>
        <w:numPr>
          <w:ilvl w:val="0"/>
          <w:numId w:val="14"/>
        </w:numPr>
        <w:jc w:val="both"/>
        <w:rPr>
          <w:rFonts w:cs="Arial"/>
          <w:b/>
          <w:bCs/>
          <w:snapToGrid/>
          <w:sz w:val="22"/>
          <w:szCs w:val="22"/>
          <w:lang w:val="es-ES"/>
        </w:rPr>
      </w:pPr>
      <w:r w:rsidRPr="001B0D45">
        <w:rPr>
          <w:rFonts w:cs="Arial"/>
          <w:b/>
          <w:bCs/>
          <w:snapToGrid/>
          <w:sz w:val="22"/>
          <w:szCs w:val="22"/>
          <w:lang w:val="es-ES"/>
        </w:rPr>
        <w:t>VALOR</w:t>
      </w:r>
      <w:r w:rsidR="00E44B3F" w:rsidRPr="001B0D45">
        <w:rPr>
          <w:rFonts w:cs="Arial"/>
          <w:b/>
          <w:bCs/>
          <w:snapToGrid/>
          <w:sz w:val="22"/>
          <w:szCs w:val="22"/>
          <w:lang w:val="es-ES"/>
        </w:rPr>
        <w:t xml:space="preserve"> ESTIMADO DEL CONTRATO</w:t>
      </w:r>
    </w:p>
    <w:p w14:paraId="140D004B" w14:textId="77777777" w:rsidR="00A701FB" w:rsidRPr="001B0D45" w:rsidRDefault="00A701FB" w:rsidP="005A16DB">
      <w:pPr>
        <w:jc w:val="both"/>
        <w:rPr>
          <w:rFonts w:ascii="Arial" w:hAnsi="Arial" w:cs="Arial"/>
          <w:b/>
          <w:snapToGrid w:val="0"/>
          <w:color w:val="000000"/>
          <w:sz w:val="22"/>
          <w:szCs w:val="22"/>
        </w:rPr>
      </w:pPr>
    </w:p>
    <w:p w14:paraId="51D0E64E" w14:textId="77777777" w:rsidR="003F0050" w:rsidRPr="001B0D45" w:rsidRDefault="003F0050" w:rsidP="00524999">
      <w:pPr>
        <w:pStyle w:val="Encabezado"/>
        <w:numPr>
          <w:ilvl w:val="1"/>
          <w:numId w:val="14"/>
        </w:numPr>
        <w:tabs>
          <w:tab w:val="clear" w:pos="4419"/>
          <w:tab w:val="center" w:pos="1134"/>
        </w:tabs>
        <w:jc w:val="both"/>
        <w:rPr>
          <w:rFonts w:cs="Arial"/>
          <w:b/>
          <w:bCs/>
          <w:snapToGrid/>
          <w:sz w:val="22"/>
          <w:szCs w:val="22"/>
          <w:lang w:val="es-ES"/>
        </w:rPr>
      </w:pPr>
      <w:r w:rsidRPr="001B0D45">
        <w:rPr>
          <w:rFonts w:cs="Arial"/>
          <w:b/>
          <w:bCs/>
          <w:snapToGrid/>
          <w:sz w:val="22"/>
          <w:szCs w:val="22"/>
          <w:lang w:val="es-ES"/>
        </w:rPr>
        <w:t>Análisis del sector – Estudio de Mercado</w:t>
      </w:r>
    </w:p>
    <w:p w14:paraId="56202CDB" w14:textId="77777777" w:rsidR="003F0050" w:rsidRPr="001B0D45" w:rsidRDefault="003F0050" w:rsidP="003F0050">
      <w:pPr>
        <w:pStyle w:val="Encabezado"/>
        <w:jc w:val="both"/>
        <w:rPr>
          <w:rFonts w:cs="Arial"/>
          <w:sz w:val="22"/>
          <w:szCs w:val="22"/>
        </w:rPr>
      </w:pPr>
    </w:p>
    <w:p w14:paraId="73063EA1" w14:textId="37B6D533" w:rsidR="008152BA" w:rsidRPr="001B0D45" w:rsidRDefault="008152BA" w:rsidP="00250544">
      <w:pPr>
        <w:jc w:val="both"/>
        <w:rPr>
          <w:rFonts w:ascii="Arial" w:hAnsi="Arial" w:cs="Arial"/>
          <w:sz w:val="22"/>
          <w:szCs w:val="22"/>
        </w:rPr>
      </w:pPr>
      <w:r w:rsidRPr="001B0D45">
        <w:rPr>
          <w:rFonts w:ascii="Arial" w:hAnsi="Arial" w:cs="Arial"/>
          <w:sz w:val="22"/>
          <w:szCs w:val="22"/>
        </w:rPr>
        <w:t>De acuerdo con</w:t>
      </w:r>
      <w:r w:rsidR="003F0050" w:rsidRPr="001B0D45">
        <w:rPr>
          <w:rFonts w:ascii="Arial" w:hAnsi="Arial" w:cs="Arial"/>
          <w:sz w:val="22"/>
          <w:szCs w:val="22"/>
        </w:rPr>
        <w:t xml:space="preserve"> los lineamientos de Colombia Compra Eficiente y a partir de las necesidades detectadas, el Invías realizó un análisis del sector para obtener fuentes de información que proporcionaran un valor estimado de dichas necesidades en el mercado. </w:t>
      </w:r>
    </w:p>
    <w:p w14:paraId="755DEB07" w14:textId="77777777" w:rsidR="00250544" w:rsidRPr="001B0D45" w:rsidRDefault="00250544" w:rsidP="00250544">
      <w:pPr>
        <w:jc w:val="both"/>
        <w:rPr>
          <w:rFonts w:ascii="Arial" w:hAnsi="Arial" w:cs="Arial"/>
          <w:sz w:val="22"/>
          <w:szCs w:val="22"/>
        </w:rPr>
      </w:pPr>
    </w:p>
    <w:p w14:paraId="4A8B0251" w14:textId="6CC5ADA1" w:rsidR="00EC0D45" w:rsidRPr="001B0D45" w:rsidRDefault="00EC0D45" w:rsidP="00250544">
      <w:pPr>
        <w:jc w:val="both"/>
        <w:rPr>
          <w:rFonts w:ascii="Arial" w:hAnsi="Arial" w:cs="Arial"/>
          <w:sz w:val="22"/>
          <w:szCs w:val="22"/>
        </w:rPr>
      </w:pPr>
      <w:r w:rsidRPr="001B0D45">
        <w:rPr>
          <w:rFonts w:ascii="Arial" w:hAnsi="Arial" w:cs="Arial"/>
          <w:sz w:val="22"/>
          <w:szCs w:val="22"/>
        </w:rPr>
        <w:t>Para la elaboración del presupuesto se tuvo en cuenta a los profesionales requeridos, la provisión de viáticos, transporte, gastos de oficina, papelería, reproducción de documentos, planos, fotografías, etc.</w:t>
      </w:r>
    </w:p>
    <w:p w14:paraId="76A2DB0B" w14:textId="77777777" w:rsidR="00922560" w:rsidRPr="001B0D45" w:rsidRDefault="00922560" w:rsidP="00250544">
      <w:pPr>
        <w:jc w:val="both"/>
        <w:rPr>
          <w:rFonts w:ascii="Arial" w:hAnsi="Arial" w:cs="Arial"/>
          <w:sz w:val="22"/>
          <w:szCs w:val="22"/>
        </w:rPr>
      </w:pPr>
    </w:p>
    <w:p w14:paraId="7F041D0D" w14:textId="6074A35C" w:rsidR="008152BA" w:rsidRPr="008745A3" w:rsidRDefault="00D9379C" w:rsidP="008745A3">
      <w:pPr>
        <w:autoSpaceDE w:val="0"/>
        <w:autoSpaceDN w:val="0"/>
        <w:adjustRightInd w:val="0"/>
        <w:jc w:val="both"/>
        <w:rPr>
          <w:rFonts w:ascii="Arial" w:hAnsi="Arial" w:cs="Arial"/>
          <w:b/>
          <w:snapToGrid w:val="0"/>
          <w:sz w:val="22"/>
          <w:szCs w:val="22"/>
        </w:rPr>
      </w:pPr>
      <w:r w:rsidRPr="00DD64F9">
        <w:rPr>
          <w:rFonts w:ascii="Arial" w:hAnsi="Arial" w:cs="Arial"/>
          <w:color w:val="000000"/>
          <w:sz w:val="22"/>
          <w:szCs w:val="22"/>
        </w:rPr>
        <w:t xml:space="preserve">Teniendo en cuenta </w:t>
      </w:r>
      <w:r w:rsidR="008100BB" w:rsidRPr="00DD64F9">
        <w:rPr>
          <w:rFonts w:ascii="Arial" w:hAnsi="Arial" w:cs="Arial"/>
          <w:color w:val="000000"/>
          <w:sz w:val="22"/>
          <w:szCs w:val="22"/>
        </w:rPr>
        <w:t>que la información obtenida del análisis cumple</w:t>
      </w:r>
      <w:r w:rsidRPr="00DD64F9">
        <w:rPr>
          <w:rFonts w:ascii="Arial" w:hAnsi="Arial" w:cs="Arial"/>
          <w:color w:val="000000"/>
          <w:sz w:val="22"/>
          <w:szCs w:val="22"/>
        </w:rPr>
        <w:t xml:space="preserve"> con las especificaciones técnicas requeridas, se estima que el presupuesto del proceso es </w:t>
      </w:r>
      <w:r w:rsidRPr="00DD64F9">
        <w:rPr>
          <w:rFonts w:ascii="Arial" w:hAnsi="Arial" w:cs="Arial"/>
          <w:color w:val="000000" w:themeColor="text1"/>
          <w:sz w:val="22"/>
          <w:szCs w:val="22"/>
        </w:rPr>
        <w:t xml:space="preserve">de </w:t>
      </w:r>
      <w:r w:rsidR="00DD64F9" w:rsidRPr="00DD64F9">
        <w:rPr>
          <w:rFonts w:ascii="Arial" w:hAnsi="Arial" w:cs="Arial"/>
          <w:b/>
          <w:snapToGrid w:val="0"/>
          <w:sz w:val="22"/>
          <w:szCs w:val="22"/>
        </w:rPr>
        <w:t>CUARENTA Y NUEVE MILLONES CUATROCIENTOS OCHENTA Y DOS MIL SETECIENTOS SETENTA Y CUATRO</w:t>
      </w:r>
      <w:r w:rsidR="004429A6" w:rsidRPr="00DD64F9">
        <w:rPr>
          <w:rFonts w:ascii="Arial" w:hAnsi="Arial" w:cs="Arial"/>
          <w:b/>
          <w:snapToGrid w:val="0"/>
          <w:sz w:val="22"/>
          <w:szCs w:val="22"/>
        </w:rPr>
        <w:t xml:space="preserve"> PESOS M/CTE</w:t>
      </w:r>
      <w:r w:rsidR="008745A3">
        <w:rPr>
          <w:rFonts w:ascii="Arial" w:hAnsi="Arial" w:cs="Arial"/>
          <w:b/>
          <w:snapToGrid w:val="0"/>
          <w:sz w:val="22"/>
          <w:szCs w:val="22"/>
        </w:rPr>
        <w:t xml:space="preserve"> </w:t>
      </w:r>
      <w:r w:rsidR="004429A6" w:rsidRPr="00DD64F9">
        <w:rPr>
          <w:rFonts w:ascii="Arial" w:hAnsi="Arial" w:cs="Arial"/>
          <w:b/>
          <w:snapToGrid w:val="0"/>
          <w:sz w:val="22"/>
          <w:szCs w:val="22"/>
        </w:rPr>
        <w:lastRenderedPageBreak/>
        <w:t>($</w:t>
      </w:r>
      <w:r w:rsidR="00DD64F9" w:rsidRPr="00DD64F9">
        <w:rPr>
          <w:rFonts w:ascii="Arial" w:hAnsi="Arial" w:cs="Arial"/>
          <w:b/>
          <w:color w:val="000000" w:themeColor="text1"/>
          <w:sz w:val="22"/>
          <w:szCs w:val="22"/>
        </w:rPr>
        <w:t>49.482.774.</w:t>
      </w:r>
      <w:r w:rsidR="004429A6" w:rsidRPr="00DD64F9">
        <w:rPr>
          <w:rFonts w:ascii="Arial" w:hAnsi="Arial" w:cs="Arial"/>
          <w:b/>
          <w:snapToGrid w:val="0"/>
          <w:sz w:val="22"/>
          <w:szCs w:val="22"/>
        </w:rPr>
        <w:t>)</w:t>
      </w:r>
      <w:r w:rsidR="00922560" w:rsidRPr="00DD64F9">
        <w:rPr>
          <w:rFonts w:ascii="Arial" w:hAnsi="Arial" w:cs="Arial"/>
          <w:b/>
          <w:snapToGrid w:val="0"/>
          <w:sz w:val="22"/>
          <w:szCs w:val="22"/>
        </w:rPr>
        <w:t xml:space="preserve"> </w:t>
      </w:r>
      <w:r w:rsidR="008152BA" w:rsidRPr="00DD64F9">
        <w:rPr>
          <w:rFonts w:ascii="Arial" w:hAnsi="Arial" w:cs="Arial"/>
          <w:b/>
          <w:bCs/>
          <w:smallCaps/>
          <w:snapToGrid w:val="0"/>
          <w:sz w:val="22"/>
          <w:szCs w:val="22"/>
          <w:lang w:val="es-MX"/>
        </w:rPr>
        <w:t xml:space="preserve">INCLUIDO IVA </w:t>
      </w:r>
      <w:r w:rsidR="008152BA" w:rsidRPr="00DD64F9">
        <w:rPr>
          <w:rFonts w:ascii="Arial" w:hAnsi="Arial" w:cs="Arial"/>
          <w:color w:val="000000"/>
          <w:sz w:val="22"/>
          <w:szCs w:val="22"/>
        </w:rPr>
        <w:t>y todos los costos</w:t>
      </w:r>
      <w:r w:rsidR="008152BA" w:rsidRPr="001B0D45">
        <w:rPr>
          <w:rFonts w:ascii="Arial" w:hAnsi="Arial" w:cs="Arial"/>
          <w:color w:val="000000"/>
          <w:sz w:val="22"/>
          <w:szCs w:val="22"/>
        </w:rPr>
        <w:t xml:space="preserve"> directos e indirectos que se ocasionen por el hecho de la suscripción, ejecución y terminación del contrato.</w:t>
      </w:r>
    </w:p>
    <w:p w14:paraId="19F53C3E" w14:textId="77777777" w:rsidR="00141995" w:rsidRPr="001B0D45" w:rsidRDefault="00141995" w:rsidP="00995BD1">
      <w:pPr>
        <w:pStyle w:val="Encabezado"/>
        <w:jc w:val="both"/>
        <w:rPr>
          <w:rFonts w:cs="Arial"/>
          <w:b/>
          <w:bCs/>
          <w:snapToGrid/>
          <w:sz w:val="22"/>
          <w:szCs w:val="22"/>
          <w:lang w:val="es-ES"/>
        </w:rPr>
      </w:pPr>
    </w:p>
    <w:p w14:paraId="465A1F45" w14:textId="420091BF" w:rsidR="003F0050" w:rsidRPr="001B0D45" w:rsidRDefault="003F0050" w:rsidP="00524999">
      <w:pPr>
        <w:pStyle w:val="Encabezado"/>
        <w:numPr>
          <w:ilvl w:val="0"/>
          <w:numId w:val="14"/>
        </w:numPr>
        <w:jc w:val="both"/>
        <w:rPr>
          <w:rFonts w:cs="Arial"/>
          <w:bCs/>
          <w:snapToGrid/>
          <w:sz w:val="22"/>
          <w:szCs w:val="22"/>
          <w:lang w:val="es-ES"/>
        </w:rPr>
      </w:pPr>
      <w:r w:rsidRPr="001B0D45">
        <w:rPr>
          <w:rFonts w:cs="Arial"/>
          <w:b/>
          <w:bCs/>
          <w:snapToGrid/>
          <w:sz w:val="22"/>
          <w:szCs w:val="22"/>
          <w:lang w:val="es-ES"/>
        </w:rPr>
        <w:t xml:space="preserve">VALOR </w:t>
      </w:r>
    </w:p>
    <w:p w14:paraId="435AF9E1" w14:textId="77777777" w:rsidR="0066722C" w:rsidRPr="001B0D45" w:rsidRDefault="0066722C" w:rsidP="005A16DB">
      <w:pPr>
        <w:jc w:val="both"/>
        <w:outlineLvl w:val="0"/>
        <w:rPr>
          <w:rFonts w:ascii="Arial" w:hAnsi="Arial" w:cs="Arial"/>
          <w:color w:val="000000"/>
          <w:sz w:val="22"/>
          <w:szCs w:val="22"/>
        </w:rPr>
      </w:pPr>
    </w:p>
    <w:p w14:paraId="11651268" w14:textId="2D3029C4" w:rsidR="001A5D18" w:rsidRPr="001B0D45" w:rsidRDefault="00E533DA" w:rsidP="001A5D18">
      <w:pPr>
        <w:autoSpaceDE w:val="0"/>
        <w:autoSpaceDN w:val="0"/>
        <w:adjustRightInd w:val="0"/>
        <w:jc w:val="both"/>
        <w:rPr>
          <w:rFonts w:ascii="Arial" w:hAnsi="Arial" w:cs="Arial"/>
          <w:color w:val="000000"/>
          <w:sz w:val="22"/>
          <w:szCs w:val="22"/>
        </w:rPr>
      </w:pPr>
      <w:r w:rsidRPr="001B0D45">
        <w:rPr>
          <w:rFonts w:ascii="Arial" w:hAnsi="Arial" w:cs="Arial"/>
          <w:color w:val="000000"/>
          <w:sz w:val="22"/>
          <w:szCs w:val="22"/>
        </w:rPr>
        <w:t xml:space="preserve">El presupuesto oficial total establecido por el INVIAS para el presente proceso asciende a la suma de </w:t>
      </w:r>
      <w:r w:rsidR="00DD64F9" w:rsidRPr="00DD64F9">
        <w:rPr>
          <w:rFonts w:ascii="Arial" w:hAnsi="Arial" w:cs="Arial"/>
          <w:b/>
          <w:snapToGrid w:val="0"/>
          <w:sz w:val="22"/>
          <w:szCs w:val="22"/>
        </w:rPr>
        <w:t>CUARENTA Y NUEVE MILLONES CUATROCIENTOS OCHENTA Y DOS MIL SETECIENTOS SETENTA Y CUATRO PESOS M/CTE ($</w:t>
      </w:r>
      <w:r w:rsidR="00DD64F9" w:rsidRPr="00DD64F9">
        <w:rPr>
          <w:rFonts w:ascii="Arial" w:hAnsi="Arial" w:cs="Arial"/>
          <w:b/>
          <w:color w:val="000000" w:themeColor="text1"/>
          <w:sz w:val="22"/>
          <w:szCs w:val="22"/>
        </w:rPr>
        <w:t>49.482.774.</w:t>
      </w:r>
      <w:r w:rsidR="00DD64F9" w:rsidRPr="00DD64F9">
        <w:rPr>
          <w:rFonts w:ascii="Arial" w:hAnsi="Arial" w:cs="Arial"/>
          <w:b/>
          <w:snapToGrid w:val="0"/>
          <w:sz w:val="22"/>
          <w:szCs w:val="22"/>
        </w:rPr>
        <w:t xml:space="preserve">) </w:t>
      </w:r>
      <w:r w:rsidR="00DD64F9" w:rsidRPr="00DD64F9">
        <w:rPr>
          <w:rFonts w:ascii="Arial" w:hAnsi="Arial" w:cs="Arial"/>
          <w:b/>
          <w:bCs/>
          <w:smallCaps/>
          <w:snapToGrid w:val="0"/>
          <w:sz w:val="22"/>
          <w:szCs w:val="22"/>
          <w:lang w:val="es-MX"/>
        </w:rPr>
        <w:t>INCLUIDO IVA</w:t>
      </w:r>
      <w:r w:rsidR="001A5D18" w:rsidRPr="001B0D45">
        <w:rPr>
          <w:rFonts w:ascii="Arial" w:hAnsi="Arial" w:cs="Arial"/>
          <w:b/>
          <w:bCs/>
          <w:smallCaps/>
          <w:snapToGrid w:val="0"/>
          <w:sz w:val="22"/>
          <w:szCs w:val="22"/>
          <w:lang w:val="es-MX"/>
        </w:rPr>
        <w:t xml:space="preserve"> </w:t>
      </w:r>
      <w:r w:rsidR="001A5D18" w:rsidRPr="001B0D45">
        <w:rPr>
          <w:rFonts w:ascii="Arial" w:hAnsi="Arial" w:cs="Arial"/>
          <w:color w:val="000000"/>
          <w:sz w:val="22"/>
          <w:szCs w:val="22"/>
        </w:rPr>
        <w:t>y todos los costos directos e indirectos que se ocasionen por el hecho de la suscripción, ejecución y terminación del contrato.</w:t>
      </w:r>
    </w:p>
    <w:p w14:paraId="1F589551" w14:textId="77777777" w:rsidR="00235A6E" w:rsidRPr="001B0D45" w:rsidRDefault="00235A6E" w:rsidP="005A16DB">
      <w:pPr>
        <w:jc w:val="both"/>
        <w:outlineLvl w:val="0"/>
        <w:rPr>
          <w:rFonts w:ascii="Arial" w:hAnsi="Arial" w:cs="Arial"/>
          <w:b/>
          <w:color w:val="000000" w:themeColor="text1"/>
          <w:sz w:val="22"/>
          <w:szCs w:val="22"/>
        </w:rPr>
      </w:pPr>
    </w:p>
    <w:p w14:paraId="246508C3" w14:textId="2AE41B10" w:rsidR="00235A6E" w:rsidRPr="001B0D45" w:rsidRDefault="00AE0C77" w:rsidP="00524999">
      <w:pPr>
        <w:pStyle w:val="Prrafodelista"/>
        <w:numPr>
          <w:ilvl w:val="0"/>
          <w:numId w:val="14"/>
        </w:numPr>
        <w:jc w:val="both"/>
        <w:outlineLvl w:val="0"/>
        <w:rPr>
          <w:rFonts w:ascii="Arial" w:hAnsi="Arial" w:cs="Arial"/>
          <w:b/>
          <w:color w:val="000000" w:themeColor="text1"/>
          <w:sz w:val="22"/>
          <w:szCs w:val="22"/>
        </w:rPr>
      </w:pPr>
      <w:r w:rsidRPr="001B0D45">
        <w:rPr>
          <w:rFonts w:ascii="Arial" w:hAnsi="Arial" w:cs="Arial"/>
          <w:b/>
          <w:color w:val="000000" w:themeColor="text1"/>
          <w:sz w:val="22"/>
          <w:szCs w:val="22"/>
        </w:rPr>
        <w:t>FORMA DE PAGO</w:t>
      </w:r>
    </w:p>
    <w:p w14:paraId="15879C43" w14:textId="77777777" w:rsidR="00227AB6" w:rsidRPr="001B0D45" w:rsidRDefault="00227AB6" w:rsidP="00227AB6">
      <w:pPr>
        <w:pStyle w:val="Ttulo"/>
        <w:tabs>
          <w:tab w:val="left" w:pos="5670"/>
        </w:tabs>
        <w:jc w:val="both"/>
        <w:outlineLvl w:val="0"/>
        <w:rPr>
          <w:rFonts w:cs="Arial"/>
          <w:b w:val="0"/>
          <w:sz w:val="22"/>
          <w:szCs w:val="22"/>
          <w:lang w:val="es-ES"/>
        </w:rPr>
      </w:pPr>
    </w:p>
    <w:p w14:paraId="29973695" w14:textId="77777777" w:rsidR="00AE0C77" w:rsidRPr="0090581B" w:rsidRDefault="00AE0C77" w:rsidP="00AE0C77">
      <w:pPr>
        <w:pStyle w:val="Sangra2detindependiente"/>
        <w:spacing w:after="0" w:line="240" w:lineRule="auto"/>
        <w:ind w:left="0"/>
        <w:jc w:val="both"/>
        <w:rPr>
          <w:rFonts w:ascii="Arial" w:hAnsi="Arial" w:cs="Arial"/>
          <w:sz w:val="22"/>
          <w:szCs w:val="22"/>
        </w:rPr>
      </w:pPr>
      <w:r w:rsidRPr="0090581B">
        <w:rPr>
          <w:rFonts w:ascii="Arial" w:hAnsi="Arial" w:cs="Arial"/>
          <w:sz w:val="22"/>
          <w:szCs w:val="22"/>
        </w:rPr>
        <w:t>El INSTITUTO NACIONAL DE VÍAS pagará al contratista el valor del presente contrato así:</w:t>
      </w:r>
    </w:p>
    <w:p w14:paraId="2915CBAC" w14:textId="77777777" w:rsidR="00AE0C77" w:rsidRPr="0090581B" w:rsidRDefault="00AE0C77" w:rsidP="00AE0C77">
      <w:pPr>
        <w:pStyle w:val="Sangra2detindependiente"/>
        <w:spacing w:after="0" w:line="240" w:lineRule="auto"/>
        <w:ind w:left="0"/>
        <w:jc w:val="both"/>
        <w:rPr>
          <w:rFonts w:ascii="Arial" w:hAnsi="Arial" w:cs="Arial"/>
          <w:sz w:val="22"/>
          <w:szCs w:val="22"/>
        </w:rPr>
      </w:pPr>
    </w:p>
    <w:p w14:paraId="749B792F" w14:textId="77777777" w:rsidR="0090581B" w:rsidRPr="0090581B" w:rsidRDefault="0090581B" w:rsidP="0090581B">
      <w:pPr>
        <w:shd w:val="clear" w:color="auto" w:fill="FFFFFF"/>
        <w:jc w:val="both"/>
        <w:rPr>
          <w:rFonts w:ascii="Arial" w:hAnsi="Arial" w:cs="Arial"/>
          <w:snapToGrid w:val="0"/>
          <w:sz w:val="22"/>
          <w:szCs w:val="22"/>
        </w:rPr>
      </w:pPr>
      <w:r w:rsidRPr="0090581B">
        <w:rPr>
          <w:rFonts w:ascii="Arial" w:hAnsi="Arial" w:cs="Arial"/>
          <w:snapToGrid w:val="0"/>
          <w:sz w:val="22"/>
          <w:szCs w:val="22"/>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0B85023A" w14:textId="77777777" w:rsidR="0090581B" w:rsidRPr="0090581B" w:rsidRDefault="0090581B" w:rsidP="0090581B">
      <w:pPr>
        <w:shd w:val="clear" w:color="auto" w:fill="FFFFFF"/>
        <w:ind w:left="720"/>
        <w:jc w:val="both"/>
        <w:rPr>
          <w:rFonts w:ascii="Arial" w:hAnsi="Arial" w:cs="Arial"/>
          <w:snapToGrid w:val="0"/>
          <w:sz w:val="22"/>
          <w:szCs w:val="22"/>
        </w:rPr>
      </w:pPr>
      <w:r w:rsidRPr="0090581B">
        <w:rPr>
          <w:rFonts w:ascii="Arial" w:hAnsi="Arial" w:cs="Arial"/>
          <w:snapToGrid w:val="0"/>
          <w:sz w:val="22"/>
          <w:szCs w:val="22"/>
        </w:rPr>
        <w:t> </w:t>
      </w:r>
    </w:p>
    <w:p w14:paraId="08B3322E" w14:textId="77777777" w:rsidR="0090581B" w:rsidRPr="0090581B" w:rsidRDefault="0090581B" w:rsidP="0090581B">
      <w:pPr>
        <w:shd w:val="clear" w:color="auto" w:fill="FFFFFF"/>
        <w:tabs>
          <w:tab w:val="left" w:pos="720"/>
        </w:tabs>
        <w:jc w:val="both"/>
        <w:rPr>
          <w:rFonts w:ascii="Arial" w:hAnsi="Arial" w:cs="Arial"/>
          <w:snapToGrid w:val="0"/>
          <w:sz w:val="22"/>
          <w:szCs w:val="22"/>
        </w:rPr>
      </w:pPr>
      <w:r w:rsidRPr="0090581B">
        <w:rPr>
          <w:rFonts w:ascii="Arial" w:hAnsi="Arial" w:cs="Arial"/>
          <w:snapToGrid w:val="0"/>
          <w:sz w:val="22"/>
          <w:szCs w:val="22"/>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5D98D0A5" w14:textId="77777777" w:rsidR="0090581B" w:rsidRPr="0090581B" w:rsidRDefault="0090581B" w:rsidP="0090581B">
      <w:pPr>
        <w:shd w:val="clear" w:color="auto" w:fill="FFFFFF"/>
        <w:ind w:left="720"/>
        <w:jc w:val="both"/>
        <w:rPr>
          <w:rFonts w:ascii="Arial" w:hAnsi="Arial" w:cs="Arial"/>
          <w:snapToGrid w:val="0"/>
          <w:sz w:val="22"/>
          <w:szCs w:val="22"/>
        </w:rPr>
      </w:pPr>
      <w:r w:rsidRPr="0090581B">
        <w:rPr>
          <w:rFonts w:ascii="Arial" w:hAnsi="Arial" w:cs="Arial"/>
          <w:snapToGrid w:val="0"/>
          <w:sz w:val="22"/>
          <w:szCs w:val="22"/>
        </w:rPr>
        <w:t> </w:t>
      </w:r>
    </w:p>
    <w:p w14:paraId="4A894426" w14:textId="77777777" w:rsidR="0090581B" w:rsidRPr="0090581B" w:rsidRDefault="0090581B" w:rsidP="0090581B">
      <w:pPr>
        <w:shd w:val="clear" w:color="auto" w:fill="FFFFFF"/>
        <w:jc w:val="both"/>
        <w:rPr>
          <w:rFonts w:ascii="Arial" w:hAnsi="Arial" w:cs="Arial"/>
          <w:snapToGrid w:val="0"/>
          <w:sz w:val="22"/>
          <w:szCs w:val="22"/>
        </w:rPr>
      </w:pPr>
      <w:r w:rsidRPr="0090581B">
        <w:rPr>
          <w:rFonts w:ascii="Arial" w:hAnsi="Arial" w:cs="Arial"/>
          <w:snapToGrid w:val="0"/>
          <w:sz w:val="22"/>
          <w:szCs w:val="22"/>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0F084976" w14:textId="77777777" w:rsidR="0090581B" w:rsidRPr="0090581B" w:rsidRDefault="0090581B" w:rsidP="0090581B">
      <w:pPr>
        <w:shd w:val="clear" w:color="auto" w:fill="FFFFFF"/>
        <w:ind w:left="720"/>
        <w:jc w:val="both"/>
        <w:rPr>
          <w:rFonts w:ascii="Arial" w:hAnsi="Arial" w:cs="Arial"/>
          <w:snapToGrid w:val="0"/>
          <w:sz w:val="22"/>
          <w:szCs w:val="22"/>
        </w:rPr>
      </w:pPr>
      <w:r w:rsidRPr="0090581B">
        <w:rPr>
          <w:rFonts w:ascii="Arial" w:hAnsi="Arial" w:cs="Arial"/>
          <w:snapToGrid w:val="0"/>
          <w:sz w:val="22"/>
          <w:szCs w:val="22"/>
        </w:rPr>
        <w:t> </w:t>
      </w:r>
    </w:p>
    <w:p w14:paraId="4BF6FDAC" w14:textId="77777777" w:rsidR="0090581B" w:rsidRPr="0090581B" w:rsidRDefault="0090581B" w:rsidP="0090581B">
      <w:pPr>
        <w:shd w:val="clear" w:color="auto" w:fill="FFFFFF"/>
        <w:jc w:val="both"/>
        <w:rPr>
          <w:rFonts w:ascii="Arial" w:hAnsi="Arial" w:cs="Arial"/>
          <w:snapToGrid w:val="0"/>
          <w:sz w:val="22"/>
          <w:szCs w:val="22"/>
        </w:rPr>
      </w:pPr>
      <w:r w:rsidRPr="0090581B">
        <w:rPr>
          <w:rFonts w:ascii="Arial" w:hAnsi="Arial" w:cs="Arial"/>
          <w:snapToGrid w:val="0"/>
          <w:sz w:val="22"/>
          <w:szCs w:val="22"/>
        </w:rPr>
        <w:t xml:space="preserve">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w:t>
      </w:r>
      <w:r w:rsidRPr="0090581B">
        <w:rPr>
          <w:rFonts w:ascii="Arial" w:hAnsi="Arial" w:cs="Arial"/>
          <w:snapToGrid w:val="0"/>
          <w:sz w:val="22"/>
          <w:szCs w:val="22"/>
        </w:rPr>
        <w:lastRenderedPageBreak/>
        <w:t>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D6E861A" w14:textId="77777777" w:rsidR="0090581B" w:rsidRPr="0090581B" w:rsidRDefault="0090581B" w:rsidP="0090581B">
      <w:pPr>
        <w:shd w:val="clear" w:color="auto" w:fill="FFFFFF"/>
        <w:ind w:left="720"/>
        <w:jc w:val="both"/>
        <w:rPr>
          <w:rFonts w:ascii="Arial" w:hAnsi="Arial" w:cs="Arial"/>
          <w:snapToGrid w:val="0"/>
          <w:sz w:val="22"/>
          <w:szCs w:val="22"/>
        </w:rPr>
      </w:pPr>
      <w:r w:rsidRPr="0090581B">
        <w:rPr>
          <w:rFonts w:ascii="Arial" w:hAnsi="Arial" w:cs="Arial"/>
          <w:snapToGrid w:val="0"/>
          <w:sz w:val="22"/>
          <w:szCs w:val="22"/>
        </w:rPr>
        <w:t> </w:t>
      </w:r>
    </w:p>
    <w:p w14:paraId="741B6C62" w14:textId="77777777" w:rsidR="0090581B" w:rsidRPr="0090581B" w:rsidRDefault="0090581B" w:rsidP="0090581B">
      <w:pPr>
        <w:shd w:val="clear" w:color="auto" w:fill="FFFFFF"/>
        <w:jc w:val="both"/>
        <w:rPr>
          <w:rFonts w:ascii="Arial" w:hAnsi="Arial" w:cs="Arial"/>
          <w:snapToGrid w:val="0"/>
          <w:sz w:val="22"/>
          <w:szCs w:val="22"/>
        </w:rPr>
      </w:pPr>
      <w:r w:rsidRPr="0090581B">
        <w:rPr>
          <w:rFonts w:ascii="Arial" w:hAnsi="Arial" w:cs="Arial"/>
          <w:snapToGrid w:val="0"/>
          <w:sz w:val="22"/>
          <w:szCs w:val="22"/>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B19DCBE" w14:textId="77777777" w:rsidR="0090581B" w:rsidRPr="0090581B" w:rsidRDefault="0090581B" w:rsidP="0090581B">
      <w:pPr>
        <w:shd w:val="clear" w:color="auto" w:fill="FFFFFF"/>
        <w:ind w:left="720"/>
        <w:jc w:val="both"/>
        <w:rPr>
          <w:rFonts w:ascii="Arial" w:hAnsi="Arial" w:cs="Arial"/>
          <w:snapToGrid w:val="0"/>
          <w:sz w:val="22"/>
          <w:szCs w:val="22"/>
        </w:rPr>
      </w:pPr>
      <w:r w:rsidRPr="0090581B">
        <w:rPr>
          <w:rFonts w:ascii="Arial" w:hAnsi="Arial" w:cs="Arial"/>
          <w:snapToGrid w:val="0"/>
          <w:sz w:val="22"/>
          <w:szCs w:val="22"/>
        </w:rPr>
        <w:t> </w:t>
      </w:r>
    </w:p>
    <w:p w14:paraId="0A3649A8" w14:textId="77777777" w:rsidR="0090581B" w:rsidRPr="0090581B" w:rsidRDefault="0090581B" w:rsidP="0090581B">
      <w:pPr>
        <w:shd w:val="clear" w:color="auto" w:fill="FFFFFF"/>
        <w:jc w:val="both"/>
        <w:rPr>
          <w:rFonts w:ascii="Arial" w:hAnsi="Arial" w:cs="Arial"/>
          <w:snapToGrid w:val="0"/>
          <w:sz w:val="22"/>
          <w:szCs w:val="22"/>
        </w:rPr>
      </w:pPr>
      <w:r w:rsidRPr="0090581B">
        <w:rPr>
          <w:rFonts w:ascii="Arial" w:hAnsi="Arial" w:cs="Arial"/>
          <w:snapToGrid w:val="0"/>
          <w:sz w:val="22"/>
          <w:szCs w:val="22"/>
        </w:rPr>
        <w:t>De conformidad con lo establecido en la Resolución No. 3662 de 2007, si el INTERVENTOR no presenta la factura del acta dentro de los términos establecidos en el contrato, se aplicará una sanción equivalente al 2.5% del valor del acta.</w:t>
      </w:r>
    </w:p>
    <w:p w14:paraId="5FB46355" w14:textId="77777777" w:rsidR="0090581B" w:rsidRPr="0090581B" w:rsidRDefault="0090581B" w:rsidP="0090581B">
      <w:pPr>
        <w:shd w:val="clear" w:color="auto" w:fill="FFFFFF"/>
        <w:ind w:left="720"/>
        <w:jc w:val="both"/>
        <w:rPr>
          <w:rFonts w:ascii="Arial" w:hAnsi="Arial" w:cs="Arial"/>
          <w:snapToGrid w:val="0"/>
          <w:sz w:val="22"/>
          <w:szCs w:val="22"/>
        </w:rPr>
      </w:pPr>
      <w:r w:rsidRPr="0090581B">
        <w:rPr>
          <w:rFonts w:ascii="Arial" w:hAnsi="Arial" w:cs="Arial"/>
          <w:snapToGrid w:val="0"/>
          <w:sz w:val="22"/>
          <w:szCs w:val="22"/>
        </w:rPr>
        <w:t> </w:t>
      </w:r>
    </w:p>
    <w:p w14:paraId="2653A1A7" w14:textId="716D3B1D" w:rsidR="0090581B" w:rsidRPr="0090581B" w:rsidRDefault="0090581B" w:rsidP="0090581B">
      <w:pPr>
        <w:shd w:val="clear" w:color="auto" w:fill="FFFFFF"/>
        <w:jc w:val="both"/>
        <w:rPr>
          <w:rFonts w:ascii="Arial" w:hAnsi="Arial" w:cs="Arial"/>
          <w:snapToGrid w:val="0"/>
          <w:sz w:val="22"/>
          <w:szCs w:val="22"/>
        </w:rPr>
      </w:pPr>
      <w:r w:rsidRPr="0090581B">
        <w:rPr>
          <w:rFonts w:ascii="Arial" w:hAnsi="Arial" w:cs="Arial"/>
          <w:snapToGrid w:val="0"/>
          <w:sz w:val="22"/>
          <w:szCs w:val="22"/>
        </w:rPr>
        <w:t xml:space="preserve">El Instituto verificará a través del Supervisor de Contrato de Interventoría que los costos de personal pagados por </w:t>
      </w:r>
      <w:proofErr w:type="gramStart"/>
      <w:r w:rsidRPr="0090581B">
        <w:rPr>
          <w:rFonts w:ascii="Arial" w:hAnsi="Arial" w:cs="Arial"/>
          <w:snapToGrid w:val="0"/>
          <w:sz w:val="22"/>
          <w:szCs w:val="22"/>
        </w:rPr>
        <w:t>INVÍAS,</w:t>
      </w:r>
      <w:proofErr w:type="gramEnd"/>
      <w:r w:rsidRPr="0090581B">
        <w:rPr>
          <w:rFonts w:ascii="Arial" w:hAnsi="Arial" w:cs="Arial"/>
          <w:snapToGrid w:val="0"/>
          <w:sz w:val="22"/>
          <w:szCs w:val="22"/>
        </w:rPr>
        <w:t xml:space="preserve"> correspondan a los efectivamente pagados al personal vinculado al proyecto.</w:t>
      </w:r>
    </w:p>
    <w:p w14:paraId="7C762307" w14:textId="1C8A5089" w:rsidR="00AE0C77" w:rsidRPr="0090581B" w:rsidRDefault="00AE0C77" w:rsidP="00AE0C77">
      <w:pPr>
        <w:pStyle w:val="Prrafodelista"/>
        <w:ind w:left="0"/>
        <w:jc w:val="both"/>
        <w:rPr>
          <w:rFonts w:ascii="Arial" w:hAnsi="Arial" w:cs="Arial"/>
          <w:b/>
          <w:color w:val="FF0000"/>
          <w:sz w:val="22"/>
          <w:szCs w:val="22"/>
        </w:rPr>
      </w:pPr>
    </w:p>
    <w:p w14:paraId="10AD3EB2" w14:textId="77777777" w:rsidR="00AE0C77" w:rsidRPr="001B0D45" w:rsidRDefault="00AE0C77" w:rsidP="00AE0C77">
      <w:pPr>
        <w:pStyle w:val="Sangra2detindependiente"/>
        <w:spacing w:after="0" w:line="240" w:lineRule="auto"/>
        <w:ind w:left="0"/>
        <w:jc w:val="both"/>
        <w:rPr>
          <w:rFonts w:ascii="Arial" w:hAnsi="Arial" w:cs="Arial"/>
          <w:color w:val="FF0000"/>
          <w:sz w:val="22"/>
          <w:szCs w:val="22"/>
        </w:rPr>
      </w:pPr>
    </w:p>
    <w:p w14:paraId="614ADDF9" w14:textId="77777777" w:rsidR="00AE0C77" w:rsidRPr="001B0D45" w:rsidRDefault="00AE0C77" w:rsidP="00AE2585">
      <w:pPr>
        <w:pStyle w:val="Prrafodelista"/>
        <w:numPr>
          <w:ilvl w:val="0"/>
          <w:numId w:val="12"/>
        </w:numPr>
        <w:rPr>
          <w:rFonts w:ascii="Arial" w:hAnsi="Arial" w:cs="Arial"/>
          <w:sz w:val="22"/>
          <w:szCs w:val="22"/>
          <w:lang w:val="es-CO"/>
        </w:rPr>
      </w:pPr>
      <w:r w:rsidRPr="001B0D45">
        <w:rPr>
          <w:rFonts w:ascii="Arial" w:hAnsi="Arial" w:cs="Arial"/>
          <w:sz w:val="22"/>
          <w:szCs w:val="22"/>
        </w:rPr>
        <w:t>AJUSTES. - Este contrato no está sujeto a ajustes.</w:t>
      </w:r>
    </w:p>
    <w:p w14:paraId="103272DA" w14:textId="77777777" w:rsidR="00AE0C77" w:rsidRPr="001B0D45" w:rsidRDefault="00AE0C77" w:rsidP="00AE0C77">
      <w:pPr>
        <w:pStyle w:val="Prrafodelista"/>
        <w:ind w:left="1080"/>
        <w:rPr>
          <w:rFonts w:ascii="Arial" w:hAnsi="Arial" w:cs="Arial"/>
          <w:sz w:val="22"/>
          <w:szCs w:val="22"/>
          <w:lang w:val="es-CO"/>
        </w:rPr>
      </w:pPr>
    </w:p>
    <w:p w14:paraId="7A6CBD0E" w14:textId="27CD1233" w:rsidR="00AE0C77" w:rsidRPr="001B0D45" w:rsidRDefault="00117511" w:rsidP="00AE2585">
      <w:pPr>
        <w:pStyle w:val="Prrafodelista"/>
        <w:numPr>
          <w:ilvl w:val="0"/>
          <w:numId w:val="12"/>
        </w:numPr>
        <w:rPr>
          <w:rFonts w:ascii="Arial" w:hAnsi="Arial" w:cs="Arial"/>
          <w:sz w:val="22"/>
          <w:szCs w:val="22"/>
          <w:lang w:val="es-CO"/>
        </w:rPr>
      </w:pPr>
      <w:r>
        <w:rPr>
          <w:rFonts w:ascii="Arial" w:hAnsi="Arial" w:cs="Arial"/>
          <w:sz w:val="22"/>
          <w:szCs w:val="22"/>
        </w:rPr>
        <w:t xml:space="preserve">ANTICIPO - </w:t>
      </w:r>
      <w:r w:rsidRPr="001B0D45">
        <w:rPr>
          <w:rFonts w:ascii="Arial" w:hAnsi="Arial" w:cs="Arial"/>
          <w:sz w:val="22"/>
          <w:szCs w:val="22"/>
        </w:rPr>
        <w:t>Este c</w:t>
      </w:r>
      <w:r>
        <w:rPr>
          <w:rFonts w:ascii="Arial" w:hAnsi="Arial" w:cs="Arial"/>
          <w:sz w:val="22"/>
          <w:szCs w:val="22"/>
        </w:rPr>
        <w:t>ontrato no está sujeto a anticipo</w:t>
      </w:r>
      <w:r w:rsidRPr="001B0D45">
        <w:rPr>
          <w:rFonts w:ascii="Arial" w:hAnsi="Arial" w:cs="Arial"/>
          <w:sz w:val="22"/>
          <w:szCs w:val="22"/>
        </w:rPr>
        <w:t>.</w:t>
      </w:r>
    </w:p>
    <w:p w14:paraId="45E3619D" w14:textId="77777777" w:rsidR="00A17426" w:rsidRPr="001B0D45" w:rsidRDefault="00A17426" w:rsidP="006A6398">
      <w:pPr>
        <w:rPr>
          <w:rFonts w:ascii="Arial" w:hAnsi="Arial" w:cs="Arial"/>
          <w:sz w:val="22"/>
          <w:szCs w:val="22"/>
          <w:lang w:val="es-CO"/>
        </w:rPr>
      </w:pPr>
    </w:p>
    <w:p w14:paraId="294E8132" w14:textId="77777777" w:rsidR="00751FFF" w:rsidRPr="001B0D45" w:rsidRDefault="00BF317C" w:rsidP="00AE2585">
      <w:pPr>
        <w:pStyle w:val="Encabezado"/>
        <w:numPr>
          <w:ilvl w:val="0"/>
          <w:numId w:val="7"/>
        </w:numPr>
        <w:jc w:val="both"/>
        <w:rPr>
          <w:rFonts w:cs="Arial"/>
          <w:b/>
          <w:bCs/>
          <w:snapToGrid/>
          <w:sz w:val="22"/>
          <w:szCs w:val="22"/>
          <w:lang w:val="es-ES"/>
        </w:rPr>
      </w:pPr>
      <w:r w:rsidRPr="001B0D45">
        <w:rPr>
          <w:rFonts w:cs="Arial"/>
          <w:b/>
          <w:bCs/>
          <w:snapToGrid/>
          <w:sz w:val="22"/>
          <w:szCs w:val="22"/>
          <w:lang w:val="es-ES"/>
        </w:rPr>
        <w:t>PLAZO</w:t>
      </w:r>
      <w:r w:rsidR="003F0050" w:rsidRPr="001B0D45">
        <w:rPr>
          <w:rFonts w:cs="Arial"/>
          <w:b/>
          <w:bCs/>
          <w:snapToGrid/>
          <w:sz w:val="22"/>
          <w:szCs w:val="22"/>
          <w:lang w:val="es-ES"/>
        </w:rPr>
        <w:t xml:space="preserve"> DE EJECUCION DEL CONTRATO</w:t>
      </w:r>
    </w:p>
    <w:p w14:paraId="43BF245E" w14:textId="77777777" w:rsidR="00751FFF" w:rsidRPr="001B0D45" w:rsidRDefault="00751FFF" w:rsidP="00751FFF">
      <w:pPr>
        <w:pStyle w:val="Ttulo"/>
        <w:tabs>
          <w:tab w:val="left" w:pos="5670"/>
        </w:tabs>
        <w:jc w:val="both"/>
        <w:outlineLvl w:val="0"/>
        <w:rPr>
          <w:rFonts w:cs="Arial"/>
          <w:sz w:val="22"/>
          <w:szCs w:val="22"/>
          <w:lang w:val="es-ES"/>
        </w:rPr>
      </w:pPr>
    </w:p>
    <w:p w14:paraId="16E315C0" w14:textId="2FB4E47E" w:rsidR="00751FFF" w:rsidRPr="001B0D45" w:rsidRDefault="00751FFF" w:rsidP="00751FFF">
      <w:pPr>
        <w:pStyle w:val="Ttulo"/>
        <w:tabs>
          <w:tab w:val="left" w:pos="5670"/>
        </w:tabs>
        <w:jc w:val="both"/>
        <w:outlineLvl w:val="0"/>
        <w:rPr>
          <w:rFonts w:cs="Arial"/>
          <w:b w:val="0"/>
          <w:sz w:val="22"/>
          <w:szCs w:val="22"/>
          <w:lang w:val="es-ES"/>
        </w:rPr>
      </w:pPr>
      <w:r w:rsidRPr="001B0D45">
        <w:rPr>
          <w:rFonts w:cs="Arial"/>
          <w:b w:val="0"/>
          <w:sz w:val="22"/>
          <w:szCs w:val="22"/>
          <w:lang w:val="es-ES"/>
        </w:rPr>
        <w:t xml:space="preserve">El plazo de ejecución del contrato </w:t>
      </w:r>
      <w:r w:rsidR="00FC1187" w:rsidRPr="001B0D45">
        <w:rPr>
          <w:rFonts w:cs="Arial"/>
          <w:b w:val="0"/>
          <w:sz w:val="22"/>
          <w:szCs w:val="22"/>
          <w:lang w:val="es-ES"/>
        </w:rPr>
        <w:t xml:space="preserve">es de </w:t>
      </w:r>
      <w:proofErr w:type="gramStart"/>
      <w:r w:rsidR="009C294A">
        <w:rPr>
          <w:rFonts w:cs="Arial"/>
          <w:b w:val="0"/>
          <w:sz w:val="22"/>
          <w:szCs w:val="22"/>
          <w:lang w:val="es-ES"/>
        </w:rPr>
        <w:t>cuatro punto</w:t>
      </w:r>
      <w:proofErr w:type="gramEnd"/>
      <w:r w:rsidR="009C294A">
        <w:rPr>
          <w:rFonts w:cs="Arial"/>
          <w:b w:val="0"/>
          <w:sz w:val="22"/>
          <w:szCs w:val="22"/>
          <w:lang w:val="es-ES"/>
        </w:rPr>
        <w:t xml:space="preserve"> </w:t>
      </w:r>
      <w:r w:rsidR="009C294A" w:rsidRPr="00F56E35">
        <w:rPr>
          <w:rFonts w:cs="Arial"/>
          <w:b w:val="0"/>
          <w:sz w:val="22"/>
          <w:szCs w:val="22"/>
          <w:lang w:val="es-ES"/>
        </w:rPr>
        <w:t>cinco (4.5</w:t>
      </w:r>
      <w:r w:rsidR="001B0D45" w:rsidRPr="00F56E35">
        <w:rPr>
          <w:rFonts w:cs="Arial"/>
          <w:b w:val="0"/>
          <w:sz w:val="22"/>
          <w:szCs w:val="22"/>
          <w:lang w:val="es-ES"/>
        </w:rPr>
        <w:t>) MESES</w:t>
      </w:r>
      <w:r w:rsidR="00FC1187" w:rsidRPr="00F56E35">
        <w:rPr>
          <w:rFonts w:cs="Arial"/>
          <w:b w:val="0"/>
          <w:sz w:val="22"/>
          <w:szCs w:val="22"/>
          <w:lang w:val="es-ES"/>
        </w:rPr>
        <w:t>, contados</w:t>
      </w:r>
      <w:r w:rsidR="006A6398" w:rsidRPr="00F56E35">
        <w:rPr>
          <w:rFonts w:cs="Arial"/>
          <w:b w:val="0"/>
          <w:sz w:val="22"/>
          <w:szCs w:val="22"/>
          <w:lang w:val="es-ES"/>
        </w:rPr>
        <w:t xml:space="preserve"> a partir de la orden de iniciación </w:t>
      </w:r>
      <w:r w:rsidR="0080738E" w:rsidRPr="00F56E35">
        <w:rPr>
          <w:rFonts w:cs="Arial"/>
          <w:b w:val="0"/>
          <w:sz w:val="22"/>
          <w:szCs w:val="22"/>
          <w:lang w:val="es-ES"/>
        </w:rPr>
        <w:t xml:space="preserve">que se imparta al contrato por parte del </w:t>
      </w:r>
      <w:r w:rsidR="00DC2563" w:rsidRPr="00F56E35">
        <w:rPr>
          <w:rFonts w:cs="Arial"/>
          <w:b w:val="0"/>
          <w:sz w:val="22"/>
          <w:szCs w:val="22"/>
          <w:lang w:val="es-ES"/>
        </w:rPr>
        <w:t>INVIAS</w:t>
      </w:r>
      <w:r w:rsidR="006A6398" w:rsidRPr="00F56E35">
        <w:rPr>
          <w:rFonts w:cs="Arial"/>
          <w:b w:val="0"/>
          <w:sz w:val="22"/>
          <w:szCs w:val="22"/>
          <w:lang w:val="es-ES"/>
        </w:rPr>
        <w:t>.</w:t>
      </w:r>
      <w:r w:rsidR="006A6398" w:rsidRPr="001B0D45">
        <w:rPr>
          <w:rFonts w:cs="Arial"/>
          <w:b w:val="0"/>
          <w:sz w:val="22"/>
          <w:szCs w:val="22"/>
          <w:lang w:val="es-ES"/>
        </w:rPr>
        <w:t xml:space="preserve"> </w:t>
      </w:r>
      <w:r w:rsidRPr="001B0D45">
        <w:rPr>
          <w:rFonts w:cs="Arial"/>
          <w:b w:val="0"/>
          <w:sz w:val="22"/>
          <w:szCs w:val="22"/>
          <w:lang w:val="es-ES"/>
        </w:rPr>
        <w:t xml:space="preserve"> </w:t>
      </w:r>
    </w:p>
    <w:p w14:paraId="3E8CF8D7" w14:textId="62110328" w:rsidR="00183450" w:rsidRDefault="00183450" w:rsidP="00751FFF">
      <w:pPr>
        <w:pStyle w:val="Ttulo"/>
        <w:tabs>
          <w:tab w:val="left" w:pos="5670"/>
        </w:tabs>
        <w:jc w:val="both"/>
        <w:outlineLvl w:val="0"/>
        <w:rPr>
          <w:rFonts w:cs="Arial"/>
          <w:b w:val="0"/>
          <w:sz w:val="22"/>
          <w:szCs w:val="22"/>
          <w:lang w:val="es-ES"/>
        </w:rPr>
      </w:pPr>
    </w:p>
    <w:p w14:paraId="41B3125D" w14:textId="0DD444CB" w:rsidR="00CF4035" w:rsidRDefault="00CF4035" w:rsidP="00751FFF">
      <w:pPr>
        <w:pStyle w:val="Ttulo"/>
        <w:tabs>
          <w:tab w:val="left" w:pos="5670"/>
        </w:tabs>
        <w:jc w:val="both"/>
        <w:outlineLvl w:val="0"/>
        <w:rPr>
          <w:rFonts w:cs="Arial"/>
          <w:b w:val="0"/>
          <w:sz w:val="22"/>
          <w:szCs w:val="22"/>
          <w:lang w:val="es-ES"/>
        </w:rPr>
      </w:pPr>
    </w:p>
    <w:p w14:paraId="235FCC68" w14:textId="2D316F26" w:rsidR="00CF4035" w:rsidRDefault="00CF4035" w:rsidP="00751FFF">
      <w:pPr>
        <w:pStyle w:val="Ttulo"/>
        <w:tabs>
          <w:tab w:val="left" w:pos="5670"/>
        </w:tabs>
        <w:jc w:val="both"/>
        <w:outlineLvl w:val="0"/>
        <w:rPr>
          <w:rFonts w:cs="Arial"/>
          <w:b w:val="0"/>
          <w:sz w:val="22"/>
          <w:szCs w:val="22"/>
          <w:lang w:val="es-ES"/>
        </w:rPr>
      </w:pPr>
    </w:p>
    <w:p w14:paraId="5C81D593" w14:textId="7BEB6142" w:rsidR="00CF4035" w:rsidRDefault="00CF4035" w:rsidP="00751FFF">
      <w:pPr>
        <w:pStyle w:val="Ttulo"/>
        <w:tabs>
          <w:tab w:val="left" w:pos="5670"/>
        </w:tabs>
        <w:jc w:val="both"/>
        <w:outlineLvl w:val="0"/>
        <w:rPr>
          <w:rFonts w:cs="Arial"/>
          <w:b w:val="0"/>
          <w:sz w:val="22"/>
          <w:szCs w:val="22"/>
          <w:lang w:val="es-ES"/>
        </w:rPr>
      </w:pPr>
    </w:p>
    <w:p w14:paraId="0FFF20A8" w14:textId="4994944A" w:rsidR="00CF4035" w:rsidRDefault="00CF4035" w:rsidP="00751FFF">
      <w:pPr>
        <w:pStyle w:val="Ttulo"/>
        <w:tabs>
          <w:tab w:val="left" w:pos="5670"/>
        </w:tabs>
        <w:jc w:val="both"/>
        <w:outlineLvl w:val="0"/>
        <w:rPr>
          <w:rFonts w:cs="Arial"/>
          <w:b w:val="0"/>
          <w:sz w:val="22"/>
          <w:szCs w:val="22"/>
          <w:lang w:val="es-ES"/>
        </w:rPr>
      </w:pPr>
    </w:p>
    <w:p w14:paraId="6409AAC1" w14:textId="61E8A014" w:rsidR="00CF4035" w:rsidRDefault="00CF4035" w:rsidP="00751FFF">
      <w:pPr>
        <w:pStyle w:val="Ttulo"/>
        <w:tabs>
          <w:tab w:val="left" w:pos="5670"/>
        </w:tabs>
        <w:jc w:val="both"/>
        <w:outlineLvl w:val="0"/>
        <w:rPr>
          <w:rFonts w:cs="Arial"/>
          <w:b w:val="0"/>
          <w:sz w:val="22"/>
          <w:szCs w:val="22"/>
          <w:lang w:val="es-ES"/>
        </w:rPr>
      </w:pPr>
    </w:p>
    <w:p w14:paraId="345203AC" w14:textId="4963A03F" w:rsidR="00CF4035" w:rsidRDefault="00CF4035" w:rsidP="00751FFF">
      <w:pPr>
        <w:pStyle w:val="Ttulo"/>
        <w:tabs>
          <w:tab w:val="left" w:pos="5670"/>
        </w:tabs>
        <w:jc w:val="both"/>
        <w:outlineLvl w:val="0"/>
        <w:rPr>
          <w:rFonts w:cs="Arial"/>
          <w:b w:val="0"/>
          <w:sz w:val="22"/>
          <w:szCs w:val="22"/>
          <w:lang w:val="es-ES"/>
        </w:rPr>
      </w:pPr>
    </w:p>
    <w:p w14:paraId="0E0764A9" w14:textId="4CAD5DB8" w:rsidR="00CF4035" w:rsidRDefault="00CF4035" w:rsidP="00751FFF">
      <w:pPr>
        <w:pStyle w:val="Ttulo"/>
        <w:tabs>
          <w:tab w:val="left" w:pos="5670"/>
        </w:tabs>
        <w:jc w:val="both"/>
        <w:outlineLvl w:val="0"/>
        <w:rPr>
          <w:rFonts w:cs="Arial"/>
          <w:b w:val="0"/>
          <w:sz w:val="22"/>
          <w:szCs w:val="22"/>
          <w:lang w:val="es-ES"/>
        </w:rPr>
      </w:pPr>
    </w:p>
    <w:p w14:paraId="31F129C5" w14:textId="0BDC40D0" w:rsidR="00CF4035" w:rsidRDefault="00CF4035" w:rsidP="00751FFF">
      <w:pPr>
        <w:pStyle w:val="Ttulo"/>
        <w:tabs>
          <w:tab w:val="left" w:pos="5670"/>
        </w:tabs>
        <w:jc w:val="both"/>
        <w:outlineLvl w:val="0"/>
        <w:rPr>
          <w:rFonts w:cs="Arial"/>
          <w:b w:val="0"/>
          <w:sz w:val="22"/>
          <w:szCs w:val="22"/>
          <w:lang w:val="es-ES"/>
        </w:rPr>
      </w:pPr>
    </w:p>
    <w:p w14:paraId="1BAF21AA" w14:textId="28AB2FC8" w:rsidR="00CF4035" w:rsidRDefault="00CF4035" w:rsidP="00751FFF">
      <w:pPr>
        <w:pStyle w:val="Ttulo"/>
        <w:tabs>
          <w:tab w:val="left" w:pos="5670"/>
        </w:tabs>
        <w:jc w:val="both"/>
        <w:outlineLvl w:val="0"/>
        <w:rPr>
          <w:rFonts w:cs="Arial"/>
          <w:b w:val="0"/>
          <w:sz w:val="22"/>
          <w:szCs w:val="22"/>
          <w:lang w:val="es-ES"/>
        </w:rPr>
      </w:pPr>
    </w:p>
    <w:p w14:paraId="4A54C7E6" w14:textId="31859DE5" w:rsidR="00CF4035" w:rsidRDefault="00CF4035" w:rsidP="00751FFF">
      <w:pPr>
        <w:pStyle w:val="Ttulo"/>
        <w:tabs>
          <w:tab w:val="left" w:pos="5670"/>
        </w:tabs>
        <w:jc w:val="both"/>
        <w:outlineLvl w:val="0"/>
        <w:rPr>
          <w:rFonts w:cs="Arial"/>
          <w:b w:val="0"/>
          <w:sz w:val="22"/>
          <w:szCs w:val="22"/>
          <w:lang w:val="es-ES"/>
        </w:rPr>
      </w:pPr>
    </w:p>
    <w:p w14:paraId="6E071DC6" w14:textId="220E2EFD" w:rsidR="00CF4035" w:rsidRDefault="00CF4035" w:rsidP="00751FFF">
      <w:pPr>
        <w:pStyle w:val="Ttulo"/>
        <w:tabs>
          <w:tab w:val="left" w:pos="5670"/>
        </w:tabs>
        <w:jc w:val="both"/>
        <w:outlineLvl w:val="0"/>
        <w:rPr>
          <w:rFonts w:cs="Arial"/>
          <w:b w:val="0"/>
          <w:sz w:val="22"/>
          <w:szCs w:val="22"/>
          <w:lang w:val="es-ES"/>
        </w:rPr>
      </w:pPr>
    </w:p>
    <w:p w14:paraId="152D75B5" w14:textId="77777777" w:rsidR="00CF4035" w:rsidRPr="001B0D45" w:rsidRDefault="00CF4035" w:rsidP="00751FFF">
      <w:pPr>
        <w:pStyle w:val="Ttulo"/>
        <w:tabs>
          <w:tab w:val="left" w:pos="5670"/>
        </w:tabs>
        <w:jc w:val="both"/>
        <w:outlineLvl w:val="0"/>
        <w:rPr>
          <w:rFonts w:cs="Arial"/>
          <w:b w:val="0"/>
          <w:sz w:val="22"/>
          <w:szCs w:val="22"/>
          <w:lang w:val="es-ES"/>
        </w:rPr>
      </w:pPr>
    </w:p>
    <w:p w14:paraId="1E1DF889" w14:textId="77777777" w:rsidR="00285DDE" w:rsidRPr="001B0D45" w:rsidRDefault="00227AB6" w:rsidP="00AE2585">
      <w:pPr>
        <w:pStyle w:val="Encabezado"/>
        <w:numPr>
          <w:ilvl w:val="0"/>
          <w:numId w:val="7"/>
        </w:numPr>
        <w:spacing w:line="276" w:lineRule="auto"/>
        <w:jc w:val="both"/>
        <w:rPr>
          <w:rFonts w:cs="Arial"/>
          <w:b/>
          <w:sz w:val="22"/>
          <w:szCs w:val="22"/>
          <w:lang w:val="es-MX"/>
        </w:rPr>
      </w:pPr>
      <w:r w:rsidRPr="001B0D45">
        <w:rPr>
          <w:rFonts w:cs="Arial"/>
          <w:b/>
          <w:bCs/>
          <w:snapToGrid/>
          <w:sz w:val="22"/>
          <w:szCs w:val="22"/>
          <w:lang w:val="es-ES"/>
        </w:rPr>
        <w:lastRenderedPageBreak/>
        <w:t>LUGAR DE EJECUCIÓN.</w:t>
      </w:r>
    </w:p>
    <w:p w14:paraId="6B0A09BD" w14:textId="2D6EA70A" w:rsidR="00285DDE" w:rsidRPr="001B0D45" w:rsidRDefault="00285DDE" w:rsidP="001B0D45">
      <w:pPr>
        <w:autoSpaceDE w:val="0"/>
        <w:autoSpaceDN w:val="0"/>
        <w:adjustRightInd w:val="0"/>
        <w:jc w:val="both"/>
        <w:rPr>
          <w:rFonts w:ascii="Arial" w:hAnsi="Arial" w:cs="Arial"/>
          <w:sz w:val="22"/>
          <w:szCs w:val="22"/>
        </w:rPr>
      </w:pPr>
    </w:p>
    <w:p w14:paraId="59C912E3" w14:textId="23E1775C" w:rsidR="00C914A9" w:rsidRPr="003201ED" w:rsidRDefault="00C914A9" w:rsidP="00475F2C">
      <w:pPr>
        <w:ind w:left="425"/>
        <w:jc w:val="center"/>
        <w:rPr>
          <w:rFonts w:ascii="Arial Narrow" w:hAnsi="Arial Narrow" w:cs="Arial"/>
        </w:rPr>
      </w:pPr>
      <w:r>
        <w:rPr>
          <w:noProof/>
          <w:lang w:val="en-US" w:eastAsia="en-US"/>
        </w:rPr>
        <w:drawing>
          <wp:inline distT="0" distB="0" distL="0" distR="0" wp14:anchorId="51922F1B" wp14:editId="7026115F">
            <wp:extent cx="2772385" cy="3155882"/>
            <wp:effectExtent l="0" t="0" r="9525"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3292" r="37318"/>
                    <a:stretch/>
                  </pic:blipFill>
                  <pic:spPr bwMode="auto">
                    <a:xfrm>
                      <a:off x="0" y="0"/>
                      <a:ext cx="2772385" cy="3155882"/>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eastAsia="en-US"/>
        </w:rPr>
        <mc:AlternateContent>
          <mc:Choice Requires="wps">
            <w:drawing>
              <wp:anchor distT="0" distB="0" distL="114300" distR="114300" simplePos="0" relativeHeight="251661312" behindDoc="0" locked="0" layoutInCell="1" allowOverlap="1" wp14:anchorId="7F755F4C" wp14:editId="54D5D521">
                <wp:simplePos x="0" y="0"/>
                <wp:positionH relativeFrom="column">
                  <wp:posOffset>2651206</wp:posOffset>
                </wp:positionH>
                <wp:positionV relativeFrom="paragraph">
                  <wp:posOffset>1965181</wp:posOffset>
                </wp:positionV>
                <wp:extent cx="77429" cy="77429"/>
                <wp:effectExtent l="0" t="0" r="0" b="0"/>
                <wp:wrapNone/>
                <wp:docPr id="10" name="Elipse 10"/>
                <wp:cNvGraphicFramePr/>
                <a:graphic xmlns:a="http://schemas.openxmlformats.org/drawingml/2006/main">
                  <a:graphicData uri="http://schemas.microsoft.com/office/word/2010/wordprocessingShape">
                    <wps:wsp>
                      <wps:cNvSpPr/>
                      <wps:spPr>
                        <a:xfrm>
                          <a:off x="0" y="0"/>
                          <a:ext cx="77429" cy="77429"/>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F0B4FC" id="Elipse 10" o:spid="_x0000_s1026" style="position:absolute;margin-left:208.75pt;margin-top:154.75pt;width:6.1pt;height: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PwvjwIAAIQFAAAOAAAAZHJzL2Uyb0RvYy54bWysVE1vGjEQvVfqf7B8bxYQaRrEEiFSqkpR&#10;gppUORuvzVryelzbsNBf37G9u6Fp1ENVDmbsmXnzsW9mfnNsNDkI5xWYko4vRpQIw6FSZlfS70/r&#10;D58o8YGZimkwoqQn4enN4v27eWtnYgI16Eo4giDGz1pb0joEOysKz2vRMH8BVhhUSnANC3h1u6Jy&#10;rEX0RheT0ehj0YKrrAMuvMfX26yki4QvpeDhQUovAtElxdxCOl06t/EsFnM22zlma8W7NNg/ZNEw&#10;ZTDoAHXLAiN7p/6AahR34EGGCw5NAVIqLlINWM149Kqax5pZkWrB5ng7tMn/P1h+f9g4oir8dtge&#10;wxr8Rp+1sl4QfMDutNbP0OjRblx38yjGUo/SNfEfiyDH1NHT0FFxDITj49XVdHJNCUdNFhGjeHG1&#10;zocvAhoShZIKnSKnRrLDnQ/ZureKwTxoVa2V1unidtuVduTA8Ouu1yP8xZQxwG9m2kRjA9Etq+NL&#10;ESvLtSQpnLSIdtp8ExI7gtlPUiaJi2KIwzgXJoyzqmaVyOEvz6NH9kaPlEsCjMgS4w/YHUBvmUF6&#10;7JxlZx9dRaLy4Dz6W2LZefBIkcGEwblRBtxbABqr6iJn+75JuTWxS1uoTsgXB3mQvOVrhZ/ujvmw&#10;YQ4nB0mE2yA84CE1tCWFTqKkBvfzrfdoj4RGLSUtTmJJ/Y89c4IS/dUg1a/H02kc3XSZXl5N8OLO&#10;Ndtzjdk3K0A6jHHvWJ7EaB90L0oHzTMujWWMiipmOMYuKQ+uv6xC3hC4drhYLpMZjqtl4c48Wh7B&#10;Y1cjL5+Oz8zZjr8BaX8P/dSy2SsOZ9voaWC5DyBVIvhLX7t+46gn4nRrKe6S83uyelmei18AAAD/&#10;/wMAUEsDBBQABgAIAAAAIQDGWfLv4gAAAAsBAAAPAAAAZHJzL2Rvd25yZXYueG1sTI/LTsMwEEX3&#10;SPyDNUjsqJNQCA1xKkCqkFpFoi0SLN14cAKxHWy3Tf+eYQW7eRzdOVPOR9OzA/rQOSsgnSTA0DZO&#10;dVYLeN0uru6AhSitkr2zKOCEAebV+VkpC+WOdo2HTdSMQmwopIA2xqHgPDQtGhkmbkBLuw/njYzU&#10;es2Vl0cKNz3PkuSWG9lZutDKAZ9abL42eyPg7VF9vtf1YrWsT99GP2vnX5ZOiMuL8eEeWMQx/sHw&#10;q0/qUJHTzu2tCqwXME3zG0IFXCczKoiYZrMc2I4mWZoDr0r+/4fqBwAA//8DAFBLAQItABQABgAI&#10;AAAAIQC2gziS/gAAAOEBAAATAAAAAAAAAAAAAAAAAAAAAABbQ29udGVudF9UeXBlc10ueG1sUEsB&#10;Ai0AFAAGAAgAAAAhADj9If/WAAAAlAEAAAsAAAAAAAAAAAAAAAAALwEAAF9yZWxzLy5yZWxzUEsB&#10;Ai0AFAAGAAgAAAAhAKlw/C+PAgAAhAUAAA4AAAAAAAAAAAAAAAAALgIAAGRycy9lMm9Eb2MueG1s&#10;UEsBAi0AFAAGAAgAAAAhAMZZ8u/iAAAACwEAAA8AAAAAAAAAAAAAAAAA6QQAAGRycy9kb3ducmV2&#10;LnhtbFBLBQYAAAAABAAEAPMAAAD4BQAAAAA=&#10;" fillcolor="red" stroked="f" strokeweight="2pt"/>
            </w:pict>
          </mc:Fallback>
        </mc:AlternateContent>
      </w:r>
      <w:r>
        <w:rPr>
          <w:noProof/>
          <w:lang w:val="en-US" w:eastAsia="en-US"/>
        </w:rPr>
        <mc:AlternateContent>
          <mc:Choice Requires="wps">
            <w:drawing>
              <wp:anchor distT="0" distB="0" distL="114300" distR="114300" simplePos="0" relativeHeight="251662336" behindDoc="0" locked="0" layoutInCell="1" allowOverlap="1" wp14:anchorId="2A5E29D5" wp14:editId="797797DB">
                <wp:simplePos x="0" y="0"/>
                <wp:positionH relativeFrom="column">
                  <wp:posOffset>2787629</wp:posOffset>
                </wp:positionH>
                <wp:positionV relativeFrom="paragraph">
                  <wp:posOffset>1847194</wp:posOffset>
                </wp:positionV>
                <wp:extent cx="73741" cy="73741"/>
                <wp:effectExtent l="0" t="0" r="2540" b="2540"/>
                <wp:wrapNone/>
                <wp:docPr id="11" name="Elipse 11"/>
                <wp:cNvGraphicFramePr/>
                <a:graphic xmlns:a="http://schemas.openxmlformats.org/drawingml/2006/main">
                  <a:graphicData uri="http://schemas.microsoft.com/office/word/2010/wordprocessingShape">
                    <wps:wsp>
                      <wps:cNvSpPr/>
                      <wps:spPr>
                        <a:xfrm>
                          <a:off x="0" y="0"/>
                          <a:ext cx="73741" cy="73741"/>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D848C6" id="Elipse 11" o:spid="_x0000_s1026" style="position:absolute;margin-left:219.5pt;margin-top:145.45pt;width:5.8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fBHjgIAAIQFAAAOAAAAZHJzL2Uyb0RvYy54bWysVE1vGjEQvVfqf7B8bxYoaVrEEiFSqkpR&#10;gppUORuvzVryelzbsNBf37G9u6Fp1ENVDmbsmXnzsW9mfn1sNDkI5xWYko4vRpQIw6FSZlfS74/r&#10;dx8p8YGZimkwoqQn4en14u2beWtnYgI16Eo4giDGz1pb0joEOysKz2vRMH8BVhhUSnANC3h1u6Jy&#10;rEX0RheT0ehD0YKrrAMuvMfXm6yki4QvpeDhXkovAtElxdxCOl06t/EsFnM22zlma8W7NNg/ZNEw&#10;ZTDoAHXDAiN7p/6AahR34EGGCw5NAVIqLlINWM149KKah5pZkWrB5ng7tMn/P1h+d9g4oir8dmNK&#10;DGvwG33WynpB8AG701o/Q6MHu3HdzaMYSz1K18R/LIIcU0dPQ0fFMRCOj1fvr6aIy1GTRcQonl2t&#10;8+GLgIZEoaRCp8ipkexw60O27q1iMA9aVWuldbq43XalHTkw/Lrr9Qh/MWUM8JuZNtHYQHTL6vhS&#10;xMpyLUkKJy2inTbfhMSOYPaTlEniohjiMM6FCeOsqlklcvjL8+iRvdEj5ZIAI7LE+AN2B9BbZpAe&#10;O2fZ2UdXkag8OI/+llh2HjxSZDBhcG6UAfcagMaqusjZvm9Sbk3s0haqE/LFQR4kb/la4ae7ZT5s&#10;mMPJwRnDbRDu8ZAa2pJCJ1FSg/v52nu0R0KjlpIWJ7Gk/seeOUGJ/mqQ6p/G02kc3XSZXl5N8OLO&#10;Ndtzjdk3K0A6IOswuyRG+6B7UTponnBpLGNUVDHDMXZJeXD9ZRXyhsC1w8VymcxwXC0Lt+bB8gge&#10;uxp5+Xh8Ys52/A1I+zvop5bNXnA420ZPA8t9AKkSwZ/72vUbRz0Rp1tLcZec35PV8/Jc/AIAAP//&#10;AwBQSwMEFAAGAAgAAAAhAGAp3ajjAAAACwEAAA8AAABkcnMvZG93bnJldi54bWxMj19LwzAUxd8F&#10;v0O4gm8usfuDrb0dKgxhUtAp6GPWXNNqk9Qk27pvv/ikj4dzOOd3yuVoerYnHzpnEa4nAhjZxqnO&#10;aoS319XVDbAQpVWyd5YQjhRgWZ2flbJQ7mBfaL+JmqUSGwqJ0MY4FJyHpiUjw8QNZJP36byRMUmv&#10;ufLykMpNzzMhFtzIzqaFVg700FLzvdkZhPd79fVR16undX38MfpRO/+8doiXF+PdLbBIY/wLwy9+&#10;QocqMW3dzqrAeoTZNE9fIkKWixxYSszmYgFsizAV2Rx4VfL/H6oTAAAA//8DAFBLAQItABQABgAI&#10;AAAAIQC2gziS/gAAAOEBAAATAAAAAAAAAAAAAAAAAAAAAABbQ29udGVudF9UeXBlc10ueG1sUEsB&#10;Ai0AFAAGAAgAAAAhADj9If/WAAAAlAEAAAsAAAAAAAAAAAAAAAAALwEAAF9yZWxzLy5yZWxzUEsB&#10;Ai0AFAAGAAgAAAAhAPHN8EeOAgAAhAUAAA4AAAAAAAAAAAAAAAAALgIAAGRycy9lMm9Eb2MueG1s&#10;UEsBAi0AFAAGAAgAAAAhAGAp3ajjAAAACwEAAA8AAAAAAAAAAAAAAAAA6AQAAGRycy9kb3ducmV2&#10;LnhtbFBLBQYAAAAABAAEAPMAAAD4BQAAAAA=&#10;" fillcolor="red" stroked="f" strokeweight="2pt"/>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7C09B7B2" wp14:editId="1BD933B5">
                <wp:simplePos x="0" y="0"/>
                <wp:positionH relativeFrom="column">
                  <wp:posOffset>2739697</wp:posOffset>
                </wp:positionH>
                <wp:positionV relativeFrom="paragraph">
                  <wp:posOffset>1780827</wp:posOffset>
                </wp:positionV>
                <wp:extent cx="85254" cy="85254"/>
                <wp:effectExtent l="0" t="0" r="0" b="0"/>
                <wp:wrapNone/>
                <wp:docPr id="9" name="Elipse 9"/>
                <wp:cNvGraphicFramePr/>
                <a:graphic xmlns:a="http://schemas.openxmlformats.org/drawingml/2006/main">
                  <a:graphicData uri="http://schemas.microsoft.com/office/word/2010/wordprocessingShape">
                    <wps:wsp>
                      <wps:cNvSpPr/>
                      <wps:spPr>
                        <a:xfrm>
                          <a:off x="0" y="0"/>
                          <a:ext cx="85254" cy="85254"/>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A2A239" id="Elipse 9" o:spid="_x0000_s1026" style="position:absolute;margin-left:215.7pt;margin-top:140.2pt;width:6.7pt;height: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bW2jgIAAIIFAAAOAAAAZHJzL2Uyb0RvYy54bWysVE1vGjEQvVfqf7B8bxYQtAliiRApVaUo&#10;iZpUORuvzVryelzbsNBf37G9u6Fp1ENVDmbsefPmY2dmcX1sNDkI5xWYko4vRpQIw6FSZlfS70+b&#10;D5eU+MBMxTQYUdKT8PR6+f7dorVzMYEadCUcQRLj560taR2CnReF57VomL8AKwwqJbiGBby6XVE5&#10;1iJ7o4vJaPSxaMFV1gEX3uPrTVbSZeKXUvBwL6UXgeiSYmwhnS6d23gWywWb7xyzteJdGOwfomiY&#10;Muh0oLphgZG9U39QNYo78CDDBYemACkVFykHzGY8epXNY82sSLlgcbwdyuT/Hy2/Ozw4oqqSXlFi&#10;WIOf6LNW1gtyFWvTWj9HyKN9cN3NoxgTPUrXxH9MgRxTPU9DPcUxEI6Pl7PJbEoJR00WkaN4MbXO&#10;hy8CGhKFkgqdHKcyssOtDxndo6IzD1pVG6V1urjddq0dOTD8tpvNCH8xZHTwG0ybCDYQzbI6vhQx&#10;s5xLksJJi4jT5puQWA+MfpIiSZ0oBj+Mc2HCOKtqVonsfnbuPfZutEixJMLILNH/wN0R9MhM0nPn&#10;KDt8NBWpkQfj0d8Cy8aDRfIMJgzGjTLg3iLQmFXnOeP7IuXSxCptoTphtzjIY+Qt3yj8dLfMhwfm&#10;cG5wwnAXhHs8pIa2pNBJlNTgfr71HvHYzqilpMU5LKn/sWdOUKK/Gmz0q/F0Ggc3XaazTxO8uHPN&#10;9lxj9s0asB3GuHUsT2LEB92L0kHzjCtjFb2iihmOvkvKg+sv65D3Ay4dLlarBMNhtSzcmkfLI3ms&#10;auzLp+Mzc7br34Btfwf9zLL5qx7O2GhpYLUPIFVq8Je6dvXGQU+N0y2luEnO7wn1sjqXvwAAAP//&#10;AwBQSwMEFAAGAAgAAAAhAJ7TfZHiAAAACwEAAA8AAABkcnMvZG93bnJldi54bWxMj8FOwzAQRO9I&#10;/IO1SNyo09ZCaYhTAVKFVBSplEpwdGPjBOJ1sN02/XuWE9x2d0azb8rl6Hp2NCF2HiVMJxkwg43X&#10;HVoJu9fVTQ4sJoVa9R6NhLOJsKwuL0pVaH/CF3PcJssoBGOhJLQpDQXnsWmNU3HiB4OkffjgVKI1&#10;WK6DOlG46/ksy265Ux3Sh1YN5rE1zdf24CS8PejP97pePa/r87ezT9aHzdpLeX013t8BS2ZMf2b4&#10;xSd0qIhp7w+oI+sliPlUkFXCLM9oIIcQgsrs6bKY58Crkv/vUP0AAAD//wMAUEsBAi0AFAAGAAgA&#10;AAAhALaDOJL+AAAA4QEAABMAAAAAAAAAAAAAAAAAAAAAAFtDb250ZW50X1R5cGVzXS54bWxQSwEC&#10;LQAUAAYACAAAACEAOP0h/9YAAACUAQAACwAAAAAAAAAAAAAAAAAvAQAAX3JlbHMvLnJlbHNQSwEC&#10;LQAUAAYACAAAACEAZ6W1to4CAACCBQAADgAAAAAAAAAAAAAAAAAuAgAAZHJzL2Uyb0RvYy54bWxQ&#10;SwECLQAUAAYACAAAACEAntN9keIAAAALAQAADwAAAAAAAAAAAAAAAADoBAAAZHJzL2Rvd25yZXYu&#10;eG1sUEsFBgAAAAAEAAQA8wAAAPcFAAAAAA==&#10;" fillcolor="red" stroked="f" strokeweight="2pt"/>
            </w:pict>
          </mc:Fallback>
        </mc:AlternateContent>
      </w:r>
      <w:r>
        <w:rPr>
          <w:noProof/>
          <w:lang w:val="en-US" w:eastAsia="en-US"/>
        </w:rPr>
        <mc:AlternateContent>
          <mc:Choice Requires="wps">
            <w:drawing>
              <wp:anchor distT="0" distB="0" distL="114300" distR="114300" simplePos="0" relativeHeight="251663360" behindDoc="0" locked="0" layoutInCell="1" allowOverlap="1" wp14:anchorId="76A16CF5" wp14:editId="29DDFAC7">
                <wp:simplePos x="0" y="0"/>
                <wp:positionH relativeFrom="column">
                  <wp:posOffset>2809751</wp:posOffset>
                </wp:positionH>
                <wp:positionV relativeFrom="paragraph">
                  <wp:posOffset>1231448</wp:posOffset>
                </wp:positionV>
                <wp:extent cx="77429" cy="77429"/>
                <wp:effectExtent l="0" t="0" r="0" b="0"/>
                <wp:wrapNone/>
                <wp:docPr id="12" name="Elipse 12"/>
                <wp:cNvGraphicFramePr/>
                <a:graphic xmlns:a="http://schemas.openxmlformats.org/drawingml/2006/main">
                  <a:graphicData uri="http://schemas.microsoft.com/office/word/2010/wordprocessingShape">
                    <wps:wsp>
                      <wps:cNvSpPr/>
                      <wps:spPr>
                        <a:xfrm>
                          <a:off x="0" y="0"/>
                          <a:ext cx="77429" cy="77429"/>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58CDF" id="Elipse 12" o:spid="_x0000_s1026" style="position:absolute;margin-left:221.25pt;margin-top:96.95pt;width:6.1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5fqjwIAAIQFAAAOAAAAZHJzL2Uyb0RvYy54bWysVE1vGjEQvVfqf7B8bxYQaRrEEiFSqkpR&#10;gppUORuvzVryelzbsNBf37G9u6Fp1ENVDmbsefPmY2dmfnNsNDkI5xWYko4vRpQIw6FSZlfS70/r&#10;D58o8YGZimkwoqQn4enN4v27eWtnYgI16Eo4giTGz1pb0joEOysKz2vRMH8BVhhUSnANC3h1u6Jy&#10;rEX2RheT0ehj0YKrrAMuvMfX26yki8QvpeDhQUovAtElxdhCOl06t/EsFnM22zlma8W7MNg/RNEw&#10;ZdDpQHXLAiN7p/6gahR34EGGCw5NAVIqLlIOmM149Cqbx5pZkXLB4ng7lMn/P1p+f9g4oir8dhNK&#10;DGvwG33WynpB8AGr01o/Q9Cj3bju5lGMqR6la+I/JkGOqaKnoaLiGAjHx6ur6eSaEo6aLCJH8WJq&#10;nQ9fBDQkCiUVOnlOhWSHOx8yukdFZx60qtZK63Rxu+1KO3Jg+HXX6xH+Ysjo4DeYNhFsIJpldXwp&#10;YmY5lySFkxYRp803IbEiGP0kRZJ6UQx+GOfChHFW1awS2f3luffYvdEixZIII7NE/wN3R9AjM0nP&#10;naPs8NFUpFYejEd/CywbDxbJM5gwGDfKgHuLQGNWneeM74uUSxOrtIXqhP3iIA+St3yt8NPdMR82&#10;zOHk4IzhNggPeEgNbUmhkyipwf186z3isaFRS0mLk1hS/2PPnKBEfzXY6tfj6TSObrpML68meHHn&#10;mu25xuybFWA7jHHvWJ7EiA+6F6WD5hmXxjJ6RRUzHH2XlAfXX1YhbwhcO1wslwmG42pZuDOPlkfy&#10;WNXYl0/HZ+Zs178B2/4e+qlls1c9nLHR0sByH0Cq1OAvde3qjaOeGqdbS3GXnN8T6mV5Ln4BAAD/&#10;/wMAUEsDBBQABgAIAAAAIQC3u9WE4gAAAAsBAAAPAAAAZHJzL2Rvd25yZXYueG1sTI9BS8NAEIXv&#10;gv9hGcGb3TSm1cZsigpFqAS0CnrcZsckmp2Nu9s2/feOJz0O7+O9b4rlaHuxRx86RwqmkwQEUu1M&#10;R42C15fVxTWIEDUZ3TtCBUcMsCxPTwqdG3egZ9xvYiO4hEKuFbQxDrmUoW7R6jBxAxJnH85bHfn0&#10;jTReH7jc9jJNkrm0uiNeaPWA9y3WX5udVfB2Zz7fq2r1uK6O37Z5aJx/Wjulzs/G2xsQEcf4B8Ov&#10;PqtDyU5btyMTRK8gy9IZoxwsLhcgmMhm2RWIrYI0mU9BloX8/0P5AwAA//8DAFBLAQItABQABgAI&#10;AAAAIQC2gziS/gAAAOEBAAATAAAAAAAAAAAAAAAAAAAAAABbQ29udGVudF9UeXBlc10ueG1sUEsB&#10;Ai0AFAAGAAgAAAAhADj9If/WAAAAlAEAAAsAAAAAAAAAAAAAAAAALwEAAF9yZWxzLy5yZWxzUEsB&#10;Ai0AFAAGAAgAAAAhAMCHl+qPAgAAhAUAAA4AAAAAAAAAAAAAAAAALgIAAGRycy9lMm9Eb2MueG1s&#10;UEsBAi0AFAAGAAgAAAAhALe71YTiAAAACwEAAA8AAAAAAAAAAAAAAAAA6QQAAGRycy9kb3ducmV2&#10;LnhtbFBLBQYAAAAABAAEAPMAAAD4BQAAAAA=&#10;" fillcolor="red" stroked="f" strokeweight="2pt"/>
            </w:pict>
          </mc:Fallback>
        </mc:AlternateContent>
      </w:r>
      <w:r>
        <w:rPr>
          <w:noProof/>
          <w:lang w:val="en-US" w:eastAsia="en-US"/>
        </w:rPr>
        <mc:AlternateContent>
          <mc:Choice Requires="wps">
            <w:drawing>
              <wp:anchor distT="0" distB="0" distL="114300" distR="114300" simplePos="0" relativeHeight="251664384" behindDoc="0" locked="0" layoutInCell="1" allowOverlap="1" wp14:anchorId="43EA5CDD" wp14:editId="10F96973">
                <wp:simplePos x="0" y="0"/>
                <wp:positionH relativeFrom="column">
                  <wp:posOffset>2986733</wp:posOffset>
                </wp:positionH>
                <wp:positionV relativeFrom="paragraph">
                  <wp:posOffset>932795</wp:posOffset>
                </wp:positionV>
                <wp:extent cx="73742" cy="73742"/>
                <wp:effectExtent l="0" t="0" r="2540" b="2540"/>
                <wp:wrapNone/>
                <wp:docPr id="13" name="Elipse 13"/>
                <wp:cNvGraphicFramePr/>
                <a:graphic xmlns:a="http://schemas.openxmlformats.org/drawingml/2006/main">
                  <a:graphicData uri="http://schemas.microsoft.com/office/word/2010/wordprocessingShape">
                    <wps:wsp>
                      <wps:cNvSpPr/>
                      <wps:spPr>
                        <a:xfrm>
                          <a:off x="0" y="0"/>
                          <a:ext cx="73742" cy="7374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0D9E3F" id="Elipse 13" o:spid="_x0000_s1026" style="position:absolute;margin-left:235.2pt;margin-top:73.45pt;width:5.8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HZkAIAAIQFAAAOAAAAZHJzL2Uyb0RvYy54bWysVE1v2zAMvQ/YfxB0X5yk6doFdYogXYYB&#10;RVusHXpWZCkWIIuapMTJfv0oyXazrthhWA4KJT4+fpjk1fWh0WQvnFdgSjoZjSkRhkOlzLak35/W&#10;Hy4p8YGZimkwoqRH4en14v27q9bOxRRq0JVwBEmMn7e2pHUIdl4UnteiYX4EVhhUSnANC3h126Jy&#10;rEX2RhfT8fhj0YKrrAMuvMfXm6yki8QvpeDhXkovAtElxdhCOl06N/EsFldsvnXM1op3YbB/iKJh&#10;yqDTgeqGBUZ2Tv1B1SjuwIMMIw5NAVIqLlIOmM1k/Cqbx5pZkXLB4ng7lMn/P1p+t39wRFX47c4o&#10;MazBb/RZK+sFwQesTmv9HEGP9sF1N49iTPUgXRP/MQlySBU9DhUVh0A4Pl6cXcymlHDUZBE5ihdT&#10;63z4IqAhUSip0MlzKiTb3/qQ0T0qOvOgVbVWWqeL225W2pE9w6+7Xo/xF0NGB7/BtIlgA9Esq+NL&#10;ETPLuSQpHLWIOG2+CYkVweinKZLUi2LwwzgXJkyyqmaVyO7PT73H7o0WKZZEGJkl+h+4O4IemUl6&#10;7hxlh4+mIrXyYDz+W2DZeLBInsGEwbhRBtxbBBqz6jxnfF+kXJpYpQ1UR+wXB3mQvOVrhZ/ulvnw&#10;wBxODs4YboNwj4fU0JYUOomSGtzPt94jHhsatZS0OIkl9T92zAlK9FeDrf5pMpvF0U2X2fnFFC/u&#10;VLM51ZhdswJshwnuHcuTGPFB96J00Dzj0lhGr6hihqPvkvLg+ssq5A2Ba4eL5TLBcFwtC7fm0fJI&#10;Hqsa+/Lp8Myc7fo3YNvfQT+1bP6qhzM2WhpY7gJIlRr8pa5dvXHUU+N0aynuktN7Qr0sz8UvAAAA&#10;//8DAFBLAwQUAAYACAAAACEA50k1K+IAAAALAQAADwAAAGRycy9kb3ducmV2LnhtbEyPwU7DMBBE&#10;70j8g7VI3KhDlZYQ4lSAVCEVRYK2EhzdeEkC8TrYbpv+PcsJjjvzNDtTLEbbiwP60DlScD1JQCDV&#10;znTUKNhullcZiBA1Gd07QgUnDLAoz88KnRt3pFc8rGMjOIRCrhW0MQ65lKFu0eowcQMSex/OWx35&#10;9I00Xh853PZymiRzaXVH/KHVAz62WH+t91bB24P5fK+q5fOqOn3b5qlx/mXllLq8GO/vQEQc4x8M&#10;v/W5OpTcaef2ZILoFaQ3ScooG+n8FgQTaTbldTtWZtkMZFnI/xvKHwAAAP//AwBQSwECLQAUAAYA&#10;CAAAACEAtoM4kv4AAADhAQAAEwAAAAAAAAAAAAAAAAAAAAAAW0NvbnRlbnRfVHlwZXNdLnhtbFBL&#10;AQItABQABgAIAAAAIQA4/SH/1gAAAJQBAAALAAAAAAAAAAAAAAAAAC8BAABfcmVscy8ucmVsc1BL&#10;AQItABQABgAIAAAAIQBRKGHZkAIAAIQFAAAOAAAAAAAAAAAAAAAAAC4CAABkcnMvZTJvRG9jLnht&#10;bFBLAQItABQABgAIAAAAIQDnSTUr4gAAAAsBAAAPAAAAAAAAAAAAAAAAAOoEAABkcnMvZG93bnJl&#10;di54bWxQSwUGAAAAAAQABADzAAAA+QUAAAAA&#10;" fillcolor="red" stroked="f" strokeweight="2pt"/>
            </w:pict>
          </mc:Fallback>
        </mc:AlternateContent>
      </w:r>
      <w:r>
        <w:rPr>
          <w:noProof/>
          <w:lang w:val="en-US" w:eastAsia="en-US"/>
        </w:rPr>
        <mc:AlternateContent>
          <mc:Choice Requires="wps">
            <w:drawing>
              <wp:anchor distT="0" distB="0" distL="114300" distR="114300" simplePos="0" relativeHeight="251659264" behindDoc="0" locked="0" layoutInCell="1" allowOverlap="1" wp14:anchorId="4B4F081D" wp14:editId="31F7283D">
                <wp:simplePos x="0" y="0"/>
                <wp:positionH relativeFrom="column">
                  <wp:posOffset>2182946</wp:posOffset>
                </wp:positionH>
                <wp:positionV relativeFrom="paragraph">
                  <wp:posOffset>541962</wp:posOffset>
                </wp:positionV>
                <wp:extent cx="81116" cy="81116"/>
                <wp:effectExtent l="0" t="0" r="0" b="0"/>
                <wp:wrapNone/>
                <wp:docPr id="8" name="Elipse 8"/>
                <wp:cNvGraphicFramePr/>
                <a:graphic xmlns:a="http://schemas.openxmlformats.org/drawingml/2006/main">
                  <a:graphicData uri="http://schemas.microsoft.com/office/word/2010/wordprocessingShape">
                    <wps:wsp>
                      <wps:cNvSpPr/>
                      <wps:spPr>
                        <a:xfrm>
                          <a:off x="0" y="0"/>
                          <a:ext cx="81116" cy="81116"/>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6AD002" id="Elipse 8" o:spid="_x0000_s1026" style="position:absolute;margin-left:171.9pt;margin-top:42.65pt;width:6.4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mMbjgIAAIIFAAAOAAAAZHJzL2Uyb0RvYy54bWysVE1v2zAMvQ/YfxB0XxwHadcFdYqgXYYB&#10;RVusHXpWZCkWIIuapMTJfv0oyXazrthhWA4KJT4+fpjk5dWh1WQvnFdgKlpOppQIw6FWZlvR70/r&#10;DxeU+MBMzTQYUdGj8PRq+f7dZWcXYgYN6Fo4giTGLzpb0SYEuygKzxvRMj8BKwwqJbiWBby6bVE7&#10;1iF7q4vZdHpedOBq64AL7/H1JivpMvFLKXi4l9KLQHRFMbaQTpfOTTyL5SVbbB2zjeJ9GOwfomiZ&#10;Muh0pLphgZGdU39QtYo78CDDhENbgJSKi5QDZlNOX2Xz2DArUi5YHG/HMvn/R8vv9g+OqLqi+KEM&#10;a/ETfdbKekEuYm066xcIebQPrr95FGOiB+na+I8pkEOq53GspzgEwvHxoizLc0o4arKIHMWLqXU+&#10;fBHQkihUVOjkOJWR7W99yOgBFZ150KpeK63TxW0319qRPcNvu15P8RdDRge/wbSJYAPRLKvjSxEz&#10;y7kkKRy1iDhtvgmJ9cDoZymS1Ili9MM4FyaUWdWwWmT3Z6feY+9GixRLIozMEv2P3D3BgMwkA3eO&#10;ssdHU5EaeTSe/i2wbDxaJM9gwmjcKgPuLQKNWfWeM34oUi5NrNIG6iN2i4M8Rt7ytcJPd8t8eGAO&#10;5wYnDHdBuMdDaugqCr1ESQPu51vvEY/tjFpKOpzDivofO+YEJfqrwUb/VM7ncXDTZX72cYYXd6rZ&#10;nGrMrr0GbIcSt47lSYz4oAdROmifcWWsoldUMcPRd0V5cMPlOuT9gEuHi9UqwXBYLQu35tHySB6r&#10;Gvvy6fDMnO37N2Db38Ews2zxqoczNloaWO0CSJUa/KWufb1x0FPj9EspbpLTe0K9rM7lLwAAAP//&#10;AwBQSwMEFAAGAAgAAAAhAGYJ/czhAAAACQEAAA8AAABkcnMvZG93bnJldi54bWxMj0FLw0AUhO+C&#10;/2F5gje7qbEhxrwUFYpQCWgV9LjNPpNo9m3c3bbpv3c96XGYYeabcjmZQezJ+d4ywnyWgCBurO65&#10;RXh9WV3kIHxQrNVgmRCO5GFZnZ6UqtD2wM+034RWxBL2hULoQhgLKX3TkVF+Zkfi6H1YZ1SI0rVS&#10;O3WI5WaQl0mSSaN6jgudGum+o+ZrszMIb3f6872uV4/r+vht2ofWuqe1RTw/m25vQASawl8YfvEj&#10;OlSRaWt3rL0YENKrNKIHhHyRgoiBdJFlILYI1/kcZFXK/w+qHwAAAP//AwBQSwECLQAUAAYACAAA&#10;ACEAtoM4kv4AAADhAQAAEwAAAAAAAAAAAAAAAAAAAAAAW0NvbnRlbnRfVHlwZXNdLnhtbFBLAQIt&#10;ABQABgAIAAAAIQA4/SH/1gAAAJQBAAALAAAAAAAAAAAAAAAAAC8BAABfcmVscy8ucmVsc1BLAQIt&#10;ABQABgAIAAAAIQAiYmMbjgIAAIIFAAAOAAAAAAAAAAAAAAAAAC4CAABkcnMvZTJvRG9jLnhtbFBL&#10;AQItABQABgAIAAAAIQBmCf3M4QAAAAkBAAAPAAAAAAAAAAAAAAAAAOgEAABkcnMvZG93bnJldi54&#10;bWxQSwUGAAAAAAQABADzAAAA9gUAAAAA&#10;" fillcolor="red" stroked="f" strokeweight="2pt"/>
            </w:pict>
          </mc:Fallback>
        </mc:AlternateContent>
      </w:r>
    </w:p>
    <w:p w14:paraId="11E677E4" w14:textId="77777777" w:rsidR="00C914A9" w:rsidRPr="00475F2C" w:rsidRDefault="00C914A9" w:rsidP="00475F2C">
      <w:pPr>
        <w:pStyle w:val="Encabezado"/>
        <w:spacing w:line="276" w:lineRule="auto"/>
        <w:jc w:val="center"/>
        <w:rPr>
          <w:bCs/>
          <w:sz w:val="18"/>
          <w:szCs w:val="18"/>
        </w:rPr>
      </w:pPr>
      <w:r w:rsidRPr="00475F2C">
        <w:rPr>
          <w:bCs/>
          <w:sz w:val="18"/>
          <w:szCs w:val="18"/>
        </w:rPr>
        <w:t>Figura No 1. Localización de los CANALES DE ACCESO A LOS PUERTOS DE BUENAVENTURA, ESTERO SAN ANTONIO, TUMACO, SAN ANDRÉS Y PROVIDENCIA, BOCAS DEL ATRATO Y CARTAGENA</w:t>
      </w:r>
    </w:p>
    <w:p w14:paraId="7B24831B" w14:textId="16273337" w:rsidR="00285DDE" w:rsidRDefault="00285DDE" w:rsidP="00C914A9">
      <w:pPr>
        <w:rPr>
          <w:rFonts w:ascii="Arial" w:hAnsi="Arial" w:cs="Arial"/>
          <w:sz w:val="22"/>
          <w:szCs w:val="22"/>
        </w:rPr>
      </w:pPr>
    </w:p>
    <w:p w14:paraId="6EC2FFA0" w14:textId="77777777" w:rsidR="00525C8F" w:rsidRPr="00525C8F" w:rsidRDefault="00525C8F" w:rsidP="00525C8F">
      <w:pPr>
        <w:pStyle w:val="Encabezado"/>
        <w:jc w:val="both"/>
        <w:rPr>
          <w:rFonts w:cs="Arial"/>
          <w:sz w:val="22"/>
          <w:szCs w:val="24"/>
          <w:lang w:val="es-ES"/>
        </w:rPr>
      </w:pPr>
      <w:r w:rsidRPr="00525C8F">
        <w:rPr>
          <w:rFonts w:cs="Arial"/>
          <w:sz w:val="22"/>
          <w:szCs w:val="24"/>
          <w:lang w:val="es-ES"/>
        </w:rPr>
        <w:t>El lugar de ejecución será en Varios canales de acceso a puertos marítimos.</w:t>
      </w:r>
    </w:p>
    <w:p w14:paraId="49D57D42" w14:textId="77777777" w:rsidR="00525C8F" w:rsidRPr="00525C8F" w:rsidRDefault="00525C8F" w:rsidP="00525C8F">
      <w:pPr>
        <w:pStyle w:val="Encabezado"/>
        <w:spacing w:line="276" w:lineRule="auto"/>
        <w:jc w:val="both"/>
        <w:rPr>
          <w:rFonts w:cs="Arial"/>
          <w:bCs/>
          <w:snapToGrid/>
          <w:sz w:val="22"/>
          <w:szCs w:val="24"/>
          <w:lang w:val="es-ES"/>
        </w:rPr>
      </w:pPr>
    </w:p>
    <w:p w14:paraId="1E33289E" w14:textId="77777777" w:rsidR="00525C8F" w:rsidRPr="00525C8F" w:rsidRDefault="00525C8F" w:rsidP="00525C8F">
      <w:pPr>
        <w:pStyle w:val="Encabezado"/>
        <w:spacing w:line="276" w:lineRule="auto"/>
        <w:jc w:val="both"/>
        <w:rPr>
          <w:rFonts w:cs="Arial"/>
          <w:bCs/>
          <w:snapToGrid/>
          <w:sz w:val="22"/>
          <w:szCs w:val="24"/>
          <w:lang w:val="es-ES"/>
        </w:rPr>
      </w:pPr>
      <w:r w:rsidRPr="00525C8F">
        <w:rPr>
          <w:rFonts w:cs="Arial"/>
          <w:bCs/>
          <w:snapToGrid/>
          <w:sz w:val="22"/>
          <w:szCs w:val="24"/>
          <w:lang w:val="es-ES"/>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2BA9EE7F" w14:textId="77777777" w:rsidR="00525C8F" w:rsidRPr="00525C8F" w:rsidRDefault="00525C8F" w:rsidP="00525C8F">
      <w:pPr>
        <w:pStyle w:val="Encabezado"/>
        <w:spacing w:line="276" w:lineRule="auto"/>
        <w:jc w:val="both"/>
        <w:rPr>
          <w:rFonts w:cs="Arial"/>
          <w:bCs/>
          <w:snapToGrid/>
          <w:sz w:val="22"/>
          <w:szCs w:val="24"/>
          <w:lang w:val="es-ES"/>
        </w:rPr>
      </w:pPr>
    </w:p>
    <w:p w14:paraId="312F4159" w14:textId="77777777" w:rsidR="00525C8F" w:rsidRPr="00525C8F" w:rsidRDefault="00525C8F" w:rsidP="00525C8F">
      <w:pPr>
        <w:pStyle w:val="Encabezado"/>
        <w:spacing w:line="276" w:lineRule="auto"/>
        <w:jc w:val="both"/>
        <w:rPr>
          <w:rFonts w:cs="Arial"/>
          <w:bCs/>
          <w:snapToGrid/>
          <w:sz w:val="22"/>
          <w:szCs w:val="24"/>
          <w:lang w:val="es-ES"/>
        </w:rPr>
      </w:pPr>
      <w:r w:rsidRPr="00525C8F">
        <w:rPr>
          <w:rFonts w:cs="Arial"/>
          <w:snapToGrid/>
          <w:sz w:val="22"/>
          <w:szCs w:val="24"/>
          <w:lang w:val="es-ES"/>
        </w:rPr>
        <w:t>El Instituto verificará a través del Supervisor de Contrato de Interventoría que los costos de personal pagados por INVÍAS correspondan a los efectivamente pagados al personal vinculado al proyecto para lo cual el Consultor presentará cada mes la relación de los pagos efectuados por el Consultor al costo de personal de Consultoría vinculado al proyecto debidamente firmados por el revisor fiscal o un su defecto el representante legal.</w:t>
      </w:r>
    </w:p>
    <w:p w14:paraId="78E470A9" w14:textId="77777777" w:rsidR="00525C8F" w:rsidRPr="001B0D45" w:rsidRDefault="00525C8F" w:rsidP="00C914A9">
      <w:pPr>
        <w:rPr>
          <w:rFonts w:ascii="Arial" w:hAnsi="Arial" w:cs="Arial"/>
          <w:sz w:val="22"/>
          <w:szCs w:val="22"/>
        </w:rPr>
      </w:pPr>
    </w:p>
    <w:p w14:paraId="3E16630E" w14:textId="77777777" w:rsidR="006B7A6E" w:rsidRPr="001B0D45" w:rsidRDefault="006B7A6E" w:rsidP="00751FFF">
      <w:pPr>
        <w:pStyle w:val="Encabezado"/>
        <w:jc w:val="both"/>
        <w:rPr>
          <w:rFonts w:cs="Arial"/>
          <w:sz w:val="22"/>
          <w:szCs w:val="22"/>
          <w:lang w:val="es-ES"/>
        </w:rPr>
      </w:pPr>
    </w:p>
    <w:p w14:paraId="7BE2E0A1" w14:textId="77777777" w:rsidR="00751FFF" w:rsidRPr="001B0D45" w:rsidRDefault="006E297D" w:rsidP="00AE2585">
      <w:pPr>
        <w:pStyle w:val="Encabezado"/>
        <w:numPr>
          <w:ilvl w:val="0"/>
          <w:numId w:val="7"/>
        </w:numPr>
        <w:jc w:val="both"/>
        <w:rPr>
          <w:rFonts w:cs="Arial"/>
          <w:b/>
          <w:bCs/>
          <w:snapToGrid/>
          <w:sz w:val="22"/>
          <w:szCs w:val="22"/>
          <w:lang w:val="es-ES"/>
        </w:rPr>
      </w:pPr>
      <w:r w:rsidRPr="001B0D45">
        <w:rPr>
          <w:rFonts w:cs="Arial"/>
          <w:b/>
          <w:bCs/>
          <w:snapToGrid/>
          <w:sz w:val="22"/>
          <w:szCs w:val="22"/>
          <w:lang w:val="es-ES"/>
        </w:rPr>
        <w:lastRenderedPageBreak/>
        <w:t xml:space="preserve"> </w:t>
      </w:r>
      <w:r w:rsidR="00751FFF" w:rsidRPr="001B0D45">
        <w:rPr>
          <w:rFonts w:cs="Arial"/>
          <w:b/>
          <w:bCs/>
          <w:snapToGrid/>
          <w:sz w:val="22"/>
          <w:szCs w:val="22"/>
          <w:lang w:val="es-ES"/>
        </w:rPr>
        <w:t>DISPONIBILIDAD PRESUPUESTAL.</w:t>
      </w:r>
    </w:p>
    <w:p w14:paraId="49D08ACE" w14:textId="4CF710BD" w:rsidR="00751FFF" w:rsidRPr="001B0D45" w:rsidRDefault="00751FFF" w:rsidP="00751FFF">
      <w:pPr>
        <w:pStyle w:val="Encabezado"/>
        <w:ind w:left="705"/>
        <w:jc w:val="both"/>
        <w:rPr>
          <w:rFonts w:cs="Arial"/>
          <w:sz w:val="22"/>
          <w:szCs w:val="22"/>
          <w:lang w:val="es-ES"/>
        </w:rPr>
      </w:pPr>
    </w:p>
    <w:p w14:paraId="3D4A0AE3" w14:textId="77777777" w:rsidR="00922560" w:rsidRPr="001B0D45" w:rsidRDefault="00922560" w:rsidP="00751FFF">
      <w:pPr>
        <w:pStyle w:val="Encabezado"/>
        <w:ind w:left="705"/>
        <w:jc w:val="both"/>
        <w:rPr>
          <w:rFonts w:cs="Arial"/>
          <w:sz w:val="22"/>
          <w:szCs w:val="22"/>
          <w:lang w:val="es-ES"/>
        </w:rPr>
      </w:pPr>
    </w:p>
    <w:p w14:paraId="6069E6A9" w14:textId="60391969" w:rsidR="00751FFF" w:rsidRPr="001B0D45" w:rsidRDefault="00D91BB2" w:rsidP="00751FFF">
      <w:pPr>
        <w:pStyle w:val="Encabezado"/>
        <w:jc w:val="both"/>
        <w:rPr>
          <w:rFonts w:cs="Arial"/>
          <w:color w:val="000000" w:themeColor="text1"/>
          <w:sz w:val="22"/>
          <w:szCs w:val="22"/>
          <w:lang w:val="es-ES"/>
        </w:rPr>
      </w:pPr>
      <w:r w:rsidRPr="001B0D45">
        <w:rPr>
          <w:rFonts w:cs="Arial"/>
          <w:sz w:val="22"/>
          <w:szCs w:val="22"/>
          <w:lang w:val="es-ES"/>
        </w:rPr>
        <w:t xml:space="preserve">Para atender el </w:t>
      </w:r>
      <w:r w:rsidR="0088165D" w:rsidRPr="001B0D45">
        <w:rPr>
          <w:rFonts w:cs="Arial"/>
          <w:sz w:val="22"/>
          <w:szCs w:val="22"/>
          <w:lang w:val="es-ES"/>
        </w:rPr>
        <w:t>valor</w:t>
      </w:r>
      <w:r w:rsidRPr="001B0D45">
        <w:rPr>
          <w:rFonts w:cs="Arial"/>
          <w:sz w:val="22"/>
          <w:szCs w:val="22"/>
          <w:lang w:val="es-ES"/>
        </w:rPr>
        <w:t xml:space="preserve"> del contrato a celebrarse, se </w:t>
      </w:r>
      <w:r w:rsidR="00751FFF" w:rsidRPr="001B0D45">
        <w:rPr>
          <w:rFonts w:cs="Arial"/>
          <w:sz w:val="22"/>
          <w:szCs w:val="22"/>
          <w:lang w:val="es-ES"/>
        </w:rPr>
        <w:t xml:space="preserve">cuenta con el </w:t>
      </w:r>
      <w:r w:rsidR="5E2EB3E1" w:rsidRPr="001B0D45">
        <w:rPr>
          <w:rFonts w:cs="Arial"/>
          <w:sz w:val="22"/>
          <w:szCs w:val="22"/>
          <w:lang w:val="es-ES"/>
        </w:rPr>
        <w:t xml:space="preserve">siguiente </w:t>
      </w:r>
      <w:r w:rsidR="00751FFF" w:rsidRPr="001B0D45">
        <w:rPr>
          <w:rFonts w:cs="Arial"/>
          <w:sz w:val="22"/>
          <w:szCs w:val="22"/>
          <w:lang w:val="es-ES"/>
        </w:rPr>
        <w:t>Certificado de Disponibilidad Presupuestal</w:t>
      </w:r>
      <w:r w:rsidR="7FAEB61E" w:rsidRPr="001B0D45">
        <w:rPr>
          <w:rFonts w:cs="Arial"/>
          <w:sz w:val="22"/>
          <w:szCs w:val="22"/>
          <w:lang w:val="es-ES"/>
        </w:rPr>
        <w:t>:</w:t>
      </w:r>
    </w:p>
    <w:p w14:paraId="6F23402B" w14:textId="77777777" w:rsidR="00CD7133" w:rsidRPr="001B0D45" w:rsidRDefault="00CD7133" w:rsidP="00751FFF">
      <w:pPr>
        <w:pStyle w:val="Encabezado"/>
        <w:jc w:val="both"/>
        <w:rPr>
          <w:rFonts w:cs="Arial"/>
          <w:color w:val="000000" w:themeColor="text1"/>
          <w:sz w:val="22"/>
          <w:szCs w:val="22"/>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9"/>
        <w:gridCol w:w="3297"/>
        <w:gridCol w:w="3790"/>
      </w:tblGrid>
      <w:tr w:rsidR="00F56E35" w:rsidRPr="003967C0" w14:paraId="1710CD77" w14:textId="77777777" w:rsidTr="00345B81">
        <w:trPr>
          <w:trHeight w:val="501"/>
          <w:jc w:val="center"/>
        </w:trPr>
        <w:tc>
          <w:tcPr>
            <w:tcW w:w="1749" w:type="dxa"/>
            <w:shd w:val="clear" w:color="auto" w:fill="C2D59B"/>
          </w:tcPr>
          <w:p w14:paraId="2E0A1ACF"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b/>
                <w:color w:val="000000" w:themeColor="text1"/>
                <w:sz w:val="18"/>
                <w:szCs w:val="18"/>
              </w:rPr>
              <w:t>CDP</w:t>
            </w:r>
          </w:p>
        </w:tc>
        <w:tc>
          <w:tcPr>
            <w:tcW w:w="3297" w:type="dxa"/>
            <w:shd w:val="clear" w:color="auto" w:fill="C2D59B"/>
          </w:tcPr>
          <w:p w14:paraId="54B343ED"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b/>
                <w:color w:val="000000" w:themeColor="text1"/>
                <w:sz w:val="18"/>
                <w:szCs w:val="18"/>
              </w:rPr>
              <w:t>FECHA</w:t>
            </w:r>
          </w:p>
        </w:tc>
        <w:tc>
          <w:tcPr>
            <w:tcW w:w="3790" w:type="dxa"/>
            <w:shd w:val="clear" w:color="auto" w:fill="C2D59B"/>
          </w:tcPr>
          <w:p w14:paraId="7C41B4EF"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b/>
                <w:color w:val="000000" w:themeColor="text1"/>
                <w:sz w:val="18"/>
                <w:szCs w:val="18"/>
              </w:rPr>
              <w:t>VALOR CERTIFICADO DE</w:t>
            </w:r>
          </w:p>
          <w:p w14:paraId="7FC72CDB"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b/>
                <w:color w:val="000000" w:themeColor="text1"/>
                <w:sz w:val="18"/>
                <w:szCs w:val="18"/>
              </w:rPr>
              <w:t>DISPONIBILIDAD PRESUPUESTAL</w:t>
            </w:r>
          </w:p>
        </w:tc>
      </w:tr>
      <w:tr w:rsidR="00F56E35" w:rsidRPr="003967C0" w14:paraId="02847272" w14:textId="77777777" w:rsidTr="00345B81">
        <w:trPr>
          <w:trHeight w:val="422"/>
          <w:jc w:val="center"/>
        </w:trPr>
        <w:tc>
          <w:tcPr>
            <w:tcW w:w="1749" w:type="dxa"/>
          </w:tcPr>
          <w:p w14:paraId="7AA7041A"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b/>
                <w:color w:val="000000" w:themeColor="text1"/>
                <w:sz w:val="18"/>
                <w:szCs w:val="18"/>
              </w:rPr>
              <w:t>21521</w:t>
            </w:r>
          </w:p>
        </w:tc>
        <w:tc>
          <w:tcPr>
            <w:tcW w:w="3297" w:type="dxa"/>
          </w:tcPr>
          <w:p w14:paraId="74554A49"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b/>
                <w:color w:val="000000" w:themeColor="text1"/>
                <w:sz w:val="18"/>
                <w:szCs w:val="18"/>
              </w:rPr>
              <w:t>09/02/2021</w:t>
            </w:r>
          </w:p>
        </w:tc>
        <w:tc>
          <w:tcPr>
            <w:tcW w:w="3790" w:type="dxa"/>
          </w:tcPr>
          <w:p w14:paraId="070FC1A4" w14:textId="77777777" w:rsidR="00F56E35" w:rsidRPr="003967C0" w:rsidRDefault="00F56E35" w:rsidP="00345B81">
            <w:pPr>
              <w:pStyle w:val="TableParagraph"/>
              <w:tabs>
                <w:tab w:val="left" w:pos="9072"/>
              </w:tabs>
              <w:ind w:left="284" w:right="338"/>
              <w:jc w:val="center"/>
              <w:rPr>
                <w:rFonts w:ascii="Arial" w:hAnsi="Arial" w:cs="Arial"/>
                <w:b/>
                <w:color w:val="000000" w:themeColor="text1"/>
                <w:sz w:val="18"/>
                <w:szCs w:val="18"/>
              </w:rPr>
            </w:pPr>
            <w:r w:rsidRPr="003967C0">
              <w:rPr>
                <w:rFonts w:ascii="Arial" w:hAnsi="Arial" w:cs="Arial"/>
                <w:color w:val="000000" w:themeColor="text1"/>
                <w:sz w:val="18"/>
                <w:szCs w:val="18"/>
              </w:rPr>
              <w:t>$49.482.774</w:t>
            </w:r>
          </w:p>
        </w:tc>
      </w:tr>
    </w:tbl>
    <w:p w14:paraId="45CE84BD" w14:textId="77777777" w:rsidR="00A602B2" w:rsidRPr="00F56E35" w:rsidRDefault="00A602B2" w:rsidP="00A602B2">
      <w:pPr>
        <w:pStyle w:val="Ttulo1"/>
        <w:keepNext w:val="0"/>
        <w:widowControl w:val="0"/>
        <w:tabs>
          <w:tab w:val="left" w:pos="1021"/>
          <w:tab w:val="left" w:pos="9072"/>
        </w:tabs>
        <w:autoSpaceDE w:val="0"/>
        <w:autoSpaceDN w:val="0"/>
        <w:spacing w:before="0" w:after="0"/>
        <w:ind w:right="338"/>
        <w:rPr>
          <w:rFonts w:ascii="Arial" w:hAnsi="Arial" w:cs="Arial"/>
          <w:sz w:val="22"/>
          <w:szCs w:val="22"/>
        </w:rPr>
      </w:pPr>
    </w:p>
    <w:p w14:paraId="41815EF0" w14:textId="012589D4" w:rsidR="00A602B2" w:rsidRPr="00F56E35" w:rsidRDefault="00A602B2" w:rsidP="00A602B2">
      <w:pPr>
        <w:pStyle w:val="Ttulo1"/>
        <w:keepNext w:val="0"/>
        <w:widowControl w:val="0"/>
        <w:numPr>
          <w:ilvl w:val="0"/>
          <w:numId w:val="7"/>
        </w:numPr>
        <w:tabs>
          <w:tab w:val="left" w:pos="1021"/>
          <w:tab w:val="left" w:pos="9072"/>
        </w:tabs>
        <w:autoSpaceDE w:val="0"/>
        <w:autoSpaceDN w:val="0"/>
        <w:spacing w:before="0" w:after="0"/>
        <w:ind w:right="338"/>
        <w:rPr>
          <w:rFonts w:ascii="Arial" w:hAnsi="Arial" w:cs="Arial"/>
          <w:sz w:val="22"/>
          <w:szCs w:val="22"/>
        </w:rPr>
      </w:pPr>
      <w:r w:rsidRPr="00F56E35">
        <w:rPr>
          <w:rFonts w:ascii="Arial" w:hAnsi="Arial" w:cs="Arial"/>
          <w:sz w:val="22"/>
          <w:szCs w:val="22"/>
        </w:rPr>
        <w:t>FUNDAMENTOS</w:t>
      </w:r>
      <w:r w:rsidRPr="00F56E35">
        <w:rPr>
          <w:rFonts w:ascii="Arial" w:hAnsi="Arial" w:cs="Arial"/>
          <w:spacing w:val="-11"/>
          <w:sz w:val="22"/>
          <w:szCs w:val="22"/>
        </w:rPr>
        <w:t xml:space="preserve"> </w:t>
      </w:r>
      <w:r w:rsidRPr="00F56E35">
        <w:rPr>
          <w:rFonts w:ascii="Arial" w:hAnsi="Arial" w:cs="Arial"/>
          <w:sz w:val="22"/>
          <w:szCs w:val="22"/>
        </w:rPr>
        <w:t>JURÍDICOS</w:t>
      </w:r>
      <w:r w:rsidRPr="00F56E35">
        <w:rPr>
          <w:rFonts w:ascii="Arial" w:hAnsi="Arial" w:cs="Arial"/>
          <w:spacing w:val="-11"/>
          <w:sz w:val="22"/>
          <w:szCs w:val="22"/>
        </w:rPr>
        <w:t xml:space="preserve"> </w:t>
      </w:r>
      <w:r w:rsidRPr="00F56E35">
        <w:rPr>
          <w:rFonts w:ascii="Arial" w:hAnsi="Arial" w:cs="Arial"/>
          <w:sz w:val="22"/>
          <w:szCs w:val="22"/>
        </w:rPr>
        <w:t>QUE</w:t>
      </w:r>
      <w:r w:rsidRPr="00F56E35">
        <w:rPr>
          <w:rFonts w:ascii="Arial" w:hAnsi="Arial" w:cs="Arial"/>
          <w:spacing w:val="-15"/>
          <w:sz w:val="22"/>
          <w:szCs w:val="22"/>
        </w:rPr>
        <w:t xml:space="preserve"> </w:t>
      </w:r>
      <w:r w:rsidRPr="00F56E35">
        <w:rPr>
          <w:rFonts w:ascii="Arial" w:hAnsi="Arial" w:cs="Arial"/>
          <w:sz w:val="22"/>
          <w:szCs w:val="22"/>
        </w:rPr>
        <w:t>SOPORTAN</w:t>
      </w:r>
      <w:r w:rsidRPr="00F56E35">
        <w:rPr>
          <w:rFonts w:ascii="Arial" w:hAnsi="Arial" w:cs="Arial"/>
          <w:spacing w:val="-9"/>
          <w:sz w:val="22"/>
          <w:szCs w:val="22"/>
        </w:rPr>
        <w:t xml:space="preserve"> </w:t>
      </w:r>
      <w:r w:rsidRPr="00F56E35">
        <w:rPr>
          <w:rFonts w:ascii="Arial" w:hAnsi="Arial" w:cs="Arial"/>
          <w:spacing w:val="-3"/>
          <w:sz w:val="22"/>
          <w:szCs w:val="22"/>
        </w:rPr>
        <w:t>LA</w:t>
      </w:r>
      <w:r w:rsidRPr="00F56E35">
        <w:rPr>
          <w:rFonts w:ascii="Arial" w:hAnsi="Arial" w:cs="Arial"/>
          <w:spacing w:val="-10"/>
          <w:sz w:val="22"/>
          <w:szCs w:val="22"/>
        </w:rPr>
        <w:t xml:space="preserve"> </w:t>
      </w:r>
      <w:r w:rsidRPr="00F56E35">
        <w:rPr>
          <w:rFonts w:ascii="Arial" w:hAnsi="Arial" w:cs="Arial"/>
          <w:sz w:val="22"/>
          <w:szCs w:val="22"/>
        </w:rPr>
        <w:t>MODALIDAD</w:t>
      </w:r>
      <w:r w:rsidRPr="00F56E35">
        <w:rPr>
          <w:rFonts w:ascii="Arial" w:hAnsi="Arial" w:cs="Arial"/>
          <w:spacing w:val="-13"/>
          <w:sz w:val="22"/>
          <w:szCs w:val="22"/>
        </w:rPr>
        <w:t xml:space="preserve"> </w:t>
      </w:r>
      <w:r w:rsidRPr="00F56E35">
        <w:rPr>
          <w:rFonts w:ascii="Arial" w:hAnsi="Arial" w:cs="Arial"/>
          <w:sz w:val="22"/>
          <w:szCs w:val="22"/>
        </w:rPr>
        <w:t>DE</w:t>
      </w:r>
      <w:r w:rsidRPr="00F56E35">
        <w:rPr>
          <w:rFonts w:ascii="Arial" w:hAnsi="Arial" w:cs="Arial"/>
          <w:spacing w:val="-11"/>
          <w:sz w:val="22"/>
          <w:szCs w:val="22"/>
        </w:rPr>
        <w:t xml:space="preserve"> </w:t>
      </w:r>
      <w:r w:rsidRPr="00F56E35">
        <w:rPr>
          <w:rFonts w:ascii="Arial" w:hAnsi="Arial" w:cs="Arial"/>
          <w:sz w:val="22"/>
          <w:szCs w:val="22"/>
        </w:rPr>
        <w:t>SELECCIÓN.</w:t>
      </w:r>
    </w:p>
    <w:p w14:paraId="1B23F54E" w14:textId="77777777" w:rsidR="00A602B2" w:rsidRPr="00F56E35" w:rsidRDefault="00A602B2" w:rsidP="00A602B2">
      <w:pPr>
        <w:pStyle w:val="Textoindependiente"/>
        <w:tabs>
          <w:tab w:val="left" w:pos="9072"/>
        </w:tabs>
        <w:ind w:right="338"/>
        <w:rPr>
          <w:rFonts w:ascii="Arial" w:hAnsi="Arial" w:cs="Arial"/>
          <w:b/>
          <w:sz w:val="22"/>
          <w:szCs w:val="22"/>
        </w:rPr>
      </w:pPr>
    </w:p>
    <w:p w14:paraId="3B5728E3" w14:textId="3955B71B" w:rsidR="00A602B2" w:rsidRPr="00F56E35" w:rsidRDefault="00A602B2" w:rsidP="00A602B2">
      <w:pPr>
        <w:pStyle w:val="Textoindependiente"/>
        <w:ind w:left="284" w:right="429"/>
        <w:jc w:val="both"/>
        <w:rPr>
          <w:rFonts w:ascii="Arial" w:hAnsi="Arial" w:cs="Arial"/>
          <w:sz w:val="22"/>
          <w:szCs w:val="22"/>
          <w:lang w:eastAsia="es-CO"/>
        </w:rPr>
      </w:pPr>
      <w:r w:rsidRPr="00F56E35">
        <w:rPr>
          <w:rFonts w:ascii="Arial" w:hAnsi="Arial" w:cs="Arial"/>
          <w:sz w:val="22"/>
          <w:szCs w:val="22"/>
        </w:rPr>
        <w:t>De acuerdo con la necesidad que pretende satisfacer la entidad pública y el estudio de precios realizado,</w:t>
      </w:r>
      <w:r w:rsidRPr="00F56E35">
        <w:rPr>
          <w:rFonts w:ascii="Arial" w:hAnsi="Arial" w:cs="Arial"/>
          <w:spacing w:val="-12"/>
          <w:sz w:val="22"/>
          <w:szCs w:val="22"/>
        </w:rPr>
        <w:t xml:space="preserve"> </w:t>
      </w:r>
      <w:r w:rsidRPr="00F56E35">
        <w:rPr>
          <w:rFonts w:ascii="Arial" w:hAnsi="Arial" w:cs="Arial"/>
          <w:sz w:val="22"/>
          <w:szCs w:val="22"/>
        </w:rPr>
        <w:t>se</w:t>
      </w:r>
      <w:r w:rsidRPr="00F56E35">
        <w:rPr>
          <w:rFonts w:ascii="Arial" w:hAnsi="Arial" w:cs="Arial"/>
          <w:spacing w:val="-16"/>
          <w:sz w:val="22"/>
          <w:szCs w:val="22"/>
        </w:rPr>
        <w:t xml:space="preserve"> </w:t>
      </w:r>
      <w:r w:rsidRPr="00F56E35">
        <w:rPr>
          <w:rFonts w:ascii="Arial" w:hAnsi="Arial" w:cs="Arial"/>
          <w:sz w:val="22"/>
          <w:szCs w:val="22"/>
        </w:rPr>
        <w:t>determinó</w:t>
      </w:r>
      <w:r w:rsidRPr="00F56E35">
        <w:rPr>
          <w:rFonts w:ascii="Arial" w:hAnsi="Arial" w:cs="Arial"/>
          <w:spacing w:val="-15"/>
          <w:sz w:val="22"/>
          <w:szCs w:val="22"/>
        </w:rPr>
        <w:t xml:space="preserve"> </w:t>
      </w:r>
      <w:r w:rsidRPr="00F56E35">
        <w:rPr>
          <w:rFonts w:ascii="Arial" w:hAnsi="Arial" w:cs="Arial"/>
          <w:sz w:val="22"/>
          <w:szCs w:val="22"/>
        </w:rPr>
        <w:t>que</w:t>
      </w:r>
      <w:r w:rsidRPr="00F56E35">
        <w:rPr>
          <w:rFonts w:ascii="Arial" w:hAnsi="Arial" w:cs="Arial"/>
          <w:spacing w:val="-12"/>
          <w:sz w:val="22"/>
          <w:szCs w:val="22"/>
        </w:rPr>
        <w:t xml:space="preserve"> </w:t>
      </w:r>
      <w:r w:rsidRPr="00F56E35">
        <w:rPr>
          <w:rFonts w:ascii="Arial" w:hAnsi="Arial" w:cs="Arial"/>
          <w:sz w:val="22"/>
          <w:szCs w:val="22"/>
        </w:rPr>
        <w:t>el</w:t>
      </w:r>
      <w:r w:rsidRPr="00F56E35">
        <w:rPr>
          <w:rFonts w:ascii="Arial" w:hAnsi="Arial" w:cs="Arial"/>
          <w:spacing w:val="-14"/>
          <w:sz w:val="22"/>
          <w:szCs w:val="22"/>
        </w:rPr>
        <w:t xml:space="preserve"> </w:t>
      </w:r>
      <w:r w:rsidRPr="00F56E35">
        <w:rPr>
          <w:rFonts w:ascii="Arial" w:hAnsi="Arial" w:cs="Arial"/>
          <w:sz w:val="22"/>
          <w:szCs w:val="22"/>
        </w:rPr>
        <w:t>presupuesto</w:t>
      </w:r>
      <w:r w:rsidRPr="00F56E35">
        <w:rPr>
          <w:rFonts w:ascii="Arial" w:hAnsi="Arial" w:cs="Arial"/>
          <w:spacing w:val="-15"/>
          <w:sz w:val="22"/>
          <w:szCs w:val="22"/>
        </w:rPr>
        <w:t xml:space="preserve"> </w:t>
      </w:r>
      <w:r w:rsidRPr="00F56E35">
        <w:rPr>
          <w:rFonts w:ascii="Arial" w:hAnsi="Arial" w:cs="Arial"/>
          <w:sz w:val="22"/>
          <w:szCs w:val="22"/>
        </w:rPr>
        <w:t>oficial</w:t>
      </w:r>
      <w:r w:rsidRPr="00F56E35">
        <w:rPr>
          <w:rFonts w:ascii="Arial" w:hAnsi="Arial" w:cs="Arial"/>
          <w:spacing w:val="-14"/>
          <w:sz w:val="22"/>
          <w:szCs w:val="22"/>
        </w:rPr>
        <w:t xml:space="preserve"> </w:t>
      </w:r>
      <w:r w:rsidRPr="00F56E35">
        <w:rPr>
          <w:rFonts w:ascii="Arial" w:hAnsi="Arial" w:cs="Arial"/>
          <w:sz w:val="22"/>
          <w:szCs w:val="22"/>
        </w:rPr>
        <w:t>asciende</w:t>
      </w:r>
      <w:r w:rsidRPr="00F56E35">
        <w:rPr>
          <w:rFonts w:ascii="Arial" w:hAnsi="Arial" w:cs="Arial"/>
          <w:spacing w:val="-8"/>
          <w:sz w:val="22"/>
          <w:szCs w:val="22"/>
        </w:rPr>
        <w:t xml:space="preserve"> </w:t>
      </w:r>
      <w:r w:rsidRPr="00F56E35">
        <w:rPr>
          <w:rFonts w:ascii="Arial" w:hAnsi="Arial" w:cs="Arial"/>
          <w:sz w:val="22"/>
          <w:szCs w:val="22"/>
        </w:rPr>
        <w:t>a</w:t>
      </w:r>
      <w:r w:rsidRPr="00F56E35">
        <w:rPr>
          <w:rFonts w:ascii="Arial" w:hAnsi="Arial" w:cs="Arial"/>
          <w:spacing w:val="-16"/>
          <w:sz w:val="22"/>
          <w:szCs w:val="22"/>
        </w:rPr>
        <w:t xml:space="preserve"> </w:t>
      </w:r>
      <w:r w:rsidRPr="00F56E35">
        <w:rPr>
          <w:rFonts w:ascii="Arial" w:hAnsi="Arial" w:cs="Arial"/>
          <w:sz w:val="22"/>
          <w:szCs w:val="22"/>
        </w:rPr>
        <w:t>la</w:t>
      </w:r>
      <w:r w:rsidR="00ED462E" w:rsidRPr="00F56E35">
        <w:rPr>
          <w:rFonts w:ascii="Arial" w:hAnsi="Arial" w:cs="Arial"/>
          <w:sz w:val="22"/>
          <w:szCs w:val="22"/>
        </w:rPr>
        <w:t xml:space="preserve"> suma de: </w:t>
      </w:r>
      <w:r w:rsidRPr="00F56E35">
        <w:rPr>
          <w:rFonts w:ascii="Arial" w:hAnsi="Arial" w:cs="Arial"/>
          <w:spacing w:val="-15"/>
          <w:sz w:val="22"/>
          <w:szCs w:val="22"/>
        </w:rPr>
        <w:t xml:space="preserve"> </w:t>
      </w:r>
      <w:r w:rsidR="00ED462E" w:rsidRPr="00F56E35">
        <w:rPr>
          <w:rFonts w:ascii="Arial" w:hAnsi="Arial" w:cs="Arial"/>
          <w:b/>
          <w:snapToGrid w:val="0"/>
          <w:sz w:val="22"/>
          <w:szCs w:val="22"/>
        </w:rPr>
        <w:t>CUARENTA Y NUEVE MILLONES CUATROCIENTOS OCHENTA Y DOS MIL SETECIENTOS SETENTA Y CUATRO PESOS M/CTE ($</w:t>
      </w:r>
      <w:r w:rsidR="00ED462E" w:rsidRPr="00F56E35">
        <w:rPr>
          <w:rFonts w:ascii="Arial" w:hAnsi="Arial" w:cs="Arial"/>
          <w:b/>
          <w:color w:val="000000" w:themeColor="text1"/>
          <w:sz w:val="22"/>
          <w:szCs w:val="22"/>
        </w:rPr>
        <w:t>49.482.774.</w:t>
      </w:r>
      <w:r w:rsidR="00ED462E" w:rsidRPr="00F56E35">
        <w:rPr>
          <w:rFonts w:ascii="Arial" w:hAnsi="Arial" w:cs="Arial"/>
          <w:b/>
          <w:snapToGrid w:val="0"/>
          <w:sz w:val="22"/>
          <w:szCs w:val="22"/>
        </w:rPr>
        <w:t xml:space="preserve">) </w:t>
      </w:r>
      <w:r w:rsidR="00ED462E" w:rsidRPr="00F56E35">
        <w:rPr>
          <w:rFonts w:ascii="Arial" w:hAnsi="Arial" w:cs="Arial"/>
          <w:b/>
          <w:bCs/>
          <w:smallCaps/>
          <w:snapToGrid w:val="0"/>
          <w:sz w:val="22"/>
          <w:szCs w:val="22"/>
          <w:lang w:val="es-MX"/>
        </w:rPr>
        <w:t>INCLUIDO IVA</w:t>
      </w:r>
      <w:r w:rsidRPr="00F56E35">
        <w:rPr>
          <w:rFonts w:ascii="Arial" w:hAnsi="Arial" w:cs="Arial"/>
          <w:b/>
          <w:color w:val="000000" w:themeColor="text1"/>
          <w:sz w:val="22"/>
          <w:szCs w:val="22"/>
        </w:rPr>
        <w:t xml:space="preserve">, </w:t>
      </w:r>
      <w:r w:rsidRPr="00F56E35">
        <w:rPr>
          <w:rFonts w:ascii="Arial" w:hAnsi="Arial" w:cs="Arial"/>
          <w:sz w:val="22"/>
          <w:szCs w:val="22"/>
          <w:lang w:eastAsia="es-CO"/>
        </w:rPr>
        <w:t xml:space="preserve">y todos los costos directos e indirectos que se ocasionen por el hecho de la suscripción, ejecución y terminación del contrato. </w:t>
      </w:r>
    </w:p>
    <w:p w14:paraId="350172ED" w14:textId="127B47DD" w:rsidR="00A602B2" w:rsidRDefault="00A602B2" w:rsidP="00A602B2">
      <w:pPr>
        <w:pStyle w:val="Textoindependiente"/>
        <w:ind w:left="284" w:right="429"/>
        <w:jc w:val="both"/>
        <w:rPr>
          <w:rFonts w:ascii="Arial" w:hAnsi="Arial" w:cs="Arial"/>
          <w:sz w:val="22"/>
          <w:szCs w:val="22"/>
          <w:lang w:eastAsia="es-CO"/>
        </w:rPr>
      </w:pPr>
      <w:r w:rsidRPr="00F56E35">
        <w:rPr>
          <w:rFonts w:ascii="Arial" w:hAnsi="Arial" w:cs="Arial"/>
          <w:sz w:val="22"/>
          <w:szCs w:val="22"/>
          <w:lang w:eastAsia="es-CO"/>
        </w:rPr>
        <w:t>El Instituto Nacional de Vías adelantará el proceso de contratación dando cumplimiento a los principios de transparencia, economía y responsabilidad, de conformidad con lo señalado en</w:t>
      </w:r>
      <w:r w:rsidRPr="00005587">
        <w:rPr>
          <w:rFonts w:ascii="Arial" w:hAnsi="Arial" w:cs="Arial"/>
          <w:sz w:val="22"/>
          <w:szCs w:val="22"/>
          <w:lang w:eastAsia="es-CO"/>
        </w:rPr>
        <w:t xml:space="preserve"> la Ley 80 de 1993, </w:t>
      </w:r>
      <w:r>
        <w:rPr>
          <w:rFonts w:ascii="Arial" w:eastAsia="Calibri" w:hAnsi="Arial" w:cs="Arial"/>
          <w:sz w:val="22"/>
          <w:szCs w:val="22"/>
          <w:lang w:val="es-CO" w:eastAsia="es-CO"/>
        </w:rPr>
        <w:t xml:space="preserve">artículo </w:t>
      </w:r>
      <w:r w:rsidRPr="00E97DD2">
        <w:rPr>
          <w:rFonts w:ascii="Arial" w:eastAsia="Calibri" w:hAnsi="Arial" w:cs="Arial"/>
          <w:sz w:val="22"/>
          <w:szCs w:val="22"/>
          <w:lang w:val="es-CO" w:eastAsia="es-CO"/>
        </w:rPr>
        <w:t xml:space="preserve"> 94 de la Ley 1474 de 2011</w:t>
      </w:r>
      <w:r>
        <w:rPr>
          <w:rFonts w:ascii="Arial" w:eastAsia="Calibri" w:hAnsi="Arial" w:cs="Arial"/>
          <w:sz w:val="22"/>
          <w:szCs w:val="22"/>
          <w:lang w:val="es-CO" w:eastAsia="es-CO"/>
        </w:rPr>
        <w:t xml:space="preserve"> y </w:t>
      </w:r>
      <w:r w:rsidRPr="00005587">
        <w:rPr>
          <w:rFonts w:ascii="Arial" w:hAnsi="Arial" w:cs="Arial"/>
          <w:sz w:val="22"/>
          <w:szCs w:val="22"/>
          <w:lang w:eastAsia="es-CO"/>
        </w:rPr>
        <w:t>el numeral 5 del artículo 2 de la Ley 1150 de 2007 modificado</w:t>
      </w:r>
      <w:r>
        <w:rPr>
          <w:rFonts w:ascii="Arial" w:hAnsi="Arial" w:cs="Arial"/>
          <w:sz w:val="22"/>
          <w:szCs w:val="22"/>
          <w:lang w:eastAsia="es-CO"/>
        </w:rPr>
        <w:t>s</w:t>
      </w:r>
      <w:r w:rsidRPr="00005587">
        <w:rPr>
          <w:rFonts w:ascii="Arial" w:hAnsi="Arial" w:cs="Arial"/>
          <w:sz w:val="22"/>
          <w:szCs w:val="22"/>
          <w:lang w:eastAsia="es-CO"/>
        </w:rPr>
        <w:t xml:space="preserve"> por el articulo 30 de la ley 2069 de 2020, en concordancia con los artículos 2.2.1.2.1.5.1 y siguiente del Decreto 1082 de 2015, para lo cual desarrollará un proceso de Mínima Cuantía en virtud del presupuesto estimado para la contratación.</w:t>
      </w:r>
    </w:p>
    <w:p w14:paraId="13A2C7A4" w14:textId="77777777" w:rsidR="00A602B2" w:rsidRPr="007C5C72" w:rsidRDefault="00A602B2" w:rsidP="00A602B2">
      <w:pPr>
        <w:pStyle w:val="Textoindependiente"/>
        <w:ind w:left="284" w:right="429"/>
        <w:jc w:val="both"/>
        <w:rPr>
          <w:rFonts w:ascii="Arial" w:hAnsi="Arial" w:cs="Arial"/>
          <w:sz w:val="22"/>
          <w:szCs w:val="22"/>
          <w:lang w:eastAsia="es-CO"/>
        </w:rPr>
      </w:pPr>
      <w:r w:rsidRPr="00005587">
        <w:rPr>
          <w:rFonts w:ascii="Arial" w:hAnsi="Arial" w:cs="Arial"/>
          <w:bCs/>
          <w:sz w:val="22"/>
          <w:szCs w:val="22"/>
        </w:rPr>
        <w:t>El Decreto 1082 de 2015 en su Artículo 2.2.1.2.1.5.2. señala el procedimiento para la contratación de mínima cuantía, a saber:</w:t>
      </w:r>
    </w:p>
    <w:p w14:paraId="66D19460" w14:textId="77777777" w:rsidR="00A602B2" w:rsidRDefault="00A602B2" w:rsidP="00A602B2">
      <w:pPr>
        <w:tabs>
          <w:tab w:val="left" w:pos="9072"/>
        </w:tabs>
        <w:adjustRightInd w:val="0"/>
        <w:ind w:left="708" w:right="338"/>
        <w:jc w:val="both"/>
        <w:rPr>
          <w:rFonts w:ascii="Arial" w:hAnsi="Arial" w:cs="Arial"/>
          <w:i/>
          <w:lang w:val="es-CO" w:eastAsia="es-CO"/>
        </w:rPr>
      </w:pPr>
      <w:r w:rsidRPr="00E97DD2">
        <w:rPr>
          <w:rFonts w:ascii="Arial" w:hAnsi="Arial" w:cs="Arial"/>
          <w:i/>
          <w:lang w:val="es-CO" w:eastAsia="es-CO"/>
        </w:rPr>
        <w:br/>
      </w:r>
      <w:r>
        <w:rPr>
          <w:rFonts w:ascii="Arial" w:hAnsi="Arial" w:cs="Arial"/>
          <w:i/>
          <w:lang w:val="es-CO" w:eastAsia="es-CO"/>
        </w:rPr>
        <w:t>“…</w:t>
      </w:r>
      <w:r w:rsidRPr="00E97DD2">
        <w:rPr>
          <w:rFonts w:ascii="Arial" w:hAnsi="Arial" w:cs="Arial"/>
          <w:i/>
          <w:lang w:val="es-CO" w:eastAsia="es-CO"/>
        </w:rPr>
        <w:t xml:space="preserve">Las siguientes reglas son aplicables a la contratación cuyo valor no excede del 10% de la menor cuantía de la Entidad Estatal, independientemente de su objeto: </w:t>
      </w:r>
    </w:p>
    <w:p w14:paraId="113610C0" w14:textId="77777777" w:rsidR="00A602B2" w:rsidRPr="00E97DD2" w:rsidRDefault="00A602B2" w:rsidP="00A602B2">
      <w:pPr>
        <w:tabs>
          <w:tab w:val="left" w:pos="9072"/>
        </w:tabs>
        <w:adjustRightInd w:val="0"/>
        <w:ind w:left="708" w:right="338"/>
        <w:jc w:val="both"/>
        <w:rPr>
          <w:rFonts w:ascii="Arial" w:hAnsi="Arial" w:cs="Arial"/>
          <w:i/>
          <w:lang w:val="es-CO" w:eastAsia="es-CO"/>
        </w:rPr>
      </w:pPr>
    </w:p>
    <w:p w14:paraId="622D627A"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w:t>
      </w:r>
    </w:p>
    <w:p w14:paraId="0227BC2A"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 xml:space="preserve">La Entidad Estatal puede exigir una capacidad financiera mínima cuando no hace el pago contra entrega a satisfacción de los bienes, </w:t>
      </w:r>
      <w:r w:rsidRPr="00E97DD2">
        <w:rPr>
          <w:rFonts w:ascii="Arial" w:hAnsi="Arial" w:cs="Arial"/>
          <w:i/>
          <w:lang w:val="es-CO" w:eastAsia="es-CO"/>
        </w:rPr>
        <w:lastRenderedPageBreak/>
        <w:t>obras o servicios. Si la Entidad Estatal exige capacidad financiera debe indicar cómo hará la verificación correspondiente.</w:t>
      </w:r>
    </w:p>
    <w:p w14:paraId="496A4291"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La invitación se hará por un término no inferior a un (1) día hábil. Si los interesados formulan observaciones o comentarios a la invitación, éstos serán contestados por la Entidad Estatal antes del vencimiento del plazo para presentar ofertas.</w:t>
      </w:r>
    </w:p>
    <w:p w14:paraId="0C888E12"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6DBF0767"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La Entidad Estatal debe publicar el informe de evaluación durante un (1) día hábil.</w:t>
      </w:r>
    </w:p>
    <w:p w14:paraId="548BE377"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15A23F8C" w14:textId="77777777" w:rsidR="00A602B2" w:rsidRPr="00E97DD2" w:rsidRDefault="00A602B2" w:rsidP="00A602B2">
      <w:pPr>
        <w:numPr>
          <w:ilvl w:val="0"/>
          <w:numId w:val="19"/>
        </w:numPr>
        <w:tabs>
          <w:tab w:val="left" w:pos="9072"/>
        </w:tabs>
        <w:autoSpaceDE w:val="0"/>
        <w:autoSpaceDN w:val="0"/>
        <w:adjustRightInd w:val="0"/>
        <w:ind w:left="1134" w:right="338" w:hanging="283"/>
        <w:jc w:val="both"/>
        <w:rPr>
          <w:rFonts w:ascii="Arial" w:hAnsi="Arial" w:cs="Arial"/>
          <w:i/>
          <w:lang w:val="es-CO" w:eastAsia="es-CO"/>
        </w:rPr>
      </w:pPr>
      <w:r w:rsidRPr="00E97DD2">
        <w:rPr>
          <w:rFonts w:ascii="Arial" w:hAnsi="Arial" w:cs="Arial"/>
          <w:i/>
          <w:lang w:val="es-CO" w:eastAsia="es-CO"/>
        </w:rPr>
        <w:t>(sic) En caso de empate, la Entidad Estatal aceptará la oferta que haya sido presentada primero en el tiempo.</w:t>
      </w:r>
    </w:p>
    <w:p w14:paraId="0C6CA63E" w14:textId="77777777" w:rsidR="00A602B2" w:rsidRPr="00E97DD2" w:rsidRDefault="00A602B2" w:rsidP="00A602B2">
      <w:pPr>
        <w:numPr>
          <w:ilvl w:val="0"/>
          <w:numId w:val="19"/>
        </w:numPr>
        <w:tabs>
          <w:tab w:val="left" w:pos="9072"/>
        </w:tabs>
        <w:autoSpaceDE w:val="0"/>
        <w:autoSpaceDN w:val="0"/>
        <w:adjustRightInd w:val="0"/>
        <w:ind w:left="1134" w:right="338" w:hanging="360"/>
        <w:jc w:val="both"/>
        <w:rPr>
          <w:rFonts w:ascii="Arial" w:hAnsi="Arial" w:cs="Arial"/>
          <w:i/>
          <w:lang w:val="es-CO" w:eastAsia="es-CO"/>
        </w:rPr>
      </w:pPr>
      <w:r w:rsidRPr="00E97DD2">
        <w:rPr>
          <w:rFonts w:ascii="Arial" w:hAnsi="Arial" w:cs="Arial"/>
          <w:i/>
          <w:lang w:val="es-CO" w:eastAsia="es-CO"/>
        </w:rPr>
        <w:t>La oferta y su aceptación constituyen el contrato.</w:t>
      </w:r>
      <w:r w:rsidRPr="00E97DD2">
        <w:rPr>
          <w:rFonts w:ascii="Arial" w:hAnsi="Arial" w:cs="Arial"/>
          <w:lang w:val="es-CO" w:eastAsia="es-CO"/>
        </w:rPr>
        <w:t>”</w:t>
      </w:r>
    </w:p>
    <w:p w14:paraId="68BF55C9" w14:textId="0F4AFA88" w:rsidR="00A602B2" w:rsidRDefault="00A602B2" w:rsidP="00751FFF">
      <w:pPr>
        <w:pStyle w:val="Encabezado"/>
        <w:jc w:val="both"/>
        <w:rPr>
          <w:rFonts w:cs="Arial"/>
          <w:color w:val="000000" w:themeColor="text1"/>
          <w:sz w:val="22"/>
          <w:szCs w:val="22"/>
          <w:lang w:val="es-ES"/>
        </w:rPr>
      </w:pPr>
    </w:p>
    <w:p w14:paraId="4A79E635" w14:textId="77777777" w:rsidR="00A602B2" w:rsidRPr="001B0D45" w:rsidRDefault="00A602B2" w:rsidP="00751FFF">
      <w:pPr>
        <w:pStyle w:val="Encabezado"/>
        <w:jc w:val="both"/>
        <w:rPr>
          <w:rFonts w:cs="Arial"/>
          <w:color w:val="000000" w:themeColor="text1"/>
          <w:sz w:val="22"/>
          <w:szCs w:val="22"/>
          <w:lang w:val="es-ES"/>
        </w:rPr>
      </w:pPr>
    </w:p>
    <w:p w14:paraId="23782637" w14:textId="77777777" w:rsidR="00751FFF" w:rsidRPr="001B0D45" w:rsidRDefault="008724E9" w:rsidP="00AE2585">
      <w:pPr>
        <w:pStyle w:val="Encabezado"/>
        <w:numPr>
          <w:ilvl w:val="0"/>
          <w:numId w:val="7"/>
        </w:numPr>
        <w:jc w:val="both"/>
        <w:rPr>
          <w:rFonts w:cs="Arial"/>
          <w:b/>
          <w:bCs/>
          <w:snapToGrid/>
          <w:sz w:val="22"/>
          <w:szCs w:val="22"/>
          <w:lang w:val="es-ES"/>
        </w:rPr>
      </w:pPr>
      <w:r w:rsidRPr="001B0D45">
        <w:rPr>
          <w:rFonts w:cs="Arial"/>
          <w:b/>
          <w:bCs/>
          <w:snapToGrid/>
          <w:sz w:val="22"/>
          <w:szCs w:val="22"/>
          <w:lang w:val="es-ES"/>
        </w:rPr>
        <w:t>SUPERVISION</w:t>
      </w:r>
    </w:p>
    <w:p w14:paraId="535EC96C" w14:textId="77777777" w:rsidR="00751FFF" w:rsidRPr="001B0D45" w:rsidRDefault="00751FFF" w:rsidP="00751FFF">
      <w:pPr>
        <w:pStyle w:val="Ttulo"/>
        <w:tabs>
          <w:tab w:val="left" w:pos="5670"/>
        </w:tabs>
        <w:jc w:val="both"/>
        <w:outlineLvl w:val="0"/>
        <w:rPr>
          <w:rFonts w:cs="Arial"/>
          <w:b w:val="0"/>
          <w:sz w:val="22"/>
          <w:szCs w:val="22"/>
        </w:rPr>
      </w:pPr>
    </w:p>
    <w:p w14:paraId="79899B5C" w14:textId="481CF1C6" w:rsidR="00922560" w:rsidRPr="001B0D45" w:rsidRDefault="003E1933" w:rsidP="001B0D45">
      <w:pPr>
        <w:spacing w:line="240" w:lineRule="atLeast"/>
        <w:contextualSpacing/>
        <w:jc w:val="both"/>
        <w:rPr>
          <w:rFonts w:ascii="Arial" w:hAnsi="Arial" w:cs="Arial"/>
          <w:sz w:val="22"/>
          <w:szCs w:val="22"/>
        </w:rPr>
      </w:pPr>
      <w:r w:rsidRPr="001B0D45">
        <w:rPr>
          <w:rFonts w:ascii="Arial" w:hAnsi="Arial" w:cs="Arial"/>
          <w:sz w:val="22"/>
          <w:szCs w:val="22"/>
        </w:rPr>
        <w:t>El supervisor será designado por el funcionario competente, de acuerdo a la Resolución de delegación de funciones vigente</w:t>
      </w:r>
      <w:r w:rsidR="00751FFF" w:rsidRPr="001B0D45">
        <w:rPr>
          <w:rFonts w:ascii="Arial" w:hAnsi="Arial" w:cs="Arial"/>
          <w:sz w:val="22"/>
          <w:szCs w:val="22"/>
        </w:rPr>
        <w:t>, quien además de las obligaciones establecidas en la Ley y en la Resolución 3376 de 2010, deberá: 1) Velar porque el objeto del contrato y las obligaciones del mismo se cumplan a cabalidad.;</w:t>
      </w:r>
      <w:r w:rsidR="00D111C4" w:rsidRPr="001B0D45">
        <w:rPr>
          <w:rFonts w:ascii="Arial" w:hAnsi="Arial" w:cs="Arial"/>
          <w:sz w:val="22"/>
          <w:szCs w:val="22"/>
        </w:rPr>
        <w:t xml:space="preserve"> </w:t>
      </w:r>
      <w:r w:rsidR="00751FFF" w:rsidRPr="001B0D45">
        <w:rPr>
          <w:rFonts w:ascii="Arial" w:hAnsi="Arial" w:cs="Arial"/>
          <w:sz w:val="22"/>
          <w:szCs w:val="22"/>
        </w:rPr>
        <w:t>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w:t>
      </w:r>
      <w:r w:rsidR="009611DA" w:rsidRPr="001B0D45">
        <w:rPr>
          <w:rFonts w:ascii="Arial" w:hAnsi="Arial" w:cs="Arial"/>
          <w:sz w:val="22"/>
          <w:szCs w:val="22"/>
        </w:rPr>
        <w:t xml:space="preserve">, </w:t>
      </w:r>
      <w:r w:rsidR="008038E3" w:rsidRPr="001B0D45">
        <w:rPr>
          <w:rFonts w:ascii="Arial" w:hAnsi="Arial" w:cs="Arial"/>
          <w:sz w:val="22"/>
          <w:szCs w:val="22"/>
        </w:rPr>
        <w:t xml:space="preserve">modificado </w:t>
      </w:r>
      <w:r w:rsidR="009611DA" w:rsidRPr="001B0D45">
        <w:rPr>
          <w:rFonts w:ascii="Arial" w:hAnsi="Arial" w:cs="Arial"/>
          <w:sz w:val="22"/>
          <w:szCs w:val="22"/>
        </w:rPr>
        <w:t>por el Artículo 32 de la ley 1150 de 2007</w:t>
      </w:r>
      <w:r w:rsidR="008038E3" w:rsidRPr="001B0D45">
        <w:rPr>
          <w:rFonts w:ascii="Arial" w:hAnsi="Arial" w:cs="Arial"/>
          <w:sz w:val="22"/>
          <w:szCs w:val="22"/>
        </w:rPr>
        <w:t xml:space="preserve"> y por el Artículo 217 del Decreto 0019 de 2012</w:t>
      </w:r>
      <w:r w:rsidR="00751FFF" w:rsidRPr="001B0D45">
        <w:rPr>
          <w:rFonts w:ascii="Arial" w:hAnsi="Arial" w:cs="Arial"/>
          <w:sz w:val="22"/>
          <w:szCs w:val="22"/>
        </w:rPr>
        <w:t xml:space="preserve"> y </w:t>
      </w:r>
      <w:r w:rsidR="00FA5CE8" w:rsidRPr="001B0D45">
        <w:rPr>
          <w:rFonts w:ascii="Arial" w:hAnsi="Arial" w:cs="Arial"/>
          <w:sz w:val="22"/>
          <w:szCs w:val="22"/>
        </w:rPr>
        <w:t>demás normas que los modifiquen, aclaren o adicionen y la reglamentación interna del INSTITUTO.</w:t>
      </w:r>
    </w:p>
    <w:p w14:paraId="16A869E1" w14:textId="1BACDC9D" w:rsidR="00922560" w:rsidRDefault="00922560" w:rsidP="007A51A9">
      <w:pPr>
        <w:autoSpaceDE w:val="0"/>
        <w:autoSpaceDN w:val="0"/>
        <w:jc w:val="both"/>
        <w:rPr>
          <w:rFonts w:ascii="Arial" w:hAnsi="Arial" w:cs="Arial"/>
          <w:sz w:val="22"/>
          <w:szCs w:val="22"/>
        </w:rPr>
      </w:pPr>
    </w:p>
    <w:p w14:paraId="519844DB" w14:textId="59966CE2" w:rsidR="00475F2C" w:rsidRDefault="00475F2C" w:rsidP="007A51A9">
      <w:pPr>
        <w:autoSpaceDE w:val="0"/>
        <w:autoSpaceDN w:val="0"/>
        <w:jc w:val="both"/>
        <w:rPr>
          <w:rFonts w:ascii="Arial" w:hAnsi="Arial" w:cs="Arial"/>
          <w:sz w:val="22"/>
          <w:szCs w:val="22"/>
        </w:rPr>
      </w:pPr>
    </w:p>
    <w:p w14:paraId="7ADC0672" w14:textId="65F03647" w:rsidR="00475F2C" w:rsidRDefault="00475F2C" w:rsidP="007A51A9">
      <w:pPr>
        <w:autoSpaceDE w:val="0"/>
        <w:autoSpaceDN w:val="0"/>
        <w:jc w:val="both"/>
        <w:rPr>
          <w:rFonts w:ascii="Arial" w:hAnsi="Arial" w:cs="Arial"/>
          <w:sz w:val="22"/>
          <w:szCs w:val="22"/>
        </w:rPr>
      </w:pPr>
    </w:p>
    <w:p w14:paraId="4B5F2D2A" w14:textId="1D548943" w:rsidR="00475F2C" w:rsidRDefault="00475F2C" w:rsidP="007A51A9">
      <w:pPr>
        <w:autoSpaceDE w:val="0"/>
        <w:autoSpaceDN w:val="0"/>
        <w:jc w:val="both"/>
        <w:rPr>
          <w:rFonts w:ascii="Arial" w:hAnsi="Arial" w:cs="Arial"/>
          <w:sz w:val="22"/>
          <w:szCs w:val="22"/>
        </w:rPr>
      </w:pPr>
    </w:p>
    <w:p w14:paraId="4F22A37C" w14:textId="77777777" w:rsidR="00475F2C" w:rsidRPr="001B0D45" w:rsidRDefault="00475F2C" w:rsidP="007A51A9">
      <w:pPr>
        <w:autoSpaceDE w:val="0"/>
        <w:autoSpaceDN w:val="0"/>
        <w:jc w:val="both"/>
        <w:rPr>
          <w:rFonts w:ascii="Arial" w:hAnsi="Arial" w:cs="Arial"/>
          <w:sz w:val="22"/>
          <w:szCs w:val="22"/>
        </w:rPr>
      </w:pPr>
    </w:p>
    <w:p w14:paraId="483C2834" w14:textId="77B42D09" w:rsidR="00922560" w:rsidRPr="00F56E35" w:rsidRDefault="00B233DD" w:rsidP="00FB7912">
      <w:pPr>
        <w:pStyle w:val="Encabezado"/>
        <w:numPr>
          <w:ilvl w:val="0"/>
          <w:numId w:val="7"/>
        </w:numPr>
        <w:spacing w:line="276" w:lineRule="auto"/>
        <w:jc w:val="both"/>
        <w:rPr>
          <w:rFonts w:cs="Arial"/>
          <w:b/>
          <w:bCs/>
          <w:snapToGrid/>
          <w:sz w:val="22"/>
          <w:szCs w:val="22"/>
          <w:lang w:val="es-ES"/>
        </w:rPr>
      </w:pPr>
      <w:r w:rsidRPr="001B0D45">
        <w:rPr>
          <w:rFonts w:cs="Arial"/>
          <w:b/>
          <w:bCs/>
          <w:snapToGrid/>
          <w:sz w:val="22"/>
          <w:szCs w:val="22"/>
          <w:lang w:val="es-ES"/>
        </w:rPr>
        <w:lastRenderedPageBreak/>
        <w:t>EX</w:t>
      </w:r>
      <w:r w:rsidR="00FB7912" w:rsidRPr="001B0D45">
        <w:rPr>
          <w:rFonts w:cs="Arial"/>
          <w:b/>
          <w:bCs/>
          <w:snapToGrid/>
          <w:sz w:val="22"/>
          <w:szCs w:val="22"/>
          <w:lang w:val="es-ES"/>
        </w:rPr>
        <w:t xml:space="preserve">PERIENCIA </w:t>
      </w:r>
      <w:r w:rsidR="00FB7912" w:rsidRPr="00F56E35">
        <w:rPr>
          <w:rFonts w:cs="Arial"/>
          <w:b/>
          <w:bCs/>
          <w:snapToGrid/>
          <w:sz w:val="22"/>
          <w:szCs w:val="22"/>
          <w:lang w:val="es-ES"/>
        </w:rPr>
        <w:t>ESPECIFICA REQUERIDA</w:t>
      </w:r>
    </w:p>
    <w:p w14:paraId="2CA5B862" w14:textId="77777777" w:rsidR="00922560" w:rsidRPr="00F56E35" w:rsidRDefault="00922560" w:rsidP="00FB7912">
      <w:pPr>
        <w:jc w:val="both"/>
        <w:rPr>
          <w:rFonts w:ascii="Arial" w:hAnsi="Arial" w:cs="Arial"/>
          <w:sz w:val="22"/>
          <w:szCs w:val="22"/>
        </w:rPr>
      </w:pPr>
    </w:p>
    <w:p w14:paraId="34BD69C9" w14:textId="77777777" w:rsidR="001B0D45" w:rsidRPr="00F56E35" w:rsidRDefault="001B0D45" w:rsidP="001B0D45">
      <w:pPr>
        <w:jc w:val="both"/>
        <w:rPr>
          <w:rFonts w:ascii="Arial" w:hAnsi="Arial" w:cs="Arial"/>
          <w:sz w:val="22"/>
          <w:szCs w:val="22"/>
        </w:rPr>
      </w:pPr>
      <w:r w:rsidRPr="00F56E35">
        <w:rPr>
          <w:rFonts w:ascii="Arial" w:hAnsi="Arial" w:cs="Arial"/>
          <w:sz w:val="22"/>
          <w:szCs w:val="22"/>
        </w:rPr>
        <w:t>El proponente debe aportar máximo TRES (3) Certificaciones de contratos terminados, en donde se acredite la ejecución o cuyo objeto haya sido o se encuentre relacionado con:</w:t>
      </w:r>
    </w:p>
    <w:p w14:paraId="04E3E978" w14:textId="77777777" w:rsidR="001B0D45" w:rsidRPr="00F56E35" w:rsidRDefault="001B0D45" w:rsidP="001B0D45">
      <w:pPr>
        <w:ind w:left="284"/>
        <w:jc w:val="both"/>
        <w:rPr>
          <w:rFonts w:ascii="Arial" w:hAnsi="Arial" w:cs="Arial"/>
          <w:sz w:val="22"/>
          <w:szCs w:val="22"/>
        </w:rPr>
      </w:pPr>
      <w:r w:rsidRPr="00F56E35">
        <w:rPr>
          <w:rFonts w:ascii="Arial" w:hAnsi="Arial" w:cs="Arial"/>
          <w:sz w:val="22"/>
          <w:szCs w:val="22"/>
        </w:rPr>
        <w:t xml:space="preserve"> </w:t>
      </w:r>
    </w:p>
    <w:p w14:paraId="77E01859" w14:textId="1448AA2B" w:rsidR="009773CD" w:rsidRPr="00F56E35" w:rsidRDefault="009773CD" w:rsidP="009773CD">
      <w:pPr>
        <w:tabs>
          <w:tab w:val="left" w:pos="-142"/>
          <w:tab w:val="left" w:pos="284"/>
        </w:tabs>
        <w:autoSpaceDE w:val="0"/>
        <w:autoSpaceDN w:val="0"/>
        <w:adjustRightInd w:val="0"/>
        <w:jc w:val="both"/>
        <w:rPr>
          <w:rFonts w:ascii="Arial Narrow" w:hAnsi="Arial Narrow" w:cs="Arial"/>
          <w:b/>
          <w:snapToGrid w:val="0"/>
          <w:color w:val="000000" w:themeColor="text1"/>
        </w:rPr>
      </w:pPr>
      <w:bookmarkStart w:id="2" w:name="_Hlk9516758"/>
      <w:bookmarkStart w:id="3" w:name="_Hlk63322413"/>
      <w:r w:rsidRPr="00F56E35">
        <w:rPr>
          <w:rFonts w:ascii="Arial Narrow" w:hAnsi="Arial Narrow" w:cs="Arial"/>
          <w:b/>
          <w:snapToGrid w:val="0"/>
          <w:color w:val="000000" w:themeColor="text1"/>
        </w:rPr>
        <w:t>ESTUDIOS Y/O DISEÑOS, Y/O INTERVENTORÍA DE ESTUDIOS Y/O DISEÑOS, Y/O MONITOREOS, PARA OBRAS MARÍTIMAS Y/O FLUVIALES</w:t>
      </w:r>
      <w:bookmarkEnd w:id="2"/>
      <w:bookmarkEnd w:id="3"/>
      <w:r w:rsidR="00475F2C" w:rsidRPr="00F56E35">
        <w:rPr>
          <w:rFonts w:ascii="Arial Narrow" w:hAnsi="Arial Narrow" w:cs="Arial"/>
          <w:b/>
          <w:snapToGrid w:val="0"/>
          <w:color w:val="000000" w:themeColor="text1"/>
        </w:rPr>
        <w:t>.</w:t>
      </w:r>
    </w:p>
    <w:p w14:paraId="0760C3CB" w14:textId="77777777" w:rsidR="001B0D45" w:rsidRPr="00F56E35" w:rsidRDefault="001B0D45" w:rsidP="001B0D45">
      <w:pPr>
        <w:pStyle w:val="Textoindependiente"/>
        <w:tabs>
          <w:tab w:val="left" w:pos="9072"/>
        </w:tabs>
        <w:ind w:left="284" w:right="338"/>
        <w:rPr>
          <w:rFonts w:ascii="Arial" w:hAnsi="Arial" w:cs="Arial"/>
          <w:b/>
          <w:sz w:val="22"/>
          <w:szCs w:val="22"/>
        </w:rPr>
      </w:pPr>
    </w:p>
    <w:p w14:paraId="376C26CB" w14:textId="77777777" w:rsidR="001B0D45" w:rsidRDefault="001B0D45" w:rsidP="001B0D45">
      <w:pPr>
        <w:pStyle w:val="Textoindependiente"/>
        <w:tabs>
          <w:tab w:val="left" w:pos="9072"/>
        </w:tabs>
        <w:ind w:right="51"/>
        <w:jc w:val="both"/>
        <w:rPr>
          <w:rFonts w:ascii="Arial" w:hAnsi="Arial" w:cs="Arial"/>
          <w:iCs/>
          <w:sz w:val="22"/>
          <w:szCs w:val="22"/>
        </w:rPr>
      </w:pPr>
      <w:r w:rsidRPr="00F56E35">
        <w:rPr>
          <w:rFonts w:ascii="Arial" w:hAnsi="Arial" w:cs="Arial"/>
          <w:iCs/>
          <w:sz w:val="22"/>
          <w:szCs w:val="22"/>
        </w:rPr>
        <w:t>En</w:t>
      </w:r>
      <w:r w:rsidRPr="00F56E35">
        <w:rPr>
          <w:rFonts w:ascii="Arial" w:hAnsi="Arial" w:cs="Arial"/>
          <w:iCs/>
          <w:spacing w:val="-7"/>
          <w:sz w:val="22"/>
          <w:szCs w:val="22"/>
        </w:rPr>
        <w:t xml:space="preserve"> </w:t>
      </w:r>
      <w:r w:rsidRPr="00F56E35">
        <w:rPr>
          <w:rFonts w:ascii="Arial" w:hAnsi="Arial" w:cs="Arial"/>
          <w:iCs/>
          <w:sz w:val="22"/>
          <w:szCs w:val="22"/>
        </w:rPr>
        <w:t>caso</w:t>
      </w:r>
      <w:r w:rsidRPr="00F56E35">
        <w:rPr>
          <w:rFonts w:ascii="Arial" w:hAnsi="Arial" w:cs="Arial"/>
          <w:iCs/>
          <w:spacing w:val="-7"/>
          <w:sz w:val="22"/>
          <w:szCs w:val="22"/>
        </w:rPr>
        <w:t xml:space="preserve"> </w:t>
      </w:r>
      <w:r w:rsidRPr="00F56E35">
        <w:rPr>
          <w:rFonts w:ascii="Arial" w:hAnsi="Arial" w:cs="Arial"/>
          <w:iCs/>
          <w:sz w:val="22"/>
          <w:szCs w:val="22"/>
        </w:rPr>
        <w:t xml:space="preserve">de </w:t>
      </w:r>
      <w:proofErr w:type="gramStart"/>
      <w:r w:rsidRPr="00F56E35">
        <w:rPr>
          <w:rFonts w:ascii="Arial" w:hAnsi="Arial" w:cs="Arial"/>
          <w:iCs/>
          <w:sz w:val="22"/>
          <w:szCs w:val="22"/>
        </w:rPr>
        <w:t>que</w:t>
      </w:r>
      <w:proofErr w:type="gramEnd"/>
      <w:r w:rsidRPr="00F56E35">
        <w:rPr>
          <w:rFonts w:ascii="Arial" w:hAnsi="Arial" w:cs="Arial"/>
          <w:iCs/>
          <w:spacing w:val="-7"/>
          <w:sz w:val="22"/>
          <w:szCs w:val="22"/>
        </w:rPr>
        <w:t xml:space="preserve"> </w:t>
      </w:r>
      <w:r w:rsidRPr="00F56E35">
        <w:rPr>
          <w:rFonts w:ascii="Arial" w:hAnsi="Arial" w:cs="Arial"/>
          <w:iCs/>
          <w:sz w:val="22"/>
          <w:szCs w:val="22"/>
        </w:rPr>
        <w:t>al</w:t>
      </w:r>
      <w:r w:rsidRPr="00F56E35">
        <w:rPr>
          <w:rFonts w:ascii="Arial" w:hAnsi="Arial" w:cs="Arial"/>
          <w:iCs/>
          <w:spacing w:val="-5"/>
          <w:sz w:val="22"/>
          <w:szCs w:val="22"/>
        </w:rPr>
        <w:t xml:space="preserve"> </w:t>
      </w:r>
      <w:r w:rsidRPr="00F56E35">
        <w:rPr>
          <w:rFonts w:ascii="Arial" w:hAnsi="Arial" w:cs="Arial"/>
          <w:iCs/>
          <w:sz w:val="22"/>
          <w:szCs w:val="22"/>
        </w:rPr>
        <w:t>momento</w:t>
      </w:r>
      <w:r w:rsidRPr="00F56E35">
        <w:rPr>
          <w:rFonts w:ascii="Arial" w:hAnsi="Arial" w:cs="Arial"/>
          <w:iCs/>
          <w:spacing w:val="-3"/>
          <w:sz w:val="22"/>
          <w:szCs w:val="22"/>
        </w:rPr>
        <w:t xml:space="preserve"> </w:t>
      </w:r>
      <w:r w:rsidRPr="00F56E35">
        <w:rPr>
          <w:rFonts w:ascii="Arial" w:hAnsi="Arial" w:cs="Arial"/>
          <w:iCs/>
          <w:sz w:val="22"/>
          <w:szCs w:val="22"/>
        </w:rPr>
        <w:t>del</w:t>
      </w:r>
      <w:r w:rsidRPr="00F56E35">
        <w:rPr>
          <w:rFonts w:ascii="Arial" w:hAnsi="Arial" w:cs="Arial"/>
          <w:iCs/>
          <w:spacing w:val="-6"/>
          <w:sz w:val="22"/>
          <w:szCs w:val="22"/>
        </w:rPr>
        <w:t xml:space="preserve"> </w:t>
      </w:r>
      <w:r w:rsidRPr="00F56E35">
        <w:rPr>
          <w:rFonts w:ascii="Arial" w:hAnsi="Arial" w:cs="Arial"/>
          <w:iCs/>
          <w:sz w:val="22"/>
          <w:szCs w:val="22"/>
        </w:rPr>
        <w:t>cierre</w:t>
      </w:r>
      <w:r w:rsidRPr="00F56E35">
        <w:rPr>
          <w:rFonts w:ascii="Arial" w:hAnsi="Arial" w:cs="Arial"/>
          <w:iCs/>
          <w:spacing w:val="-7"/>
          <w:sz w:val="22"/>
          <w:szCs w:val="22"/>
        </w:rPr>
        <w:t xml:space="preserve"> </w:t>
      </w:r>
      <w:r w:rsidRPr="00F56E35">
        <w:rPr>
          <w:rFonts w:ascii="Arial" w:hAnsi="Arial" w:cs="Arial"/>
          <w:iCs/>
          <w:sz w:val="22"/>
          <w:szCs w:val="22"/>
        </w:rPr>
        <w:t>del</w:t>
      </w:r>
      <w:r w:rsidRPr="00F56E35">
        <w:rPr>
          <w:rFonts w:ascii="Arial" w:hAnsi="Arial" w:cs="Arial"/>
          <w:iCs/>
          <w:spacing w:val="-1"/>
          <w:sz w:val="22"/>
          <w:szCs w:val="22"/>
        </w:rPr>
        <w:t xml:space="preserve"> </w:t>
      </w:r>
      <w:r w:rsidRPr="00F56E35">
        <w:rPr>
          <w:rFonts w:ascii="Arial" w:hAnsi="Arial" w:cs="Arial"/>
          <w:iCs/>
          <w:sz w:val="22"/>
          <w:szCs w:val="22"/>
        </w:rPr>
        <w:t>proceso,</w:t>
      </w:r>
      <w:r w:rsidRPr="00F56E35">
        <w:rPr>
          <w:rFonts w:ascii="Arial" w:hAnsi="Arial" w:cs="Arial"/>
          <w:iCs/>
          <w:spacing w:val="-4"/>
          <w:sz w:val="22"/>
          <w:szCs w:val="22"/>
        </w:rPr>
        <w:t xml:space="preserve"> </w:t>
      </w:r>
      <w:r w:rsidRPr="00F56E35">
        <w:rPr>
          <w:rFonts w:ascii="Arial" w:hAnsi="Arial" w:cs="Arial"/>
          <w:iCs/>
          <w:sz w:val="22"/>
          <w:szCs w:val="22"/>
        </w:rPr>
        <w:t>el</w:t>
      </w:r>
      <w:r w:rsidRPr="00F56E35">
        <w:rPr>
          <w:rFonts w:ascii="Arial" w:hAnsi="Arial" w:cs="Arial"/>
          <w:iCs/>
          <w:spacing w:val="-5"/>
          <w:sz w:val="22"/>
          <w:szCs w:val="22"/>
        </w:rPr>
        <w:t xml:space="preserve"> </w:t>
      </w:r>
      <w:r w:rsidRPr="00F56E35">
        <w:rPr>
          <w:rFonts w:ascii="Arial" w:hAnsi="Arial" w:cs="Arial"/>
          <w:iCs/>
          <w:sz w:val="22"/>
          <w:szCs w:val="22"/>
        </w:rPr>
        <w:t>proponente</w:t>
      </w:r>
      <w:r w:rsidRPr="00F56E35">
        <w:rPr>
          <w:rFonts w:ascii="Arial" w:hAnsi="Arial" w:cs="Arial"/>
          <w:iCs/>
          <w:spacing w:val="-8"/>
          <w:sz w:val="22"/>
          <w:szCs w:val="22"/>
        </w:rPr>
        <w:t xml:space="preserve"> </w:t>
      </w:r>
      <w:r w:rsidRPr="00F56E35">
        <w:rPr>
          <w:rFonts w:ascii="Arial" w:hAnsi="Arial" w:cs="Arial"/>
          <w:iCs/>
          <w:sz w:val="22"/>
          <w:szCs w:val="22"/>
        </w:rPr>
        <w:t>haya</w:t>
      </w:r>
      <w:r w:rsidRPr="00F56E35">
        <w:rPr>
          <w:rFonts w:ascii="Arial" w:hAnsi="Arial" w:cs="Arial"/>
          <w:iCs/>
          <w:spacing w:val="-7"/>
          <w:sz w:val="22"/>
          <w:szCs w:val="22"/>
        </w:rPr>
        <w:t xml:space="preserve"> </w:t>
      </w:r>
      <w:r w:rsidRPr="00F56E35">
        <w:rPr>
          <w:rFonts w:ascii="Arial" w:hAnsi="Arial" w:cs="Arial"/>
          <w:iCs/>
          <w:sz w:val="22"/>
          <w:szCs w:val="22"/>
        </w:rPr>
        <w:t>aportado</w:t>
      </w:r>
      <w:r w:rsidRPr="00F56E35">
        <w:rPr>
          <w:rFonts w:ascii="Arial" w:hAnsi="Arial" w:cs="Arial"/>
          <w:iCs/>
          <w:spacing w:val="-7"/>
          <w:sz w:val="22"/>
          <w:szCs w:val="22"/>
        </w:rPr>
        <w:t xml:space="preserve"> </w:t>
      </w:r>
      <w:r w:rsidRPr="00F56E35">
        <w:rPr>
          <w:rFonts w:ascii="Arial" w:hAnsi="Arial" w:cs="Arial"/>
          <w:iCs/>
          <w:sz w:val="22"/>
          <w:szCs w:val="22"/>
        </w:rPr>
        <w:t>en</w:t>
      </w:r>
      <w:r w:rsidRPr="00F56E35">
        <w:rPr>
          <w:rFonts w:ascii="Arial" w:hAnsi="Arial" w:cs="Arial"/>
          <w:iCs/>
          <w:spacing w:val="-7"/>
          <w:sz w:val="22"/>
          <w:szCs w:val="22"/>
        </w:rPr>
        <w:t xml:space="preserve"> </w:t>
      </w:r>
      <w:r w:rsidRPr="00F56E35">
        <w:rPr>
          <w:rFonts w:ascii="Arial" w:hAnsi="Arial" w:cs="Arial"/>
          <w:iCs/>
          <w:sz w:val="22"/>
          <w:szCs w:val="22"/>
        </w:rPr>
        <w:t>su</w:t>
      </w:r>
      <w:r w:rsidRPr="00F56E35">
        <w:rPr>
          <w:rFonts w:ascii="Arial" w:hAnsi="Arial" w:cs="Arial"/>
          <w:iCs/>
          <w:spacing w:val="-7"/>
          <w:sz w:val="22"/>
          <w:szCs w:val="22"/>
        </w:rPr>
        <w:t xml:space="preserve"> </w:t>
      </w:r>
      <w:r w:rsidRPr="00F56E35">
        <w:rPr>
          <w:rFonts w:ascii="Arial" w:hAnsi="Arial" w:cs="Arial"/>
          <w:iCs/>
          <w:sz w:val="22"/>
          <w:szCs w:val="22"/>
        </w:rPr>
        <w:t xml:space="preserve">propuesta más de TRES (03) Certificaciones de contratos, para efectos de la verificación del cumplimiento de la experiencia requerida, la entidad tendrá en cuenta </w:t>
      </w:r>
      <w:r w:rsidRPr="00F56E35">
        <w:rPr>
          <w:rFonts w:ascii="Arial" w:hAnsi="Arial" w:cs="Arial"/>
          <w:b/>
          <w:iCs/>
          <w:sz w:val="22"/>
          <w:szCs w:val="22"/>
        </w:rPr>
        <w:t xml:space="preserve">ÚNICAMENTE </w:t>
      </w:r>
      <w:r w:rsidRPr="00F56E35">
        <w:rPr>
          <w:rFonts w:ascii="Arial" w:hAnsi="Arial" w:cs="Arial"/>
          <w:iCs/>
          <w:sz w:val="22"/>
          <w:szCs w:val="22"/>
        </w:rPr>
        <w:t>las TRES (03) Certificaciones de</w:t>
      </w:r>
      <w:r w:rsidRPr="001B0D45">
        <w:rPr>
          <w:rFonts w:ascii="Arial" w:hAnsi="Arial" w:cs="Arial"/>
          <w:iCs/>
          <w:sz w:val="22"/>
          <w:szCs w:val="22"/>
        </w:rPr>
        <w:t xml:space="preserve"> contratos de mayor</w:t>
      </w:r>
      <w:r w:rsidRPr="001B0D45">
        <w:rPr>
          <w:rFonts w:ascii="Arial" w:hAnsi="Arial" w:cs="Arial"/>
          <w:iCs/>
          <w:spacing w:val="-1"/>
          <w:sz w:val="22"/>
          <w:szCs w:val="22"/>
        </w:rPr>
        <w:t xml:space="preserve"> </w:t>
      </w:r>
      <w:r w:rsidRPr="001B0D45">
        <w:rPr>
          <w:rFonts w:ascii="Arial" w:hAnsi="Arial" w:cs="Arial"/>
          <w:iCs/>
          <w:sz w:val="22"/>
          <w:szCs w:val="22"/>
        </w:rPr>
        <w:t>valor.</w:t>
      </w:r>
    </w:p>
    <w:p w14:paraId="37A36EBF" w14:textId="213CE00D" w:rsidR="001B0D45" w:rsidRPr="001B0D45" w:rsidRDefault="001B0D45" w:rsidP="001B0D45">
      <w:pPr>
        <w:pStyle w:val="Textoindependiente"/>
        <w:tabs>
          <w:tab w:val="left" w:pos="9072"/>
        </w:tabs>
        <w:ind w:right="51"/>
        <w:jc w:val="both"/>
        <w:rPr>
          <w:rFonts w:ascii="Arial" w:hAnsi="Arial" w:cs="Arial"/>
          <w:iCs/>
          <w:sz w:val="22"/>
          <w:szCs w:val="22"/>
        </w:rPr>
      </w:pPr>
      <w:r w:rsidRPr="001B0D45">
        <w:rPr>
          <w:rFonts w:ascii="Arial" w:hAnsi="Arial" w:cs="Arial"/>
          <w:iCs/>
          <w:sz w:val="22"/>
          <w:szCs w:val="22"/>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13DC766C" w14:textId="77777777" w:rsidR="001B0D45" w:rsidRPr="001B0D45" w:rsidRDefault="001B0D45" w:rsidP="001B0D45">
      <w:pPr>
        <w:shd w:val="clear" w:color="auto" w:fill="FFFFFF"/>
        <w:tabs>
          <w:tab w:val="left" w:pos="9072"/>
        </w:tabs>
        <w:ind w:left="284" w:right="338"/>
        <w:jc w:val="both"/>
        <w:rPr>
          <w:rFonts w:ascii="Arial" w:hAnsi="Arial" w:cs="Arial"/>
          <w:iCs/>
          <w:sz w:val="22"/>
          <w:szCs w:val="22"/>
        </w:rPr>
      </w:pPr>
    </w:p>
    <w:p w14:paraId="0BB7C955" w14:textId="77777777" w:rsidR="001B0D45" w:rsidRPr="001B0D45" w:rsidRDefault="001B0D45" w:rsidP="001B0D45">
      <w:pPr>
        <w:pStyle w:val="Textoindependiente"/>
        <w:tabs>
          <w:tab w:val="left" w:pos="9072"/>
        </w:tabs>
        <w:ind w:right="338"/>
        <w:jc w:val="both"/>
        <w:rPr>
          <w:rFonts w:ascii="Arial" w:hAnsi="Arial" w:cs="Arial"/>
          <w:iCs/>
          <w:sz w:val="22"/>
          <w:szCs w:val="22"/>
        </w:rPr>
      </w:pPr>
      <w:r w:rsidRPr="001B0D45">
        <w:rPr>
          <w:rFonts w:ascii="Arial" w:hAnsi="Arial" w:cs="Arial"/>
          <w:iCs/>
          <w:sz w:val="22"/>
          <w:szCs w:val="22"/>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11CCCB34" w14:textId="77777777" w:rsidR="001B0D45" w:rsidRPr="001B0D45" w:rsidRDefault="001B0D45" w:rsidP="001B0D45">
      <w:pPr>
        <w:pStyle w:val="Textoindependiente"/>
        <w:tabs>
          <w:tab w:val="left" w:pos="9072"/>
        </w:tabs>
        <w:ind w:right="338"/>
        <w:jc w:val="both"/>
        <w:rPr>
          <w:rFonts w:ascii="Arial" w:hAnsi="Arial" w:cs="Arial"/>
          <w:iCs/>
          <w:sz w:val="22"/>
          <w:szCs w:val="22"/>
        </w:rPr>
      </w:pPr>
      <w:r w:rsidRPr="001B0D45">
        <w:rPr>
          <w:rFonts w:ascii="Arial" w:hAnsi="Arial" w:cs="Arial"/>
          <w:iCs/>
          <w:sz w:val="22"/>
          <w:szCs w:val="22"/>
        </w:rPr>
        <w:t>El proponente debe anexar a la oferta la certificación de experiencia acreditada correspondiente, cuyo objeto y/o ejecución del contrato aportado cumpla con los requisitos antes mencionados.</w:t>
      </w:r>
    </w:p>
    <w:p w14:paraId="1AEC005C" w14:textId="77777777" w:rsidR="001B0D45" w:rsidRDefault="001B0D45" w:rsidP="001B0D45">
      <w:pPr>
        <w:pStyle w:val="Textoindependiente"/>
        <w:tabs>
          <w:tab w:val="left" w:pos="9072"/>
        </w:tabs>
        <w:ind w:right="338"/>
        <w:jc w:val="both"/>
        <w:rPr>
          <w:rFonts w:ascii="Arial" w:hAnsi="Arial" w:cs="Arial"/>
          <w:iCs/>
          <w:sz w:val="22"/>
          <w:szCs w:val="22"/>
        </w:rPr>
      </w:pPr>
    </w:p>
    <w:p w14:paraId="1BE29CB9" w14:textId="4B190BF1" w:rsidR="001B0D45" w:rsidRPr="001B0D45" w:rsidRDefault="001B0D45" w:rsidP="001B0D45">
      <w:pPr>
        <w:pStyle w:val="Textoindependiente"/>
        <w:tabs>
          <w:tab w:val="left" w:pos="9072"/>
        </w:tabs>
        <w:ind w:right="338"/>
        <w:jc w:val="both"/>
        <w:rPr>
          <w:rFonts w:ascii="Arial" w:hAnsi="Arial" w:cs="Arial"/>
          <w:iCs/>
          <w:sz w:val="22"/>
          <w:szCs w:val="22"/>
        </w:rPr>
      </w:pPr>
      <w:r w:rsidRPr="001B0D45">
        <w:rPr>
          <w:rFonts w:ascii="Arial" w:hAnsi="Arial" w:cs="Arial"/>
          <w:iCs/>
          <w:sz w:val="22"/>
          <w:szCs w:val="22"/>
        </w:rPr>
        <w:t xml:space="preserve">La certificación aportada para la acreditación de la </w:t>
      </w:r>
      <w:proofErr w:type="gramStart"/>
      <w:r w:rsidRPr="001B0D45">
        <w:rPr>
          <w:rFonts w:ascii="Arial" w:hAnsi="Arial" w:cs="Arial"/>
          <w:iCs/>
          <w:sz w:val="22"/>
          <w:szCs w:val="22"/>
        </w:rPr>
        <w:t>experiencia,</w:t>
      </w:r>
      <w:proofErr w:type="gramEnd"/>
      <w:r w:rsidRPr="001B0D45">
        <w:rPr>
          <w:rFonts w:ascii="Arial" w:hAnsi="Arial" w:cs="Arial"/>
          <w:iCs/>
          <w:sz w:val="22"/>
          <w:szCs w:val="22"/>
        </w:rPr>
        <w:t xml:space="preserve"> deberá cumplir los siguientes requisitos:</w:t>
      </w:r>
    </w:p>
    <w:p w14:paraId="5FA313E3" w14:textId="77777777" w:rsidR="001B0D45" w:rsidRPr="001B0D45" w:rsidRDefault="001B0D45" w:rsidP="001B0D45">
      <w:pPr>
        <w:pStyle w:val="Textoindependiente"/>
        <w:ind w:right="-37"/>
        <w:jc w:val="both"/>
        <w:rPr>
          <w:rFonts w:ascii="Arial" w:hAnsi="Arial" w:cs="Arial"/>
          <w:sz w:val="22"/>
          <w:szCs w:val="22"/>
        </w:rPr>
      </w:pPr>
    </w:p>
    <w:p w14:paraId="0E3ECB87"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Nombre o razón social del contratante con dirección, teléfono y nombre de la persona que expide la certificación.</w:t>
      </w:r>
    </w:p>
    <w:p w14:paraId="1A12A847"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Nombre o razón social del contratista y NIT.</w:t>
      </w:r>
    </w:p>
    <w:p w14:paraId="58CE620A"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Objeto del contrato. Deberá permitir verificar el cumplimiento del objeto requerido para cada certificación.</w:t>
      </w:r>
    </w:p>
    <w:p w14:paraId="009406F5"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Actividades ejecutadas durante el desarrollo del contrato (</w:t>
      </w:r>
      <w:proofErr w:type="gramStart"/>
      <w:r w:rsidRPr="001B0D45">
        <w:rPr>
          <w:rFonts w:ascii="Arial" w:hAnsi="Arial" w:cs="Arial"/>
          <w:sz w:val="22"/>
          <w:szCs w:val="22"/>
        </w:rPr>
        <w:t>en caso que</w:t>
      </w:r>
      <w:proofErr w:type="gramEnd"/>
      <w:r w:rsidRPr="001B0D45">
        <w:rPr>
          <w:rFonts w:ascii="Arial" w:hAnsi="Arial" w:cs="Arial"/>
          <w:sz w:val="22"/>
          <w:szCs w:val="22"/>
        </w:rPr>
        <w:t xml:space="preserve"> el objeto del contrato no presente relación con lo solicitado en el numeral correspondiente).</w:t>
      </w:r>
    </w:p>
    <w:p w14:paraId="49DB9901"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Fecha de iniciación del contrato.</w:t>
      </w:r>
    </w:p>
    <w:p w14:paraId="08899774"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Fecha de terminación del contrato.</w:t>
      </w:r>
    </w:p>
    <w:p w14:paraId="21840526"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Valor del Contrato</w:t>
      </w:r>
    </w:p>
    <w:p w14:paraId="60C64BA2"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lastRenderedPageBreak/>
        <w:t>La certificación debe venir debidamente suscrita por la persona facultada para expedirla, y debe ser expedida con posterioridad a la fecha de terminación del contrato.</w:t>
      </w:r>
    </w:p>
    <w:p w14:paraId="325074F9" w14:textId="77777777" w:rsidR="001B0D45" w:rsidRPr="001B0D45" w:rsidRDefault="001B0D45" w:rsidP="001B0D45">
      <w:pPr>
        <w:pStyle w:val="Prrafodelista"/>
        <w:numPr>
          <w:ilvl w:val="0"/>
          <w:numId w:val="16"/>
        </w:numPr>
        <w:autoSpaceDE w:val="0"/>
        <w:autoSpaceDN w:val="0"/>
        <w:ind w:left="426" w:right="-37" w:hanging="426"/>
        <w:rPr>
          <w:rFonts w:ascii="Arial" w:hAnsi="Arial" w:cs="Arial"/>
          <w:sz w:val="22"/>
          <w:szCs w:val="22"/>
        </w:rPr>
      </w:pPr>
      <w:r w:rsidRPr="001B0D45">
        <w:rPr>
          <w:rFonts w:ascii="Arial" w:hAnsi="Arial" w:cs="Arial"/>
          <w:sz w:val="22"/>
          <w:szCs w:val="22"/>
        </w:rPr>
        <w:t>En caso de que la certificación sea expedida a un consorcio o unión temporal, en la misma debe identificarse el porcentaje de participación de cada uno de sus integrantes. Adjuntando copia del acuerdo de constitución del consorcio o unión temporal.</w:t>
      </w:r>
    </w:p>
    <w:p w14:paraId="4131D8D9" w14:textId="77777777" w:rsidR="001B0D45" w:rsidRDefault="001B0D45" w:rsidP="001B0D45">
      <w:pPr>
        <w:pStyle w:val="Textoindependiente"/>
        <w:tabs>
          <w:tab w:val="left" w:pos="9072"/>
        </w:tabs>
        <w:ind w:right="338"/>
        <w:rPr>
          <w:rFonts w:ascii="Arial" w:hAnsi="Arial" w:cs="Arial"/>
          <w:sz w:val="22"/>
          <w:szCs w:val="22"/>
        </w:rPr>
      </w:pPr>
    </w:p>
    <w:p w14:paraId="5DC1D4CB" w14:textId="6AD67ACC" w:rsidR="001B0D45" w:rsidRPr="001B0D45" w:rsidRDefault="001B0D45" w:rsidP="001B0D45">
      <w:pPr>
        <w:pStyle w:val="Textoindependiente"/>
        <w:tabs>
          <w:tab w:val="left" w:pos="9072"/>
        </w:tabs>
        <w:ind w:right="338"/>
        <w:rPr>
          <w:rFonts w:ascii="Arial" w:hAnsi="Arial" w:cs="Arial"/>
          <w:sz w:val="22"/>
          <w:szCs w:val="22"/>
        </w:rPr>
      </w:pPr>
      <w:r w:rsidRPr="001B0D45">
        <w:rPr>
          <w:rFonts w:ascii="Arial" w:hAnsi="Arial" w:cs="Arial"/>
          <w:sz w:val="22"/>
          <w:szCs w:val="22"/>
        </w:rPr>
        <w:t xml:space="preserve">Para efectos de la acreditación de experiencia </w:t>
      </w:r>
      <w:r w:rsidRPr="001B0D45">
        <w:rPr>
          <w:rFonts w:ascii="Arial" w:hAnsi="Arial" w:cs="Arial"/>
          <w:b/>
          <w:bCs/>
          <w:sz w:val="22"/>
          <w:szCs w:val="22"/>
        </w:rPr>
        <w:t>no se aceptarán subcontratos</w:t>
      </w:r>
      <w:r w:rsidRPr="001B0D45">
        <w:rPr>
          <w:rFonts w:ascii="Arial" w:hAnsi="Arial" w:cs="Arial"/>
          <w:sz w:val="22"/>
          <w:szCs w:val="22"/>
        </w:rPr>
        <w:t>.</w:t>
      </w:r>
    </w:p>
    <w:p w14:paraId="4B8191FF" w14:textId="77777777" w:rsidR="001B0D45" w:rsidRPr="001B0D45" w:rsidRDefault="001B0D45" w:rsidP="001B0D45">
      <w:pPr>
        <w:tabs>
          <w:tab w:val="left" w:pos="9072"/>
        </w:tabs>
        <w:suppressAutoHyphens/>
        <w:ind w:right="338"/>
        <w:jc w:val="both"/>
        <w:rPr>
          <w:rFonts w:ascii="Arial" w:hAnsi="Arial" w:cs="Arial"/>
          <w:sz w:val="22"/>
          <w:szCs w:val="22"/>
        </w:rPr>
      </w:pPr>
      <w:r w:rsidRPr="001B0D45">
        <w:rPr>
          <w:rFonts w:ascii="Arial" w:hAnsi="Arial" w:cs="Arial"/>
          <w:sz w:val="22"/>
          <w:szCs w:val="22"/>
        </w:rPr>
        <w:t xml:space="preserve">Para el caso de contratos que sean aportados por socios de empresas que no cuentan con más de tres (3) años de constituidas, se deberá aportar adicional a los documentos válidos para la Acreditación de Experiencia, un documento debidamente suscrito por el Representante Legal y el Revisor Fiscal o Contador Público (Según corresponda), donde se indique la conformación de la empresa. </w:t>
      </w:r>
    </w:p>
    <w:p w14:paraId="44CAC15F" w14:textId="77777777" w:rsidR="001B0D45" w:rsidRPr="001B0D45" w:rsidRDefault="001B0D45" w:rsidP="001B0D45">
      <w:pPr>
        <w:tabs>
          <w:tab w:val="left" w:pos="9072"/>
        </w:tabs>
        <w:suppressAutoHyphens/>
        <w:ind w:left="284" w:right="338"/>
        <w:jc w:val="both"/>
        <w:rPr>
          <w:rFonts w:ascii="Arial" w:hAnsi="Arial" w:cs="Arial"/>
          <w:sz w:val="22"/>
          <w:szCs w:val="22"/>
        </w:rPr>
      </w:pPr>
    </w:p>
    <w:p w14:paraId="31693C45" w14:textId="2F63CCF6" w:rsidR="001B0D45" w:rsidRPr="001B0D45" w:rsidRDefault="001B0D45" w:rsidP="001B0D45">
      <w:pPr>
        <w:tabs>
          <w:tab w:val="left" w:pos="9072"/>
        </w:tabs>
        <w:suppressAutoHyphens/>
        <w:ind w:right="338"/>
        <w:jc w:val="both"/>
        <w:rPr>
          <w:rFonts w:ascii="Arial" w:hAnsi="Arial" w:cs="Arial"/>
          <w:sz w:val="22"/>
          <w:szCs w:val="22"/>
        </w:rPr>
      </w:pPr>
      <w:r w:rsidRPr="001B0D45">
        <w:rPr>
          <w:rFonts w:ascii="Arial" w:hAnsi="Arial" w:cs="Arial"/>
          <w:b/>
          <w:sz w:val="22"/>
          <w:szCs w:val="22"/>
        </w:rPr>
        <w:t>Nota 1</w:t>
      </w:r>
      <w:r w:rsidRPr="001B0D45">
        <w:rPr>
          <w:rFonts w:ascii="Arial" w:hAnsi="Arial" w:cs="Arial"/>
          <w:sz w:val="22"/>
          <w:szCs w:val="22"/>
        </w:rPr>
        <w:t xml:space="preserve">: De conformidad con el numeral 2.5 del artículo 2.2.1.1.1.5.2. </w:t>
      </w:r>
      <w:r>
        <w:rPr>
          <w:rFonts w:ascii="Arial" w:hAnsi="Arial" w:cs="Arial"/>
          <w:sz w:val="22"/>
          <w:szCs w:val="22"/>
        </w:rPr>
        <w:t>d</w:t>
      </w:r>
      <w:r w:rsidRPr="001B0D45">
        <w:rPr>
          <w:rFonts w:ascii="Arial" w:hAnsi="Arial" w:cs="Arial"/>
          <w:sz w:val="22"/>
          <w:szCs w:val="22"/>
        </w:rPr>
        <w:t xml:space="preserve">el Decreto 1082 de 2015: “Si la constitución del interesado es menor a tres (3) años, puede acreditar la experiencia de sus accionistas, socios o </w:t>
      </w:r>
      <w:proofErr w:type="gramStart"/>
      <w:r w:rsidRPr="001B0D45">
        <w:rPr>
          <w:rFonts w:ascii="Arial" w:hAnsi="Arial" w:cs="Arial"/>
          <w:sz w:val="22"/>
          <w:szCs w:val="22"/>
        </w:rPr>
        <w:t>constituyentes”;</w:t>
      </w:r>
      <w:proofErr w:type="gramEnd"/>
      <w:r w:rsidRPr="001B0D45">
        <w:rPr>
          <w:rFonts w:ascii="Arial" w:hAnsi="Arial" w:cs="Arial"/>
          <w:sz w:val="22"/>
          <w:szCs w:val="22"/>
        </w:rPr>
        <w:t xml:space="preserve"> por lo anterior la entidad tendrá en cuenta solo la experiencia de los accionistas, socios o constituyentes de la sociedad hasta los tres (3) años de Constituida; luego de estos tres (3) años esta experiencia no será validada.</w:t>
      </w:r>
    </w:p>
    <w:p w14:paraId="2D39E5FB" w14:textId="77777777" w:rsidR="001B0D45" w:rsidRPr="001B0D45" w:rsidRDefault="001B0D45" w:rsidP="001B0D45">
      <w:pPr>
        <w:pStyle w:val="Textoindependiente"/>
        <w:tabs>
          <w:tab w:val="left" w:pos="9072"/>
        </w:tabs>
        <w:ind w:left="284" w:right="338"/>
        <w:jc w:val="both"/>
        <w:rPr>
          <w:rFonts w:ascii="Arial" w:hAnsi="Arial" w:cs="Arial"/>
          <w:sz w:val="22"/>
          <w:szCs w:val="22"/>
          <w:lang w:val="es-ES_tradnl"/>
        </w:rPr>
      </w:pPr>
    </w:p>
    <w:p w14:paraId="327094A4" w14:textId="4CE5C3AE"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t xml:space="preserve">La comprobación de la ejecución de los contratos </w:t>
      </w:r>
      <w:proofErr w:type="gramStart"/>
      <w:r w:rsidRPr="001B0D45">
        <w:rPr>
          <w:rFonts w:ascii="Arial" w:hAnsi="Arial" w:cs="Arial"/>
          <w:sz w:val="22"/>
          <w:szCs w:val="22"/>
          <w:lang w:val="es-ES_tradnl"/>
        </w:rPr>
        <w:t>requeridos,</w:t>
      </w:r>
      <w:proofErr w:type="gramEnd"/>
      <w:r w:rsidRPr="001B0D45">
        <w:rPr>
          <w:rFonts w:ascii="Arial" w:hAnsi="Arial" w:cs="Arial"/>
          <w:sz w:val="22"/>
          <w:szCs w:val="22"/>
          <w:lang w:val="es-ES_tradnl"/>
        </w:rPr>
        <w:t xml:space="preserve"> podrá acreditarse con todos o uno de los siguientes requisitos siempre que sea suficiente para demostrar su objeto, valor ejecutado y fecha de terminación</w:t>
      </w:r>
      <w:r>
        <w:rPr>
          <w:rFonts w:ascii="Arial" w:hAnsi="Arial" w:cs="Arial"/>
          <w:sz w:val="22"/>
          <w:szCs w:val="22"/>
          <w:lang w:val="es-ES_tradnl"/>
        </w:rPr>
        <w:t>:</w:t>
      </w:r>
    </w:p>
    <w:p w14:paraId="59B38BA3" w14:textId="590EB5BA" w:rsidR="001B0D45" w:rsidRDefault="001B0D45" w:rsidP="001B0D45">
      <w:pPr>
        <w:pStyle w:val="Textoindependiente"/>
        <w:widowControl w:val="0"/>
        <w:numPr>
          <w:ilvl w:val="0"/>
          <w:numId w:val="17"/>
        </w:numPr>
        <w:tabs>
          <w:tab w:val="left" w:pos="9072"/>
        </w:tabs>
        <w:autoSpaceDE w:val="0"/>
        <w:autoSpaceDN w:val="0"/>
        <w:spacing w:after="0"/>
        <w:ind w:right="338"/>
        <w:jc w:val="both"/>
        <w:rPr>
          <w:rFonts w:ascii="Arial" w:hAnsi="Arial" w:cs="Arial"/>
          <w:sz w:val="22"/>
          <w:szCs w:val="22"/>
          <w:lang w:val="es-ES_tradnl"/>
        </w:rPr>
      </w:pPr>
      <w:r w:rsidRPr="001B0D45">
        <w:rPr>
          <w:rFonts w:ascii="Arial" w:hAnsi="Arial" w:cs="Arial"/>
          <w:sz w:val="22"/>
          <w:szCs w:val="22"/>
          <w:lang w:val="es-ES_tradnl"/>
        </w:rPr>
        <w:t xml:space="preserve">Certificación de experiencia: </w:t>
      </w:r>
    </w:p>
    <w:p w14:paraId="245E917D" w14:textId="77777777" w:rsidR="001B0D45" w:rsidRPr="001B0D45" w:rsidRDefault="001B0D45" w:rsidP="001B0D45">
      <w:pPr>
        <w:pStyle w:val="Textoindependiente"/>
        <w:widowControl w:val="0"/>
        <w:tabs>
          <w:tab w:val="left" w:pos="9072"/>
        </w:tabs>
        <w:autoSpaceDE w:val="0"/>
        <w:autoSpaceDN w:val="0"/>
        <w:spacing w:after="0"/>
        <w:ind w:left="1004" w:right="338"/>
        <w:jc w:val="both"/>
        <w:rPr>
          <w:rFonts w:ascii="Arial" w:hAnsi="Arial" w:cs="Arial"/>
          <w:sz w:val="22"/>
          <w:szCs w:val="22"/>
          <w:lang w:val="es-ES_tradnl"/>
        </w:rPr>
      </w:pPr>
    </w:p>
    <w:p w14:paraId="3283E432" w14:textId="2403261B"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t xml:space="preserve">La certificación debe ser expedida con posterioridad a la fecha de terminación del contrato y encontrarse debidamente suscrita por la entidad contratante; </w:t>
      </w:r>
    </w:p>
    <w:p w14:paraId="1ADBDA1E" w14:textId="1FA37460" w:rsidR="001B0D45" w:rsidRPr="001B0D45" w:rsidRDefault="001B0D45" w:rsidP="001B0D45">
      <w:pPr>
        <w:pStyle w:val="Textoindependiente"/>
        <w:widowControl w:val="0"/>
        <w:numPr>
          <w:ilvl w:val="0"/>
          <w:numId w:val="17"/>
        </w:numPr>
        <w:tabs>
          <w:tab w:val="left" w:pos="9072"/>
        </w:tabs>
        <w:autoSpaceDE w:val="0"/>
        <w:autoSpaceDN w:val="0"/>
        <w:spacing w:after="0"/>
        <w:ind w:right="338"/>
        <w:jc w:val="both"/>
        <w:rPr>
          <w:rFonts w:ascii="Arial" w:hAnsi="Arial" w:cs="Arial"/>
          <w:sz w:val="22"/>
          <w:szCs w:val="22"/>
          <w:lang w:val="es-ES_tradnl"/>
        </w:rPr>
      </w:pPr>
      <w:r w:rsidRPr="001B0D45">
        <w:rPr>
          <w:rFonts w:ascii="Arial" w:hAnsi="Arial" w:cs="Arial"/>
          <w:sz w:val="22"/>
          <w:szCs w:val="22"/>
          <w:lang w:val="es-ES_tradnl"/>
        </w:rPr>
        <w:t>Acta de Entrega o de Recibo Definitivo</w:t>
      </w:r>
    </w:p>
    <w:p w14:paraId="0A269540" w14:textId="77777777" w:rsidR="001B0D45" w:rsidRDefault="001B0D45" w:rsidP="001B0D45">
      <w:pPr>
        <w:pStyle w:val="Textoindependiente"/>
        <w:tabs>
          <w:tab w:val="left" w:pos="9072"/>
        </w:tabs>
        <w:ind w:right="338"/>
        <w:jc w:val="both"/>
        <w:rPr>
          <w:rFonts w:ascii="Arial" w:hAnsi="Arial" w:cs="Arial"/>
          <w:sz w:val="22"/>
          <w:szCs w:val="22"/>
          <w:lang w:val="es-ES_tradnl"/>
        </w:rPr>
      </w:pPr>
    </w:p>
    <w:p w14:paraId="753A81E8" w14:textId="60968C47"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t>Debidamente diligenciada y suscrita por todas las partes involucradas, en las cuales conste la información requerida en el formulario de acreditación de experiencia.</w:t>
      </w:r>
    </w:p>
    <w:p w14:paraId="63FB183F" w14:textId="77777777" w:rsidR="001B0D45" w:rsidRPr="001B0D45" w:rsidRDefault="001B0D45" w:rsidP="001B0D45">
      <w:pPr>
        <w:pStyle w:val="Textoindependiente"/>
        <w:widowControl w:val="0"/>
        <w:numPr>
          <w:ilvl w:val="0"/>
          <w:numId w:val="17"/>
        </w:numPr>
        <w:tabs>
          <w:tab w:val="left" w:pos="9072"/>
        </w:tabs>
        <w:autoSpaceDE w:val="0"/>
        <w:autoSpaceDN w:val="0"/>
        <w:spacing w:after="0"/>
        <w:ind w:right="338"/>
        <w:jc w:val="both"/>
        <w:rPr>
          <w:rFonts w:ascii="Arial" w:hAnsi="Arial" w:cs="Arial"/>
          <w:sz w:val="22"/>
          <w:szCs w:val="22"/>
          <w:lang w:val="es-ES_tradnl"/>
        </w:rPr>
      </w:pPr>
      <w:r w:rsidRPr="001B0D45">
        <w:rPr>
          <w:rFonts w:ascii="Arial" w:hAnsi="Arial" w:cs="Arial"/>
          <w:sz w:val="22"/>
          <w:szCs w:val="22"/>
          <w:lang w:val="es-ES_tradnl"/>
        </w:rPr>
        <w:t xml:space="preserve">Acta de Terminación </w:t>
      </w:r>
    </w:p>
    <w:p w14:paraId="60FED42D" w14:textId="77777777" w:rsidR="001B0D45" w:rsidRDefault="001B0D45" w:rsidP="001B0D45">
      <w:pPr>
        <w:pStyle w:val="Textoindependiente"/>
        <w:tabs>
          <w:tab w:val="left" w:pos="9072"/>
        </w:tabs>
        <w:ind w:right="338"/>
        <w:jc w:val="both"/>
        <w:rPr>
          <w:rFonts w:ascii="Arial" w:hAnsi="Arial" w:cs="Arial"/>
          <w:sz w:val="22"/>
          <w:szCs w:val="22"/>
          <w:lang w:val="es-ES_tradnl"/>
        </w:rPr>
      </w:pPr>
    </w:p>
    <w:p w14:paraId="1001A94F" w14:textId="2B1E99A4"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t>Debidamente diligenciada y suscrita por todas las partes involucradas, en las cuales conste la información requerida en el formulario de acreditación de experiencia.</w:t>
      </w:r>
    </w:p>
    <w:p w14:paraId="2AC8EFED" w14:textId="77777777" w:rsidR="001B0D45" w:rsidRPr="001B0D45" w:rsidRDefault="001B0D45" w:rsidP="001B0D45">
      <w:pPr>
        <w:pStyle w:val="Textoindependiente"/>
        <w:widowControl w:val="0"/>
        <w:numPr>
          <w:ilvl w:val="0"/>
          <w:numId w:val="17"/>
        </w:numPr>
        <w:tabs>
          <w:tab w:val="left" w:pos="9072"/>
        </w:tabs>
        <w:autoSpaceDE w:val="0"/>
        <w:autoSpaceDN w:val="0"/>
        <w:spacing w:after="0"/>
        <w:ind w:right="338"/>
        <w:jc w:val="both"/>
        <w:rPr>
          <w:rFonts w:ascii="Arial" w:hAnsi="Arial" w:cs="Arial"/>
          <w:sz w:val="22"/>
          <w:szCs w:val="22"/>
          <w:lang w:val="es-ES_tradnl"/>
        </w:rPr>
      </w:pPr>
      <w:r w:rsidRPr="001B0D45">
        <w:rPr>
          <w:rFonts w:ascii="Arial" w:hAnsi="Arial" w:cs="Arial"/>
          <w:sz w:val="22"/>
          <w:szCs w:val="22"/>
          <w:lang w:val="es-ES_tradnl"/>
        </w:rPr>
        <w:t>Acta de Liquidación</w:t>
      </w:r>
    </w:p>
    <w:p w14:paraId="1CA28E48" w14:textId="77777777" w:rsidR="001B0D45" w:rsidRDefault="001B0D45" w:rsidP="001B0D45">
      <w:pPr>
        <w:pStyle w:val="Textoindependiente"/>
        <w:tabs>
          <w:tab w:val="left" w:pos="9072"/>
        </w:tabs>
        <w:ind w:right="338"/>
        <w:jc w:val="both"/>
        <w:rPr>
          <w:rFonts w:ascii="Arial" w:hAnsi="Arial" w:cs="Arial"/>
          <w:sz w:val="22"/>
          <w:szCs w:val="22"/>
          <w:lang w:val="es-ES_tradnl"/>
        </w:rPr>
      </w:pPr>
    </w:p>
    <w:p w14:paraId="687FB31C" w14:textId="4FF8F381"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lastRenderedPageBreak/>
        <w:t>Debidamente diligenciada y suscrita por todas las partes involucradas, en las cuales conste la información requerida en el formulario de acreditación de experiencia.</w:t>
      </w:r>
    </w:p>
    <w:p w14:paraId="48E1749F" w14:textId="233921A5"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t xml:space="preserve">La documentación aportada para la acreditación de la </w:t>
      </w:r>
      <w:proofErr w:type="gramStart"/>
      <w:r w:rsidRPr="001B0D45">
        <w:rPr>
          <w:rFonts w:ascii="Arial" w:hAnsi="Arial" w:cs="Arial"/>
          <w:sz w:val="22"/>
          <w:szCs w:val="22"/>
          <w:lang w:val="es-ES_tradnl"/>
        </w:rPr>
        <w:t>experiencia,</w:t>
      </w:r>
      <w:proofErr w:type="gramEnd"/>
      <w:r w:rsidRPr="001B0D45">
        <w:rPr>
          <w:rFonts w:ascii="Arial" w:hAnsi="Arial" w:cs="Arial"/>
          <w:sz w:val="22"/>
          <w:szCs w:val="22"/>
          <w:lang w:val="es-ES_tradnl"/>
        </w:rPr>
        <w:t xml:space="preserve"> deberá cumplir los siguientes requisitos:</w:t>
      </w:r>
    </w:p>
    <w:p w14:paraId="0C43C564"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Nombre o razón social del contratante con dirección, teléfono y nombre de la persona que expide la certificación.</w:t>
      </w:r>
    </w:p>
    <w:p w14:paraId="1EF847B3"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Nombre o razón social del contratista y NIT.</w:t>
      </w:r>
    </w:p>
    <w:p w14:paraId="35E3649C"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Objeto del contrato. Deberá permitir verificar el cumplimiento del objeto requerido para cada certificación.</w:t>
      </w:r>
    </w:p>
    <w:p w14:paraId="6F97928E"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Actividades ejecutadas durante el desarrollo del contrato (</w:t>
      </w:r>
      <w:proofErr w:type="gramStart"/>
      <w:r w:rsidRPr="001B0D45">
        <w:rPr>
          <w:rFonts w:ascii="Arial" w:hAnsi="Arial" w:cs="Arial"/>
          <w:sz w:val="22"/>
          <w:szCs w:val="22"/>
          <w:lang w:val="es-ES_tradnl"/>
        </w:rPr>
        <w:t>en caso que</w:t>
      </w:r>
      <w:proofErr w:type="gramEnd"/>
      <w:r w:rsidRPr="001B0D45">
        <w:rPr>
          <w:rFonts w:ascii="Arial" w:hAnsi="Arial" w:cs="Arial"/>
          <w:sz w:val="22"/>
          <w:szCs w:val="22"/>
          <w:lang w:val="es-ES_tradnl"/>
        </w:rPr>
        <w:t xml:space="preserve"> el objeto del contrato no presente relación con lo solicitado en el numeral correspondiente).</w:t>
      </w:r>
    </w:p>
    <w:p w14:paraId="24DE4248"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 xml:space="preserve">Fecha de iniciación del contrato. </w:t>
      </w:r>
    </w:p>
    <w:p w14:paraId="7DA17ED2"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Fecha de terminación del contrato.</w:t>
      </w:r>
    </w:p>
    <w:p w14:paraId="378B471C"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Valor del Contrato</w:t>
      </w:r>
    </w:p>
    <w:p w14:paraId="7533CAB8"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La certificación debe venir debidamente suscrita por la persona facultada para expedirla, y debe ser expedida con posterioridad a la fecha de terminación del contrato.</w:t>
      </w:r>
    </w:p>
    <w:p w14:paraId="5EF4F4F8" w14:textId="77777777" w:rsidR="001B0D45" w:rsidRPr="001B0D45" w:rsidRDefault="001B0D45" w:rsidP="001B0D45">
      <w:pPr>
        <w:pStyle w:val="Textoindependiente"/>
        <w:widowControl w:val="0"/>
        <w:numPr>
          <w:ilvl w:val="0"/>
          <w:numId w:val="18"/>
        </w:numPr>
        <w:tabs>
          <w:tab w:val="left" w:pos="9072"/>
        </w:tabs>
        <w:autoSpaceDE w:val="0"/>
        <w:autoSpaceDN w:val="0"/>
        <w:spacing w:after="0"/>
        <w:ind w:left="426" w:right="338" w:hanging="426"/>
        <w:jc w:val="both"/>
        <w:rPr>
          <w:rFonts w:ascii="Arial" w:hAnsi="Arial" w:cs="Arial"/>
          <w:sz w:val="22"/>
          <w:szCs w:val="22"/>
          <w:lang w:val="es-ES_tradnl"/>
        </w:rPr>
      </w:pPr>
      <w:r w:rsidRPr="001B0D45">
        <w:rPr>
          <w:rFonts w:ascii="Arial" w:hAnsi="Arial" w:cs="Arial"/>
          <w:sz w:val="22"/>
          <w:szCs w:val="22"/>
          <w:lang w:val="es-ES_tradnl"/>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7666BF4F" w14:textId="77777777" w:rsidR="001B0D45" w:rsidRPr="001B0D45" w:rsidRDefault="001B0D45" w:rsidP="001B0D45">
      <w:pPr>
        <w:pStyle w:val="Textoindependiente"/>
        <w:tabs>
          <w:tab w:val="left" w:pos="9072"/>
        </w:tabs>
        <w:ind w:left="284" w:right="338"/>
        <w:jc w:val="both"/>
        <w:rPr>
          <w:rFonts w:ascii="Arial" w:hAnsi="Arial" w:cs="Arial"/>
          <w:sz w:val="22"/>
          <w:szCs w:val="22"/>
          <w:lang w:val="es-ES_tradnl"/>
        </w:rPr>
      </w:pPr>
    </w:p>
    <w:p w14:paraId="7C65BA45" w14:textId="77777777"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b/>
          <w:bCs/>
          <w:sz w:val="22"/>
          <w:szCs w:val="22"/>
          <w:lang w:val="es-ES_tradnl"/>
        </w:rPr>
        <w:t xml:space="preserve">Nota 2: </w:t>
      </w:r>
      <w:r w:rsidRPr="001B0D45">
        <w:rPr>
          <w:rFonts w:ascii="Arial" w:hAnsi="Arial" w:cs="Arial"/>
          <w:sz w:val="22"/>
          <w:szCs w:val="22"/>
          <w:lang w:val="es-ES_tradnl"/>
        </w:rPr>
        <w:t>Para efectos de acreditación de experiencia no se aceptarán documentos diferentes a los señalados en el presente numeral.</w:t>
      </w:r>
    </w:p>
    <w:p w14:paraId="746ADC4B" w14:textId="77777777"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b/>
          <w:bCs/>
          <w:sz w:val="22"/>
          <w:szCs w:val="22"/>
          <w:lang w:val="es-ES_tradnl"/>
        </w:rPr>
        <w:t>Nota 3:</w:t>
      </w:r>
      <w:r w:rsidRPr="001B0D45">
        <w:rPr>
          <w:rFonts w:ascii="Arial" w:hAnsi="Arial" w:cs="Arial"/>
          <w:sz w:val="22"/>
          <w:szCs w:val="22"/>
          <w:lang w:val="es-ES_tradnl"/>
        </w:rPr>
        <w:t xml:space="preserve"> En caso de existir discrepancias en la información consignada en los documentos aportados por el proponente en su oferta para la acreditación de la experiencia de un mismo contrato, este contrato no será tenido en cuenta para efectos de la evaluación, bajo el entendido que el proponente es el único responsable de la veracidad de la información de los documentos que aporte para acreditar su experiencia. Esta condición no aplica para las discrepancias que se presenten entre la información registrada en el formulario de experiencia y los </w:t>
      </w:r>
      <w:proofErr w:type="gramStart"/>
      <w:r w:rsidRPr="001B0D45">
        <w:rPr>
          <w:rFonts w:ascii="Arial" w:hAnsi="Arial" w:cs="Arial"/>
          <w:sz w:val="22"/>
          <w:szCs w:val="22"/>
          <w:lang w:val="es-ES_tradnl"/>
        </w:rPr>
        <w:t>documentos soportes</w:t>
      </w:r>
      <w:proofErr w:type="gramEnd"/>
      <w:r w:rsidRPr="001B0D45">
        <w:rPr>
          <w:rFonts w:ascii="Arial" w:hAnsi="Arial" w:cs="Arial"/>
          <w:sz w:val="22"/>
          <w:szCs w:val="22"/>
          <w:lang w:val="es-ES_tradnl"/>
        </w:rPr>
        <w:t xml:space="preserve"> de la misma, ya que en dicho caso prevalecerá lo consignado en los documentos soportes.</w:t>
      </w:r>
    </w:p>
    <w:p w14:paraId="1DF259D8" w14:textId="77777777" w:rsid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b/>
          <w:bCs/>
          <w:sz w:val="22"/>
          <w:szCs w:val="22"/>
          <w:lang w:val="es-ES_tradnl"/>
        </w:rPr>
        <w:t xml:space="preserve">Nota 4: </w:t>
      </w:r>
      <w:r w:rsidRPr="001B0D45">
        <w:rPr>
          <w:rFonts w:ascii="Arial" w:hAnsi="Arial" w:cs="Arial"/>
          <w:sz w:val="22"/>
          <w:szCs w:val="22"/>
          <w:lang w:val="es-ES_tradn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0D5859A6" w14:textId="406FD95B" w:rsidR="001B0D45" w:rsidRPr="001B0D45" w:rsidRDefault="001B0D45" w:rsidP="001B0D45">
      <w:pPr>
        <w:pStyle w:val="Textoindependiente"/>
        <w:tabs>
          <w:tab w:val="left" w:pos="9072"/>
        </w:tabs>
        <w:ind w:right="338"/>
        <w:jc w:val="both"/>
        <w:rPr>
          <w:rFonts w:ascii="Arial" w:hAnsi="Arial" w:cs="Arial"/>
          <w:sz w:val="22"/>
          <w:szCs w:val="22"/>
          <w:lang w:val="es-ES_tradnl"/>
        </w:rPr>
      </w:pPr>
      <w:r w:rsidRPr="001B0D45">
        <w:rPr>
          <w:rFonts w:ascii="Arial" w:hAnsi="Arial" w:cs="Arial"/>
          <w:sz w:val="22"/>
          <w:szCs w:val="22"/>
          <w:lang w:val="es-ES_tradnl"/>
        </w:rPr>
        <w:t>El cumplimiento de esta exigencia es habilitante o no y le permitirá seguir adelante con el trámite de evaluación, acorde con lo señalado en las condiciones de la invitación.</w:t>
      </w:r>
    </w:p>
    <w:p w14:paraId="36F47A0C" w14:textId="77777777" w:rsidR="00922560" w:rsidRPr="001B0D45" w:rsidRDefault="00922560" w:rsidP="00FB7912">
      <w:pPr>
        <w:autoSpaceDE w:val="0"/>
        <w:autoSpaceDN w:val="0"/>
        <w:jc w:val="both"/>
        <w:rPr>
          <w:rFonts w:ascii="Arial" w:hAnsi="Arial" w:cs="Arial"/>
          <w:sz w:val="22"/>
          <w:szCs w:val="22"/>
        </w:rPr>
      </w:pPr>
    </w:p>
    <w:p w14:paraId="437E337A" w14:textId="3E44C1A9" w:rsidR="001B0D45" w:rsidRPr="001B0D45" w:rsidRDefault="001B0D45" w:rsidP="001B0D45">
      <w:pPr>
        <w:pStyle w:val="Encabezado"/>
        <w:numPr>
          <w:ilvl w:val="0"/>
          <w:numId w:val="7"/>
        </w:numPr>
        <w:jc w:val="both"/>
        <w:rPr>
          <w:rFonts w:cs="Arial"/>
          <w:b/>
          <w:bCs/>
          <w:snapToGrid/>
          <w:sz w:val="22"/>
          <w:szCs w:val="22"/>
          <w:lang w:val="es-ES"/>
        </w:rPr>
      </w:pPr>
      <w:r w:rsidRPr="001B0D45">
        <w:rPr>
          <w:rFonts w:cs="Arial"/>
          <w:b/>
          <w:bCs/>
          <w:sz w:val="22"/>
          <w:szCs w:val="22"/>
        </w:rPr>
        <w:lastRenderedPageBreak/>
        <w:t>CUMPLIMIENTO DE ESPECIFICACIONES TÉCNICAS.</w:t>
      </w:r>
    </w:p>
    <w:p w14:paraId="5B89A616" w14:textId="77777777" w:rsidR="001B0D45" w:rsidRPr="001B0D45" w:rsidRDefault="001B0D45" w:rsidP="001B0D45">
      <w:pPr>
        <w:autoSpaceDE w:val="0"/>
        <w:autoSpaceDN w:val="0"/>
        <w:adjustRightInd w:val="0"/>
        <w:jc w:val="both"/>
        <w:rPr>
          <w:rFonts w:ascii="Arial" w:hAnsi="Arial" w:cs="Arial"/>
          <w:b/>
          <w:bCs/>
          <w:sz w:val="22"/>
          <w:szCs w:val="22"/>
        </w:rPr>
      </w:pPr>
    </w:p>
    <w:p w14:paraId="4B68CC4F" w14:textId="4AB580DE" w:rsidR="001B0D45" w:rsidRPr="001B0D45" w:rsidRDefault="001B0D45" w:rsidP="001B0D45">
      <w:pPr>
        <w:autoSpaceDE w:val="0"/>
        <w:autoSpaceDN w:val="0"/>
        <w:adjustRightInd w:val="0"/>
        <w:jc w:val="both"/>
        <w:rPr>
          <w:rFonts w:ascii="Arial" w:hAnsi="Arial" w:cs="Arial"/>
          <w:sz w:val="22"/>
          <w:szCs w:val="22"/>
        </w:rPr>
      </w:pPr>
      <w:r w:rsidRPr="001B0D45">
        <w:rPr>
          <w:rFonts w:ascii="Arial" w:hAnsi="Arial" w:cs="Arial"/>
          <w:sz w:val="22"/>
          <w:szCs w:val="22"/>
        </w:rPr>
        <w:t>Las especificaciones técnicas mínimas que deben cumplir los proponentes dentro del presente proceso, corresponden a las descritas en el anexo técnico, por lo cual el proponente (persona jurídica o consorcio o unión temporal o persona natural) deberá presentar con su propuesta una certificación bajo la gravedad de juramento, que se entiende prestado con la presentación del documento, en la cual manifieste que en caso de ser adjudicatario, dará total cumplimiento sobre las especificaciones técnicas relacionadas y requeridas dentro del presente proceso.</w:t>
      </w:r>
    </w:p>
    <w:p w14:paraId="0785E9D8" w14:textId="77777777" w:rsidR="00922560" w:rsidRPr="001B0D45" w:rsidRDefault="00922560" w:rsidP="00E533DA">
      <w:pPr>
        <w:autoSpaceDE w:val="0"/>
        <w:autoSpaceDN w:val="0"/>
        <w:adjustRightInd w:val="0"/>
        <w:ind w:left="708"/>
        <w:jc w:val="both"/>
        <w:rPr>
          <w:rFonts w:ascii="Arial" w:hAnsi="Arial" w:cs="Arial"/>
          <w:b/>
          <w:bCs/>
          <w:sz w:val="22"/>
          <w:szCs w:val="22"/>
        </w:rPr>
      </w:pPr>
    </w:p>
    <w:p w14:paraId="64D8761A" w14:textId="5C1A8D83" w:rsidR="002A0A09" w:rsidRPr="001B0D45" w:rsidRDefault="002A0A09" w:rsidP="00AE2585">
      <w:pPr>
        <w:pStyle w:val="Prrafodelista"/>
        <w:numPr>
          <w:ilvl w:val="0"/>
          <w:numId w:val="7"/>
        </w:numPr>
        <w:autoSpaceDE w:val="0"/>
        <w:autoSpaceDN w:val="0"/>
        <w:adjustRightInd w:val="0"/>
        <w:jc w:val="both"/>
        <w:rPr>
          <w:rFonts w:ascii="Arial" w:eastAsiaTheme="minorHAnsi" w:hAnsi="Arial" w:cs="Arial"/>
          <w:b/>
          <w:bCs/>
          <w:sz w:val="22"/>
          <w:szCs w:val="22"/>
          <w:lang w:val="es-CO" w:eastAsia="en-US"/>
        </w:rPr>
      </w:pPr>
      <w:r w:rsidRPr="001B0D45">
        <w:rPr>
          <w:rFonts w:ascii="Arial" w:eastAsiaTheme="minorHAnsi" w:hAnsi="Arial" w:cs="Arial"/>
          <w:b/>
          <w:bCs/>
          <w:sz w:val="22"/>
          <w:szCs w:val="22"/>
          <w:lang w:val="es-CO" w:eastAsia="en-US"/>
        </w:rPr>
        <w:t>AJUSTES DEL CONTRATO.</w:t>
      </w:r>
    </w:p>
    <w:p w14:paraId="5F37B6FC" w14:textId="77777777" w:rsidR="002A0A09" w:rsidRPr="001B0D45" w:rsidRDefault="002A0A09" w:rsidP="002A0A09">
      <w:pPr>
        <w:autoSpaceDE w:val="0"/>
        <w:autoSpaceDN w:val="0"/>
        <w:adjustRightInd w:val="0"/>
        <w:ind w:firstLine="360"/>
        <w:jc w:val="both"/>
        <w:rPr>
          <w:rFonts w:ascii="Arial" w:eastAsiaTheme="minorHAnsi" w:hAnsi="Arial" w:cs="Arial"/>
          <w:b/>
          <w:bCs/>
          <w:sz w:val="22"/>
          <w:szCs w:val="22"/>
          <w:lang w:val="es-CO" w:eastAsia="en-US"/>
        </w:rPr>
      </w:pPr>
    </w:p>
    <w:p w14:paraId="7773BED4" w14:textId="77777777" w:rsidR="002A0A09" w:rsidRPr="001B0D45" w:rsidRDefault="002A0A09" w:rsidP="002A0A09">
      <w:pPr>
        <w:autoSpaceDE w:val="0"/>
        <w:autoSpaceDN w:val="0"/>
        <w:adjustRightInd w:val="0"/>
        <w:ind w:firstLine="360"/>
        <w:jc w:val="both"/>
        <w:rPr>
          <w:rFonts w:ascii="Arial" w:eastAsiaTheme="minorHAnsi" w:hAnsi="Arial" w:cs="Arial"/>
          <w:sz w:val="22"/>
          <w:szCs w:val="22"/>
          <w:lang w:val="es-CO" w:eastAsia="en-US"/>
        </w:rPr>
      </w:pPr>
      <w:r w:rsidRPr="001B0D45">
        <w:rPr>
          <w:rFonts w:ascii="Arial" w:eastAsiaTheme="minorHAnsi" w:hAnsi="Arial" w:cs="Arial"/>
          <w:sz w:val="22"/>
          <w:szCs w:val="22"/>
          <w:lang w:val="es-CO" w:eastAsia="en-US"/>
        </w:rPr>
        <w:t>El presente proceso no será objeto de ajustes.</w:t>
      </w:r>
    </w:p>
    <w:p w14:paraId="1ADDC054" w14:textId="77777777" w:rsidR="002A0A09" w:rsidRPr="001B0D45" w:rsidRDefault="002A0A09" w:rsidP="002A0A09">
      <w:pPr>
        <w:autoSpaceDE w:val="0"/>
        <w:autoSpaceDN w:val="0"/>
        <w:adjustRightInd w:val="0"/>
        <w:ind w:firstLine="360"/>
        <w:jc w:val="both"/>
        <w:rPr>
          <w:rFonts w:ascii="Arial" w:eastAsiaTheme="minorHAnsi" w:hAnsi="Arial" w:cs="Arial"/>
          <w:sz w:val="22"/>
          <w:szCs w:val="22"/>
          <w:lang w:val="es-CO" w:eastAsia="en-US"/>
        </w:rPr>
      </w:pPr>
    </w:p>
    <w:p w14:paraId="3B999BC9" w14:textId="664EB7DF" w:rsidR="00871374" w:rsidRPr="001B0D45" w:rsidRDefault="00871374" w:rsidP="00AE2585">
      <w:pPr>
        <w:pStyle w:val="Encabezado"/>
        <w:numPr>
          <w:ilvl w:val="0"/>
          <w:numId w:val="7"/>
        </w:numPr>
        <w:jc w:val="both"/>
        <w:rPr>
          <w:rFonts w:cs="Arial"/>
          <w:b/>
          <w:sz w:val="22"/>
          <w:szCs w:val="22"/>
        </w:rPr>
      </w:pPr>
      <w:r w:rsidRPr="001B0D45">
        <w:rPr>
          <w:rFonts w:cs="Arial"/>
          <w:b/>
          <w:sz w:val="22"/>
          <w:szCs w:val="22"/>
        </w:rPr>
        <w:t>GARANTÍAS</w:t>
      </w:r>
    </w:p>
    <w:p w14:paraId="1F067F83" w14:textId="2E24D1D3" w:rsidR="00EB786C" w:rsidRPr="001B0D45" w:rsidRDefault="00EB786C" w:rsidP="00EB786C">
      <w:pPr>
        <w:pStyle w:val="Encabezado"/>
        <w:ind w:left="720"/>
        <w:jc w:val="both"/>
        <w:rPr>
          <w:rFonts w:cs="Arial"/>
          <w:b/>
          <w:sz w:val="22"/>
          <w:szCs w:val="22"/>
        </w:rPr>
      </w:pPr>
    </w:p>
    <w:p w14:paraId="55925F7F" w14:textId="77777777" w:rsidR="00922560" w:rsidRPr="001B0D45" w:rsidRDefault="00922560" w:rsidP="00EB786C">
      <w:pPr>
        <w:pStyle w:val="Encabezado"/>
        <w:ind w:left="720"/>
        <w:jc w:val="both"/>
        <w:rPr>
          <w:rFonts w:cs="Arial"/>
          <w:b/>
          <w:sz w:val="22"/>
          <w:szCs w:val="22"/>
        </w:rPr>
      </w:pPr>
    </w:p>
    <w:p w14:paraId="39B09CC3" w14:textId="0FEDBA9B" w:rsidR="00C84B41" w:rsidRPr="001B0D45" w:rsidRDefault="00C84B41" w:rsidP="00AE2585">
      <w:pPr>
        <w:pStyle w:val="Encabezado"/>
        <w:numPr>
          <w:ilvl w:val="1"/>
          <w:numId w:val="11"/>
        </w:numPr>
        <w:tabs>
          <w:tab w:val="clear" w:pos="4419"/>
          <w:tab w:val="center" w:pos="709"/>
        </w:tabs>
        <w:jc w:val="both"/>
        <w:rPr>
          <w:rFonts w:cs="Arial"/>
          <w:sz w:val="22"/>
          <w:szCs w:val="22"/>
        </w:rPr>
      </w:pPr>
      <w:r w:rsidRPr="001B0D45">
        <w:rPr>
          <w:rFonts w:cs="Arial"/>
          <w:b/>
          <w:sz w:val="22"/>
          <w:szCs w:val="22"/>
        </w:rPr>
        <w:t>GARANTÍA DE SERIEDAD DE LA OFERTA</w:t>
      </w:r>
    </w:p>
    <w:p w14:paraId="477AA534" w14:textId="77777777" w:rsidR="00C84B41" w:rsidRPr="001B0D45" w:rsidRDefault="00C84B41" w:rsidP="00C84B41">
      <w:pPr>
        <w:jc w:val="both"/>
        <w:rPr>
          <w:rFonts w:ascii="Arial" w:hAnsi="Arial" w:cs="Arial"/>
          <w:sz w:val="22"/>
          <w:szCs w:val="22"/>
          <w:lang w:val="es-MX"/>
        </w:rPr>
      </w:pPr>
    </w:p>
    <w:p w14:paraId="472096DA" w14:textId="49C56B79" w:rsidR="00C84B41" w:rsidRPr="001B0D45" w:rsidRDefault="00C84B41" w:rsidP="00C84B41">
      <w:pPr>
        <w:jc w:val="both"/>
        <w:rPr>
          <w:rFonts w:ascii="Arial" w:hAnsi="Arial" w:cs="Arial"/>
          <w:sz w:val="22"/>
          <w:szCs w:val="22"/>
        </w:rPr>
      </w:pPr>
      <w:r w:rsidRPr="001B0D45">
        <w:rPr>
          <w:rFonts w:ascii="Arial" w:hAnsi="Arial" w:cs="Arial"/>
          <w:sz w:val="22"/>
          <w:szCs w:val="22"/>
        </w:rPr>
        <w:t xml:space="preserve">El proponente </w:t>
      </w:r>
      <w:r w:rsidR="00C71009">
        <w:rPr>
          <w:rFonts w:ascii="Arial" w:hAnsi="Arial" w:cs="Arial"/>
          <w:sz w:val="22"/>
          <w:szCs w:val="22"/>
        </w:rPr>
        <w:t xml:space="preserve">no deberá </w:t>
      </w:r>
      <w:r w:rsidRPr="001B0D45">
        <w:rPr>
          <w:rFonts w:ascii="Arial" w:hAnsi="Arial" w:cs="Arial"/>
          <w:sz w:val="22"/>
          <w:szCs w:val="22"/>
        </w:rPr>
        <w:t>anexa</w:t>
      </w:r>
      <w:r w:rsidR="00C71009">
        <w:rPr>
          <w:rFonts w:ascii="Arial" w:hAnsi="Arial" w:cs="Arial"/>
          <w:sz w:val="22"/>
          <w:szCs w:val="22"/>
        </w:rPr>
        <w:t>r</w:t>
      </w:r>
      <w:r w:rsidRPr="001B0D45">
        <w:rPr>
          <w:rFonts w:ascii="Arial" w:hAnsi="Arial" w:cs="Arial"/>
          <w:sz w:val="22"/>
          <w:szCs w:val="22"/>
        </w:rPr>
        <w:t xml:space="preserve"> a su propuesta una garantía de seriedad del ofrecimiento con un valor asegurado equivalente al diez por ciento (10%) del presupuesto oficial estimado y con una vigencia que se extenderá desde la fecha de presentación de la oferta hasta la aprobación de la garantía única de cumplimiento en la etapa contractual</w:t>
      </w:r>
      <w:r w:rsidR="00390927">
        <w:rPr>
          <w:rFonts w:ascii="Arial" w:hAnsi="Arial" w:cs="Arial"/>
          <w:sz w:val="22"/>
          <w:szCs w:val="22"/>
        </w:rPr>
        <w:t>, de conformidad con el análisis realizado por la entidad.</w:t>
      </w:r>
    </w:p>
    <w:p w14:paraId="1B83C165" w14:textId="77777777" w:rsidR="003D329B" w:rsidRPr="001B0D45" w:rsidRDefault="003D329B" w:rsidP="00F02B59">
      <w:pPr>
        <w:jc w:val="both"/>
        <w:rPr>
          <w:rFonts w:ascii="Arial" w:hAnsi="Arial" w:cs="Arial"/>
          <w:sz w:val="22"/>
          <w:szCs w:val="22"/>
        </w:rPr>
      </w:pPr>
    </w:p>
    <w:p w14:paraId="6046857B" w14:textId="405866EC" w:rsidR="003F0050" w:rsidRPr="001B0D45" w:rsidRDefault="003F0050" w:rsidP="00AE2585">
      <w:pPr>
        <w:pStyle w:val="Encabezado"/>
        <w:numPr>
          <w:ilvl w:val="1"/>
          <w:numId w:val="11"/>
        </w:numPr>
        <w:tabs>
          <w:tab w:val="clear" w:pos="4419"/>
          <w:tab w:val="center" w:pos="709"/>
        </w:tabs>
        <w:jc w:val="both"/>
        <w:rPr>
          <w:rFonts w:cs="Arial"/>
          <w:b/>
          <w:bCs/>
          <w:snapToGrid/>
          <w:sz w:val="22"/>
          <w:szCs w:val="22"/>
          <w:lang w:val="es-ES"/>
        </w:rPr>
      </w:pPr>
      <w:r w:rsidRPr="001B0D45">
        <w:rPr>
          <w:rFonts w:cs="Arial"/>
          <w:b/>
          <w:bCs/>
          <w:snapToGrid/>
          <w:sz w:val="22"/>
          <w:szCs w:val="22"/>
          <w:lang w:val="es-ES"/>
        </w:rPr>
        <w:t xml:space="preserve">GARANTÍA ÚNICA DE CUMPLIMIENTO </w:t>
      </w:r>
    </w:p>
    <w:p w14:paraId="0C7BB733" w14:textId="77777777" w:rsidR="0008263D" w:rsidRPr="001B0D45" w:rsidRDefault="0008263D" w:rsidP="0008263D">
      <w:pPr>
        <w:rPr>
          <w:rFonts w:ascii="Arial" w:hAnsi="Arial" w:cs="Arial"/>
          <w:sz w:val="22"/>
          <w:szCs w:val="22"/>
          <w:lang w:val="es-CO" w:eastAsia="en-US"/>
        </w:rPr>
      </w:pPr>
    </w:p>
    <w:p w14:paraId="012FC825" w14:textId="77777777" w:rsidR="003F0050" w:rsidRPr="001B0D45" w:rsidRDefault="003F0050" w:rsidP="003F0050">
      <w:pPr>
        <w:autoSpaceDE w:val="0"/>
        <w:autoSpaceDN w:val="0"/>
        <w:adjustRightInd w:val="0"/>
        <w:jc w:val="both"/>
        <w:rPr>
          <w:rFonts w:ascii="Arial" w:eastAsia="Calibri" w:hAnsi="Arial" w:cs="Arial"/>
          <w:bCs/>
          <w:sz w:val="22"/>
          <w:szCs w:val="22"/>
          <w:lang w:eastAsia="es-CO"/>
        </w:rPr>
      </w:pPr>
      <w:r w:rsidRPr="001B0D45">
        <w:rPr>
          <w:rFonts w:ascii="Arial" w:eastAsia="Calibri" w:hAnsi="Arial" w:cs="Arial"/>
          <w:bCs/>
          <w:sz w:val="22"/>
          <w:szCs w:val="22"/>
          <w:lang w:eastAsia="es-CO"/>
        </w:rPr>
        <w:t xml:space="preserve">De conformidad con el inciso 5 del artículo 7 de la Ley 1150 de </w:t>
      </w:r>
      <w:r w:rsidR="00952490" w:rsidRPr="001B0D45">
        <w:rPr>
          <w:rFonts w:ascii="Arial" w:eastAsia="Calibri" w:hAnsi="Arial" w:cs="Arial"/>
          <w:bCs/>
          <w:sz w:val="22"/>
          <w:szCs w:val="22"/>
          <w:lang w:eastAsia="es-CO"/>
        </w:rPr>
        <w:t xml:space="preserve">2007, </w:t>
      </w:r>
      <w:r w:rsidRPr="001B0D45">
        <w:rPr>
          <w:rFonts w:ascii="Arial" w:eastAsia="Calibri" w:hAnsi="Arial" w:cs="Arial"/>
          <w:bCs/>
          <w:sz w:val="22"/>
          <w:szCs w:val="22"/>
          <w:lang w:eastAsia="es-CO"/>
        </w:rPr>
        <w:t>articulo 2.2.1.2.1.5.4 del Decreto 1082 de 2015, no será obligatorio la constitución de garantías en los contratos cuyo valor sea inferior al 10% d</w:t>
      </w:r>
      <w:r w:rsidR="00964B8F" w:rsidRPr="001B0D45">
        <w:rPr>
          <w:rFonts w:ascii="Arial" w:eastAsia="Calibri" w:hAnsi="Arial" w:cs="Arial"/>
          <w:bCs/>
          <w:sz w:val="22"/>
          <w:szCs w:val="22"/>
          <w:lang w:eastAsia="es-CO"/>
        </w:rPr>
        <w:t xml:space="preserve">e </w:t>
      </w:r>
      <w:r w:rsidR="00964B8F" w:rsidRPr="001B0D45">
        <w:rPr>
          <w:rFonts w:ascii="Arial" w:eastAsia="Calibri" w:hAnsi="Arial" w:cs="Arial"/>
          <w:bCs/>
          <w:color w:val="000000" w:themeColor="text1"/>
          <w:sz w:val="22"/>
          <w:szCs w:val="22"/>
          <w:lang w:eastAsia="es-CO"/>
        </w:rPr>
        <w:t>la mínima</w:t>
      </w:r>
      <w:r w:rsidRPr="001B0D45">
        <w:rPr>
          <w:rFonts w:ascii="Arial" w:eastAsia="Calibri" w:hAnsi="Arial" w:cs="Arial"/>
          <w:bCs/>
          <w:color w:val="000000" w:themeColor="text1"/>
          <w:sz w:val="22"/>
          <w:szCs w:val="22"/>
          <w:lang w:eastAsia="es-CO"/>
        </w:rPr>
        <w:t xml:space="preserve"> cuantía, no </w:t>
      </w:r>
      <w:r w:rsidRPr="001B0D45">
        <w:rPr>
          <w:rFonts w:ascii="Arial" w:eastAsia="Calibri" w:hAnsi="Arial" w:cs="Arial"/>
          <w:bCs/>
          <w:sz w:val="22"/>
          <w:szCs w:val="22"/>
          <w:lang w:eastAsia="es-CO"/>
        </w:rPr>
        <w:t xml:space="preserve">obstante, la Entidad podrá determinar la conveniencia o no de exigirlas. </w:t>
      </w:r>
    </w:p>
    <w:p w14:paraId="211DD1CA" w14:textId="77777777" w:rsidR="003F0050" w:rsidRPr="001B0D45" w:rsidRDefault="003F0050" w:rsidP="003F0050">
      <w:pPr>
        <w:autoSpaceDE w:val="0"/>
        <w:autoSpaceDN w:val="0"/>
        <w:adjustRightInd w:val="0"/>
        <w:jc w:val="both"/>
        <w:rPr>
          <w:rFonts w:ascii="Arial" w:eastAsia="Calibri" w:hAnsi="Arial" w:cs="Arial"/>
          <w:bCs/>
          <w:sz w:val="22"/>
          <w:szCs w:val="22"/>
          <w:lang w:eastAsia="es-CO"/>
        </w:rPr>
      </w:pPr>
    </w:p>
    <w:p w14:paraId="1005FB84" w14:textId="35B8E8BC" w:rsidR="003F0050" w:rsidRPr="00F56E35" w:rsidRDefault="00D9379C" w:rsidP="003F0050">
      <w:pPr>
        <w:jc w:val="both"/>
        <w:rPr>
          <w:rFonts w:ascii="Arial" w:hAnsi="Arial" w:cs="Arial"/>
          <w:sz w:val="22"/>
          <w:szCs w:val="22"/>
        </w:rPr>
      </w:pPr>
      <w:r w:rsidRPr="001B0D45">
        <w:rPr>
          <w:rFonts w:ascii="Arial" w:hAnsi="Arial" w:cs="Arial"/>
          <w:sz w:val="22"/>
          <w:szCs w:val="22"/>
        </w:rPr>
        <w:t>Atendiendo lo anterior, la entidad considera que</w:t>
      </w:r>
      <w:r w:rsidR="003F0050" w:rsidRPr="001B0D45">
        <w:rPr>
          <w:rFonts w:ascii="Arial" w:hAnsi="Arial" w:cs="Arial"/>
          <w:sz w:val="22"/>
          <w:szCs w:val="22"/>
        </w:rPr>
        <w:t xml:space="preserve">, en virtud de lo establecido en el Decreto 1082 de 2015, el contratista se obliga a constituir, a favor del Instituto Nacional de Vías, una garantía única, la cual podrá consistir en (i) Un contrato de seguro contenido en una póliza. (ii) Patrimonio autónomo y (iii) Garantía bancaria. Las garantías deberán ser otorgadas con sujeción a </w:t>
      </w:r>
      <w:r w:rsidR="003F0050" w:rsidRPr="00F56E35">
        <w:rPr>
          <w:rFonts w:ascii="Arial" w:hAnsi="Arial" w:cs="Arial"/>
          <w:sz w:val="22"/>
          <w:szCs w:val="22"/>
        </w:rPr>
        <w:t>lo dispuesto para cada una de ellas, al tenor de lo dispuesto en la Sección III del Decreto 1082 de 2015 GARANTIAS.</w:t>
      </w:r>
    </w:p>
    <w:p w14:paraId="4049ED2C" w14:textId="77777777" w:rsidR="00922560" w:rsidRPr="00F56E35" w:rsidRDefault="00922560" w:rsidP="003F0050">
      <w:pPr>
        <w:autoSpaceDE w:val="0"/>
        <w:autoSpaceDN w:val="0"/>
        <w:adjustRightInd w:val="0"/>
        <w:jc w:val="both"/>
        <w:rPr>
          <w:rFonts w:ascii="Arial" w:eastAsia="Calibri" w:hAnsi="Arial" w:cs="Arial"/>
          <w:bCs/>
          <w:sz w:val="22"/>
          <w:szCs w:val="22"/>
          <w:lang w:eastAsia="es-CO"/>
        </w:rPr>
      </w:pPr>
    </w:p>
    <w:p w14:paraId="0F843929" w14:textId="3E00D075" w:rsidR="003F0050" w:rsidRPr="00F56E35" w:rsidRDefault="003F0050" w:rsidP="003F0050">
      <w:pPr>
        <w:autoSpaceDE w:val="0"/>
        <w:autoSpaceDN w:val="0"/>
        <w:adjustRightInd w:val="0"/>
        <w:jc w:val="both"/>
        <w:rPr>
          <w:rFonts w:ascii="Arial" w:eastAsia="Calibri" w:hAnsi="Arial" w:cs="Arial"/>
          <w:sz w:val="22"/>
          <w:szCs w:val="22"/>
          <w:lang w:eastAsia="es-CO"/>
        </w:rPr>
      </w:pPr>
      <w:r w:rsidRPr="00F56E35">
        <w:rPr>
          <w:rFonts w:ascii="Arial" w:eastAsia="Calibri" w:hAnsi="Arial" w:cs="Arial"/>
          <w:bCs/>
          <w:sz w:val="22"/>
          <w:szCs w:val="22"/>
          <w:lang w:eastAsia="es-CO"/>
        </w:rPr>
        <w:t>Por lo tanto, la Entidad estima conveniente para el presente proceso de contratación, la constitución de garantía</w:t>
      </w:r>
      <w:r w:rsidRPr="00F56E35">
        <w:rPr>
          <w:rFonts w:ascii="Arial" w:eastAsia="Calibri" w:hAnsi="Arial" w:cs="Arial"/>
          <w:sz w:val="22"/>
          <w:szCs w:val="22"/>
          <w:lang w:eastAsia="es-CO"/>
        </w:rPr>
        <w:t xml:space="preserve"> única de cumplimiento, que ampare: </w:t>
      </w:r>
    </w:p>
    <w:p w14:paraId="5E91A1AD" w14:textId="77777777" w:rsidR="003F0050" w:rsidRPr="00F56E35" w:rsidRDefault="003F0050" w:rsidP="003F0050">
      <w:pPr>
        <w:autoSpaceDE w:val="0"/>
        <w:autoSpaceDN w:val="0"/>
        <w:adjustRightInd w:val="0"/>
        <w:jc w:val="both"/>
        <w:rPr>
          <w:rFonts w:ascii="Arial" w:eastAsia="Calibri" w:hAnsi="Arial" w:cs="Arial"/>
          <w:sz w:val="22"/>
          <w:szCs w:val="22"/>
          <w:lang w:eastAsia="es-CO"/>
        </w:rPr>
      </w:pPr>
    </w:p>
    <w:p w14:paraId="13F44424" w14:textId="56DDE2B5" w:rsidR="003F0050" w:rsidRPr="00F56E35" w:rsidRDefault="009077A9" w:rsidP="00AE2585">
      <w:pPr>
        <w:numPr>
          <w:ilvl w:val="0"/>
          <w:numId w:val="1"/>
        </w:numPr>
        <w:jc w:val="both"/>
        <w:rPr>
          <w:rFonts w:ascii="Arial" w:hAnsi="Arial" w:cs="Arial"/>
          <w:sz w:val="22"/>
          <w:szCs w:val="22"/>
        </w:rPr>
      </w:pPr>
      <w:r w:rsidRPr="00F56E35">
        <w:rPr>
          <w:rFonts w:ascii="Arial" w:hAnsi="Arial" w:cs="Arial"/>
          <w:b/>
          <w:sz w:val="22"/>
          <w:szCs w:val="22"/>
        </w:rPr>
        <w:t>CUMPLIMIENTO GENERAL DEL CONTRATO</w:t>
      </w:r>
      <w:r w:rsidR="003F0050" w:rsidRPr="00F56E35">
        <w:rPr>
          <w:rFonts w:ascii="Arial" w:hAnsi="Arial" w:cs="Arial"/>
          <w:b/>
          <w:sz w:val="22"/>
          <w:szCs w:val="22"/>
        </w:rPr>
        <w:t>:</w:t>
      </w:r>
      <w:r w:rsidR="003F0050" w:rsidRPr="00F56E35">
        <w:rPr>
          <w:rFonts w:ascii="Arial" w:hAnsi="Arial" w:cs="Arial"/>
          <w:sz w:val="22"/>
          <w:szCs w:val="22"/>
        </w:rPr>
        <w:t xml:space="preserve"> Por una cuantía equivalente al diez por ciento 10% del valor total del contrato y una vigencia igual al plazo del contrato </w:t>
      </w:r>
      <w:r w:rsidR="00570C47" w:rsidRPr="00F56E35">
        <w:rPr>
          <w:rFonts w:ascii="Arial" w:hAnsi="Arial" w:cs="Arial"/>
          <w:sz w:val="22"/>
          <w:szCs w:val="22"/>
        </w:rPr>
        <w:lastRenderedPageBreak/>
        <w:t>y seis (6) meses más</w:t>
      </w:r>
      <w:r w:rsidR="00390927" w:rsidRPr="00F56E35">
        <w:rPr>
          <w:rFonts w:ascii="Arial" w:hAnsi="Arial" w:cs="Arial"/>
          <w:sz w:val="22"/>
          <w:szCs w:val="22"/>
        </w:rPr>
        <w:t>,</w:t>
      </w:r>
      <w:r w:rsidR="00570C47" w:rsidRPr="00F56E35">
        <w:rPr>
          <w:rFonts w:ascii="Arial" w:hAnsi="Arial" w:cs="Arial"/>
          <w:sz w:val="22"/>
          <w:szCs w:val="22"/>
        </w:rPr>
        <w:t xml:space="preserve"> y en todo caso deberá mantenerse vigente inclusive hasta </w:t>
      </w:r>
      <w:r w:rsidR="003F0050" w:rsidRPr="00F56E35">
        <w:rPr>
          <w:rFonts w:ascii="Arial" w:hAnsi="Arial" w:cs="Arial"/>
          <w:sz w:val="22"/>
          <w:szCs w:val="22"/>
        </w:rPr>
        <w:t>la liquidación de</w:t>
      </w:r>
      <w:r w:rsidR="00570C47" w:rsidRPr="00F56E35">
        <w:rPr>
          <w:rFonts w:ascii="Arial" w:hAnsi="Arial" w:cs="Arial"/>
          <w:sz w:val="22"/>
          <w:szCs w:val="22"/>
        </w:rPr>
        <w:t>l</w:t>
      </w:r>
      <w:r w:rsidR="003F0050" w:rsidRPr="00F56E35">
        <w:rPr>
          <w:rFonts w:ascii="Arial" w:hAnsi="Arial" w:cs="Arial"/>
          <w:sz w:val="22"/>
          <w:szCs w:val="22"/>
        </w:rPr>
        <w:t xml:space="preserve"> </w:t>
      </w:r>
      <w:r w:rsidR="00570C47" w:rsidRPr="00F56E35">
        <w:rPr>
          <w:rFonts w:ascii="Arial" w:hAnsi="Arial" w:cs="Arial"/>
          <w:sz w:val="22"/>
          <w:szCs w:val="22"/>
        </w:rPr>
        <w:t>contrato</w:t>
      </w:r>
      <w:r w:rsidR="003F0050" w:rsidRPr="00F56E35">
        <w:rPr>
          <w:rFonts w:ascii="Arial" w:hAnsi="Arial" w:cs="Arial"/>
          <w:sz w:val="22"/>
          <w:szCs w:val="22"/>
        </w:rPr>
        <w:t>.</w:t>
      </w:r>
    </w:p>
    <w:p w14:paraId="1CE6C7D6" w14:textId="77777777" w:rsidR="003F0050" w:rsidRPr="00F56E35" w:rsidRDefault="003F0050" w:rsidP="003F0050">
      <w:pPr>
        <w:ind w:left="720"/>
        <w:rPr>
          <w:rFonts w:ascii="Arial" w:hAnsi="Arial" w:cs="Arial"/>
          <w:sz w:val="22"/>
          <w:szCs w:val="22"/>
        </w:rPr>
      </w:pPr>
    </w:p>
    <w:p w14:paraId="5CDD931F" w14:textId="207BEC26" w:rsidR="00483C94" w:rsidRPr="00F56E35" w:rsidRDefault="009077A9" w:rsidP="00AE2585">
      <w:pPr>
        <w:numPr>
          <w:ilvl w:val="0"/>
          <w:numId w:val="1"/>
        </w:numPr>
        <w:jc w:val="both"/>
        <w:rPr>
          <w:rFonts w:ascii="Arial" w:hAnsi="Arial" w:cs="Arial"/>
          <w:sz w:val="22"/>
          <w:szCs w:val="22"/>
        </w:rPr>
      </w:pPr>
      <w:r w:rsidRPr="00F56E35">
        <w:rPr>
          <w:rFonts w:ascii="Arial" w:hAnsi="Arial" w:cs="Arial"/>
          <w:b/>
          <w:spacing w:val="-3"/>
          <w:sz w:val="22"/>
          <w:szCs w:val="22"/>
        </w:rPr>
        <w:t>EL PAGO DE SALARIOS, PRESTACIONES SOCIALES E INDEMNIZACIONES LABORALES:</w:t>
      </w:r>
      <w:r w:rsidRPr="00F56E35">
        <w:rPr>
          <w:rFonts w:ascii="Arial" w:hAnsi="Arial" w:cs="Arial"/>
          <w:spacing w:val="-3"/>
          <w:sz w:val="22"/>
          <w:szCs w:val="22"/>
        </w:rPr>
        <w:t xml:space="preserve"> </w:t>
      </w:r>
      <w:r w:rsidR="00570C47" w:rsidRPr="00F56E35">
        <w:rPr>
          <w:rFonts w:ascii="Arial" w:hAnsi="Arial" w:cs="Arial"/>
          <w:spacing w:val="-3"/>
          <w:sz w:val="22"/>
          <w:szCs w:val="22"/>
        </w:rPr>
        <w:t>P</w:t>
      </w:r>
      <w:r w:rsidR="003F0050" w:rsidRPr="00F56E35">
        <w:rPr>
          <w:rFonts w:ascii="Arial" w:hAnsi="Arial" w:cs="Arial"/>
          <w:spacing w:val="-3"/>
          <w:sz w:val="22"/>
          <w:szCs w:val="22"/>
        </w:rPr>
        <w:t>or el equivalente al veinte por ciento (20%) del valor total del contrato y una vigencia igual al plazo del contrato y tres (3) años más.</w:t>
      </w:r>
    </w:p>
    <w:p w14:paraId="556636DC" w14:textId="77777777" w:rsidR="00F8399E" w:rsidRPr="00F56E35" w:rsidRDefault="00F8399E" w:rsidP="00483C94">
      <w:pPr>
        <w:jc w:val="both"/>
        <w:rPr>
          <w:rFonts w:ascii="Arial" w:hAnsi="Arial" w:cs="Arial"/>
          <w:sz w:val="22"/>
          <w:szCs w:val="22"/>
        </w:rPr>
      </w:pPr>
    </w:p>
    <w:p w14:paraId="3F0EF4E0" w14:textId="5DDE1CD7" w:rsidR="00897A65" w:rsidRPr="00F56E35" w:rsidRDefault="009077A9" w:rsidP="008745A3">
      <w:pPr>
        <w:pStyle w:val="InviasNormal"/>
        <w:numPr>
          <w:ilvl w:val="0"/>
          <w:numId w:val="1"/>
        </w:numPr>
        <w:contextualSpacing/>
        <w:rPr>
          <w:rFonts w:cs="Arial"/>
          <w:color w:val="000000"/>
          <w:w w:val="103"/>
          <w:szCs w:val="22"/>
        </w:rPr>
      </w:pPr>
      <w:r w:rsidRPr="00F56E35">
        <w:rPr>
          <w:rFonts w:cs="Arial"/>
          <w:b/>
          <w:szCs w:val="22"/>
        </w:rPr>
        <w:t>CALIDAD DEL SERVICIO SUMINISTRADO</w:t>
      </w:r>
      <w:r w:rsidR="00897A65" w:rsidRPr="00F56E35">
        <w:rPr>
          <w:rFonts w:cs="Arial"/>
          <w:szCs w:val="22"/>
        </w:rPr>
        <w:t>: Por una cuantía equivalente al treinta por ciento 30% del valor total del contrato y una vigencia igual al plazo del contrato y cinco (5) años más</w:t>
      </w:r>
      <w:r w:rsidR="00897A65" w:rsidRPr="00F56E35">
        <w:rPr>
          <w:rFonts w:cs="Arial"/>
          <w:b/>
          <w:color w:val="000000"/>
          <w:w w:val="103"/>
          <w:szCs w:val="22"/>
        </w:rPr>
        <w:t>.</w:t>
      </w:r>
    </w:p>
    <w:p w14:paraId="797E8E16" w14:textId="77777777" w:rsidR="00897A65" w:rsidRPr="00F56E35" w:rsidRDefault="00897A65" w:rsidP="00897A65">
      <w:pPr>
        <w:pStyle w:val="InviasNormal"/>
        <w:contextualSpacing/>
        <w:rPr>
          <w:color w:val="000000"/>
          <w:w w:val="103"/>
          <w:szCs w:val="22"/>
        </w:rPr>
      </w:pPr>
    </w:p>
    <w:p w14:paraId="36D82FFA" w14:textId="177C9011" w:rsidR="00C53DC1" w:rsidRPr="00A33CC6" w:rsidRDefault="00C53DC1" w:rsidP="00A33CC6">
      <w:pPr>
        <w:pStyle w:val="InviasNormal"/>
        <w:contextualSpacing/>
        <w:rPr>
          <w:color w:val="000000"/>
          <w:w w:val="103"/>
          <w:szCs w:val="22"/>
        </w:rPr>
      </w:pPr>
      <w:r w:rsidRPr="00F56E35">
        <w:rPr>
          <w:b/>
          <w:color w:val="000000"/>
          <w:w w:val="103"/>
          <w:szCs w:val="22"/>
        </w:rPr>
        <w:t>NOTA 1:</w:t>
      </w:r>
      <w:r w:rsidRPr="00F56E35">
        <w:rPr>
          <w:color w:val="000000"/>
          <w:w w:val="103"/>
          <w:szCs w:val="22"/>
        </w:rPr>
        <w:t xml:space="preserve"> Esta garantía deberá presentarse al INVIAS dentro de los tres (3) días hábiles siguientes contados a partir de la publicación</w:t>
      </w:r>
      <w:r w:rsidRPr="00897A65">
        <w:rPr>
          <w:color w:val="000000"/>
          <w:w w:val="103"/>
          <w:szCs w:val="22"/>
        </w:rPr>
        <w:t xml:space="preserve"> del INVIAS en el SECOP de la comunicación de la aceptación de la oferta y requerirá la aprobación del ordenador del gasto. </w:t>
      </w:r>
    </w:p>
    <w:p w14:paraId="1EB55294" w14:textId="77777777" w:rsidR="00C53DC1" w:rsidRDefault="00C53DC1" w:rsidP="00C53DC1">
      <w:pPr>
        <w:pStyle w:val="CM14"/>
        <w:contextualSpacing/>
        <w:jc w:val="both"/>
        <w:rPr>
          <w:color w:val="000000"/>
          <w:w w:val="103"/>
          <w:sz w:val="22"/>
          <w:szCs w:val="22"/>
        </w:rPr>
      </w:pPr>
      <w:r w:rsidRPr="00D41DEE">
        <w:rPr>
          <w:b/>
          <w:color w:val="000000"/>
          <w:w w:val="103"/>
          <w:sz w:val="22"/>
          <w:szCs w:val="22"/>
        </w:rPr>
        <w:t xml:space="preserve">NOTA 2: </w:t>
      </w:r>
      <w:r w:rsidRPr="00D41DEE">
        <w:rPr>
          <w:color w:val="000000"/>
          <w:w w:val="103"/>
          <w:sz w:val="22"/>
          <w:szCs w:val="22"/>
        </w:rPr>
        <w:t>El contratista se comprometerá a ampliar, modificar o prorrogar la garantía única de cumplimiento, en el evento que se aumente el valor del contrato o se prorrogue o suspenda su vigencia, de acuerdo al artículo 2.2.1.2.3.1.18 del Decreto 1082 de 2015.</w:t>
      </w:r>
    </w:p>
    <w:p w14:paraId="2D2DB98E" w14:textId="77777777" w:rsidR="00C53DC1" w:rsidRDefault="00C53DC1" w:rsidP="00C53DC1">
      <w:pPr>
        <w:pStyle w:val="Default"/>
      </w:pPr>
    </w:p>
    <w:p w14:paraId="4E34427E" w14:textId="77777777" w:rsidR="00C53DC1" w:rsidRPr="00B41690" w:rsidRDefault="00C53DC1" w:rsidP="00C53DC1">
      <w:pPr>
        <w:keepNext/>
        <w:tabs>
          <w:tab w:val="num" w:pos="0"/>
        </w:tabs>
        <w:jc w:val="both"/>
        <w:outlineLvl w:val="1"/>
        <w:rPr>
          <w:rFonts w:ascii="Arial" w:hAnsi="Arial" w:cs="Arial"/>
        </w:rPr>
      </w:pPr>
      <w:r w:rsidRPr="00B41690">
        <w:rPr>
          <w:rFonts w:ascii="Arial" w:hAnsi="Arial" w:cs="Arial"/>
          <w:b/>
          <w:color w:val="000000"/>
          <w:w w:val="103"/>
        </w:rPr>
        <w:t xml:space="preserve">NOTA </w:t>
      </w:r>
      <w:r>
        <w:rPr>
          <w:rFonts w:ascii="Arial" w:hAnsi="Arial" w:cs="Arial"/>
          <w:b/>
          <w:color w:val="000000"/>
          <w:w w:val="103"/>
        </w:rPr>
        <w:t>3</w:t>
      </w:r>
      <w:r w:rsidRPr="00B41690">
        <w:rPr>
          <w:rFonts w:ascii="Arial" w:hAnsi="Arial" w:cs="Arial"/>
          <w:b/>
          <w:color w:val="000000"/>
          <w:w w:val="103"/>
        </w:rPr>
        <w:t xml:space="preserve">: </w:t>
      </w:r>
      <w:r w:rsidRPr="00B41690">
        <w:rPr>
          <w:rFonts w:ascii="Arial" w:hAnsi="Arial" w:cs="Arial"/>
        </w:rPr>
        <w:t xml:space="preserve">Teniendo en cuenta la diferencia que existe entre la fecha de perfeccionamiento del contrato y la fecha de la Orden de iniciación, EL CONTRATISTA deberá ajustar la Garantía y el Seguro, modificando las vigencias en cuanto a su vencimiento, sin modificar la fecha de inicio de los amparos. </w:t>
      </w:r>
    </w:p>
    <w:p w14:paraId="0754B894" w14:textId="77777777" w:rsidR="00C53DC1" w:rsidRPr="001B0D45" w:rsidRDefault="00C53DC1" w:rsidP="003F0050">
      <w:pPr>
        <w:autoSpaceDE w:val="0"/>
        <w:autoSpaceDN w:val="0"/>
        <w:adjustRightInd w:val="0"/>
        <w:jc w:val="both"/>
        <w:rPr>
          <w:rFonts w:ascii="Arial" w:hAnsi="Arial" w:cs="Arial"/>
          <w:sz w:val="22"/>
          <w:szCs w:val="22"/>
          <w:lang w:val="es-CO"/>
        </w:rPr>
      </w:pPr>
    </w:p>
    <w:p w14:paraId="53C7340F" w14:textId="77777777" w:rsidR="00CC32B5" w:rsidRPr="001B0D45" w:rsidRDefault="00CC32B5" w:rsidP="00AE2585">
      <w:pPr>
        <w:pStyle w:val="Encabezado"/>
        <w:numPr>
          <w:ilvl w:val="0"/>
          <w:numId w:val="7"/>
        </w:numPr>
        <w:jc w:val="both"/>
        <w:rPr>
          <w:rFonts w:cs="Arial"/>
          <w:b/>
          <w:bCs/>
          <w:snapToGrid/>
          <w:sz w:val="22"/>
          <w:szCs w:val="22"/>
          <w:lang w:val="es-ES"/>
        </w:rPr>
      </w:pPr>
      <w:bookmarkStart w:id="4" w:name="_Toc350183257"/>
      <w:r w:rsidRPr="001B0D45">
        <w:rPr>
          <w:rFonts w:cs="Arial"/>
          <w:b/>
          <w:bCs/>
          <w:snapToGrid/>
          <w:sz w:val="22"/>
          <w:szCs w:val="22"/>
          <w:lang w:val="es-ES"/>
        </w:rPr>
        <w:t xml:space="preserve">RIESGOS DE LA </w:t>
      </w:r>
      <w:r w:rsidR="00617D88" w:rsidRPr="001B0D45">
        <w:rPr>
          <w:rFonts w:cs="Arial"/>
          <w:b/>
          <w:bCs/>
          <w:snapToGrid/>
          <w:sz w:val="22"/>
          <w:szCs w:val="22"/>
          <w:lang w:val="es-ES"/>
        </w:rPr>
        <w:t>CONTRATACION. -</w:t>
      </w:r>
    </w:p>
    <w:p w14:paraId="1C2513B2" w14:textId="77777777" w:rsidR="00CC32B5" w:rsidRPr="001B0D45" w:rsidRDefault="00CC32B5" w:rsidP="00CC32B5">
      <w:pPr>
        <w:pStyle w:val="Encabezado"/>
        <w:jc w:val="both"/>
        <w:rPr>
          <w:rFonts w:cs="Arial"/>
          <w:b/>
          <w:sz w:val="22"/>
          <w:szCs w:val="22"/>
        </w:rPr>
      </w:pPr>
    </w:p>
    <w:p w14:paraId="55714AE3" w14:textId="77777777" w:rsidR="00573293" w:rsidRPr="001B0D45" w:rsidRDefault="008877D4" w:rsidP="008877D4">
      <w:pPr>
        <w:jc w:val="both"/>
        <w:rPr>
          <w:rFonts w:ascii="Arial" w:eastAsiaTheme="minorHAnsi" w:hAnsi="Arial" w:cs="Arial"/>
          <w:sz w:val="22"/>
          <w:szCs w:val="22"/>
          <w:lang w:val="es-CO" w:eastAsia="en-US"/>
        </w:rPr>
      </w:pPr>
      <w:r w:rsidRPr="001B0D45">
        <w:rPr>
          <w:rFonts w:ascii="Arial" w:eastAsiaTheme="minorHAnsi" w:hAnsi="Arial" w:cs="Arial"/>
          <w:sz w:val="22"/>
          <w:szCs w:val="22"/>
          <w:lang w:val="es-CO" w:eastAsia="en-US"/>
        </w:rPr>
        <w:t xml:space="preserve">De conformidad con el artículo 2.2.1.1.1.3.1 del Decreto 1082 de 2015, </w:t>
      </w:r>
      <w:r w:rsidRPr="001B0D45">
        <w:rPr>
          <w:rFonts w:ascii="Arial" w:eastAsiaTheme="minorHAnsi" w:hAnsi="Arial" w:cs="Arial"/>
          <w:b/>
          <w:sz w:val="22"/>
          <w:szCs w:val="22"/>
          <w:lang w:val="es-CO" w:eastAsia="en-US"/>
        </w:rPr>
        <w:t>Riesgo</w:t>
      </w:r>
      <w:r w:rsidRPr="001B0D45">
        <w:rPr>
          <w:rFonts w:ascii="Arial" w:eastAsiaTheme="minorHAnsi" w:hAnsi="Arial" w:cs="Arial"/>
          <w:sz w:val="22"/>
          <w:szCs w:val="22"/>
          <w:lang w:val="es-CO" w:eastAsia="en-US"/>
        </w:rPr>
        <w:t xml:space="preserve"> es un evento que puede generar efectos adversos y de distinta magnitud en el logro de los objetivos del Proceso de Contratación o en la ejecución de un contrato.</w:t>
      </w:r>
    </w:p>
    <w:p w14:paraId="7652BB48" w14:textId="77777777" w:rsidR="00573293" w:rsidRPr="001B0D45" w:rsidRDefault="00573293" w:rsidP="008877D4">
      <w:pPr>
        <w:jc w:val="both"/>
        <w:rPr>
          <w:rFonts w:ascii="Arial" w:eastAsiaTheme="minorHAnsi" w:hAnsi="Arial" w:cs="Arial"/>
          <w:sz w:val="22"/>
          <w:szCs w:val="22"/>
          <w:lang w:val="es-CO" w:eastAsia="en-US"/>
        </w:rPr>
      </w:pPr>
    </w:p>
    <w:p w14:paraId="5EE7AAAC" w14:textId="77777777" w:rsidR="006A61F4" w:rsidRPr="001B0D45" w:rsidRDefault="008877D4" w:rsidP="008877D4">
      <w:pPr>
        <w:jc w:val="both"/>
        <w:rPr>
          <w:rFonts w:ascii="Arial" w:eastAsiaTheme="minorHAnsi" w:hAnsi="Arial" w:cs="Arial"/>
          <w:sz w:val="22"/>
          <w:szCs w:val="22"/>
          <w:lang w:val="es-CO" w:eastAsia="en-US"/>
        </w:rPr>
      </w:pPr>
      <w:r w:rsidRPr="001B0D45">
        <w:rPr>
          <w:rFonts w:ascii="Arial" w:eastAsiaTheme="minorHAnsi" w:hAnsi="Arial" w:cs="Arial"/>
          <w:sz w:val="22"/>
          <w:szCs w:val="22"/>
          <w:lang w:val="es-CO" w:eastAsia="en-US"/>
        </w:rPr>
        <w:t xml:space="preserve">EL INVIAS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 que forma parte integrante de este documento.  </w:t>
      </w:r>
    </w:p>
    <w:p w14:paraId="0DD55138" w14:textId="7A909AED" w:rsidR="000E6DDF" w:rsidRPr="001B0D45" w:rsidRDefault="000E6DDF" w:rsidP="008877D4">
      <w:pPr>
        <w:jc w:val="both"/>
        <w:rPr>
          <w:rFonts w:ascii="Arial" w:eastAsiaTheme="minorHAnsi" w:hAnsi="Arial" w:cs="Arial"/>
          <w:sz w:val="22"/>
          <w:szCs w:val="22"/>
          <w:lang w:val="es-CO" w:eastAsia="en-US"/>
        </w:rPr>
      </w:pPr>
    </w:p>
    <w:p w14:paraId="18947DB8" w14:textId="77777777" w:rsidR="00922560" w:rsidRPr="001B0D45" w:rsidRDefault="00922560" w:rsidP="008877D4">
      <w:pPr>
        <w:jc w:val="both"/>
        <w:rPr>
          <w:rFonts w:ascii="Arial" w:eastAsiaTheme="minorHAnsi" w:hAnsi="Arial" w:cs="Arial"/>
          <w:sz w:val="22"/>
          <w:szCs w:val="22"/>
          <w:lang w:val="es-CO" w:eastAsia="en-US"/>
        </w:rPr>
      </w:pPr>
    </w:p>
    <w:bookmarkEnd w:id="4"/>
    <w:p w14:paraId="3830BCB2" w14:textId="77777777" w:rsidR="0008560E" w:rsidRPr="001B0D45" w:rsidRDefault="0008560E" w:rsidP="00AE2585">
      <w:pPr>
        <w:pStyle w:val="Encabezado"/>
        <w:numPr>
          <w:ilvl w:val="0"/>
          <w:numId w:val="7"/>
        </w:numPr>
        <w:jc w:val="both"/>
        <w:rPr>
          <w:rFonts w:cs="Arial"/>
          <w:b/>
          <w:bCs/>
          <w:snapToGrid/>
          <w:sz w:val="22"/>
          <w:szCs w:val="22"/>
          <w:lang w:val="es-ES"/>
        </w:rPr>
      </w:pPr>
      <w:r w:rsidRPr="001B0D45">
        <w:rPr>
          <w:rFonts w:cs="Arial"/>
          <w:b/>
          <w:bCs/>
          <w:snapToGrid/>
          <w:sz w:val="22"/>
          <w:szCs w:val="22"/>
          <w:lang w:val="es-ES"/>
        </w:rPr>
        <w:t>INDICACIÓN DE QUE LA PRESENTE CONTRATACIÓN SE ENCUENTRA COBIJADA POR UN ACUERDO INTERNACIONAL O UN TRATADO DE LIBRE COMERCIO VIGENTE, PARA EL ESTADO COLOMBIANO EN LOS TÉRMINOS DEL ARTÍCULO 2.2.1.1.2.1.1 DEL DECRETO 1082 DE 2015.</w:t>
      </w:r>
    </w:p>
    <w:p w14:paraId="40C3D26E" w14:textId="77777777" w:rsidR="0008263D" w:rsidRPr="001B0D45" w:rsidRDefault="0008263D" w:rsidP="0008263D">
      <w:pPr>
        <w:pStyle w:val="Prrafodelista"/>
        <w:ind w:left="720"/>
        <w:rPr>
          <w:rFonts w:ascii="Arial" w:hAnsi="Arial" w:cs="Arial"/>
          <w:sz w:val="22"/>
          <w:szCs w:val="22"/>
          <w:lang w:val="es-CO" w:eastAsia="en-US"/>
        </w:rPr>
      </w:pPr>
    </w:p>
    <w:p w14:paraId="336C90AA" w14:textId="71179939" w:rsidR="006C0CF6" w:rsidRPr="001B0D45" w:rsidRDefault="00742777" w:rsidP="00751FFF">
      <w:pPr>
        <w:autoSpaceDE w:val="0"/>
        <w:autoSpaceDN w:val="0"/>
        <w:adjustRightInd w:val="0"/>
        <w:jc w:val="both"/>
        <w:rPr>
          <w:rFonts w:ascii="Arial" w:hAnsi="Arial" w:cs="Arial"/>
          <w:bCs/>
          <w:sz w:val="22"/>
          <w:szCs w:val="22"/>
        </w:rPr>
      </w:pPr>
      <w:r w:rsidRPr="001B0D45">
        <w:rPr>
          <w:rFonts w:ascii="Arial" w:hAnsi="Arial" w:cs="Arial"/>
          <w:bCs/>
          <w:sz w:val="22"/>
          <w:szCs w:val="22"/>
        </w:rPr>
        <w:t>En observancia del artículo</w:t>
      </w:r>
      <w:r w:rsidR="00444DB7" w:rsidRPr="001B0D45">
        <w:rPr>
          <w:rFonts w:ascii="Arial" w:hAnsi="Arial" w:cs="Arial"/>
          <w:bCs/>
          <w:sz w:val="22"/>
          <w:szCs w:val="22"/>
        </w:rPr>
        <w:t xml:space="preserve"> 2.2.1.1.2.1.1 del decreto 1082 de 2015</w:t>
      </w:r>
      <w:r w:rsidRPr="001B0D45">
        <w:rPr>
          <w:rFonts w:ascii="Arial" w:hAnsi="Arial" w:cs="Arial"/>
          <w:bCs/>
          <w:sz w:val="22"/>
          <w:szCs w:val="22"/>
        </w:rPr>
        <w:t>, el cual cita que “</w:t>
      </w:r>
      <w:r w:rsidR="00444DB7" w:rsidRPr="001B0D45">
        <w:rPr>
          <w:rFonts w:ascii="Arial" w:hAnsi="Arial" w:cs="Arial"/>
          <w:bCs/>
          <w:sz w:val="22"/>
          <w:szCs w:val="22"/>
        </w:rPr>
        <w:t xml:space="preserve">El presente artículo no es aplicable a la contratación por mínima cuantía.” Las Entidades </w:t>
      </w:r>
      <w:r w:rsidR="00444DB7" w:rsidRPr="001B0D45">
        <w:rPr>
          <w:rFonts w:ascii="Arial" w:hAnsi="Arial" w:cs="Arial"/>
          <w:bCs/>
          <w:sz w:val="22"/>
          <w:szCs w:val="22"/>
        </w:rPr>
        <w:lastRenderedPageBreak/>
        <w:t>Estatales no deben hacer el análisis de acuerdos comerciales para los Procesos de Contratación adelantados por las modalidades de selección de contratación directa y de mínima cuantía.</w:t>
      </w:r>
    </w:p>
    <w:p w14:paraId="102E6EEB" w14:textId="77777777" w:rsidR="00922560" w:rsidRPr="001B0D45" w:rsidRDefault="00922560" w:rsidP="00570C47">
      <w:pPr>
        <w:rPr>
          <w:rFonts w:ascii="Arial" w:hAnsi="Arial" w:cs="Arial"/>
          <w:sz w:val="22"/>
          <w:szCs w:val="22"/>
          <w:lang w:val="es-CO"/>
        </w:rPr>
      </w:pPr>
    </w:p>
    <w:p w14:paraId="2D844F87" w14:textId="5FE25B77" w:rsidR="006667F5" w:rsidRPr="00F56E35" w:rsidRDefault="00751FFF" w:rsidP="00B2589E">
      <w:pPr>
        <w:rPr>
          <w:rFonts w:ascii="Arial" w:hAnsi="Arial" w:cs="Arial"/>
          <w:sz w:val="22"/>
          <w:szCs w:val="22"/>
          <w:lang w:val="es-CO"/>
        </w:rPr>
      </w:pPr>
      <w:r w:rsidRPr="00F56E35">
        <w:rPr>
          <w:rFonts w:ascii="Arial" w:hAnsi="Arial" w:cs="Arial"/>
          <w:sz w:val="22"/>
          <w:szCs w:val="22"/>
          <w:lang w:val="es-CO"/>
        </w:rPr>
        <w:t>Bogotá D. C.</w:t>
      </w:r>
      <w:r w:rsidR="00150B4E" w:rsidRPr="00F56E35">
        <w:rPr>
          <w:rFonts w:ascii="Arial" w:hAnsi="Arial" w:cs="Arial"/>
          <w:sz w:val="22"/>
          <w:szCs w:val="22"/>
          <w:lang w:val="es-CO"/>
        </w:rPr>
        <w:t xml:space="preserve">, </w:t>
      </w:r>
    </w:p>
    <w:p w14:paraId="47EBA6C3" w14:textId="77777777" w:rsidR="00173FB2" w:rsidRPr="00F56E35" w:rsidRDefault="00173FB2" w:rsidP="00751FFF">
      <w:pPr>
        <w:jc w:val="center"/>
        <w:rPr>
          <w:rFonts w:ascii="Arial" w:hAnsi="Arial" w:cs="Arial"/>
          <w:b/>
          <w:sz w:val="22"/>
          <w:szCs w:val="22"/>
          <w:lang w:val="es-CO"/>
        </w:rPr>
      </w:pPr>
    </w:p>
    <w:p w14:paraId="0D8CBAE3" w14:textId="77777777" w:rsidR="00B9755F" w:rsidRPr="00F56E35" w:rsidRDefault="00B9755F" w:rsidP="00F02B59">
      <w:pPr>
        <w:rPr>
          <w:rFonts w:ascii="Arial" w:hAnsi="Arial" w:cs="Arial"/>
          <w:b/>
          <w:sz w:val="22"/>
          <w:szCs w:val="22"/>
          <w:lang w:val="es-CO"/>
        </w:rPr>
      </w:pPr>
    </w:p>
    <w:p w14:paraId="31C2748D" w14:textId="77777777" w:rsidR="00A33CC6" w:rsidRPr="00F56E35" w:rsidRDefault="00A33CC6" w:rsidP="00A33CC6">
      <w:pPr>
        <w:rPr>
          <w:rFonts w:ascii="Arial Narrow" w:hAnsi="Arial Narrow" w:cs="Arial"/>
          <w:b/>
          <w:lang w:val="es-CO"/>
        </w:rPr>
      </w:pPr>
      <w:r w:rsidRPr="00F56E35">
        <w:rPr>
          <w:rFonts w:ascii="Arial Narrow" w:hAnsi="Arial Narrow" w:cs="Arial"/>
          <w:b/>
          <w:lang w:val="es-CO"/>
        </w:rPr>
        <w:t xml:space="preserve">   (ORIGINAL FIRMADO)</w:t>
      </w:r>
      <w:r w:rsidRPr="00F56E35">
        <w:rPr>
          <w:rFonts w:ascii="Arial Narrow" w:hAnsi="Arial Narrow" w:cs="Arial"/>
          <w:b/>
          <w:lang w:val="es-CO"/>
        </w:rPr>
        <w:tab/>
      </w:r>
      <w:r w:rsidRPr="00F56E35">
        <w:rPr>
          <w:rFonts w:ascii="Arial Narrow" w:hAnsi="Arial Narrow" w:cs="Arial"/>
          <w:b/>
          <w:lang w:val="es-CO"/>
        </w:rPr>
        <w:tab/>
      </w:r>
      <w:r w:rsidRPr="00F56E35">
        <w:rPr>
          <w:rFonts w:ascii="Arial Narrow" w:hAnsi="Arial Narrow" w:cs="Arial"/>
          <w:b/>
          <w:lang w:val="es-CO"/>
        </w:rPr>
        <w:tab/>
      </w:r>
      <w:r w:rsidRPr="00F56E35">
        <w:rPr>
          <w:rFonts w:ascii="Arial Narrow" w:hAnsi="Arial Narrow" w:cs="Arial"/>
          <w:b/>
          <w:lang w:val="es-CO"/>
        </w:rPr>
        <w:tab/>
        <w:t>(ORIGINAL FIRMADO)</w:t>
      </w:r>
    </w:p>
    <w:p w14:paraId="0BFE1553" w14:textId="77777777" w:rsidR="00A33CC6" w:rsidRPr="00F56E35" w:rsidRDefault="00A33CC6" w:rsidP="00A33CC6">
      <w:pPr>
        <w:rPr>
          <w:rFonts w:ascii="Arial Narrow" w:hAnsi="Arial Narrow" w:cs="Arial"/>
          <w:b/>
          <w:bCs/>
          <w:lang w:val="es-CO"/>
        </w:rPr>
      </w:pPr>
      <w:r w:rsidRPr="00F56E35">
        <w:rPr>
          <w:rFonts w:ascii="Arial Narrow" w:hAnsi="Arial Narrow" w:cs="Arial"/>
          <w:b/>
          <w:bCs/>
          <w:lang w:val="es-CO"/>
        </w:rPr>
        <w:t>ANDRÉS RODRÍGUEZ ORTIZ                               HUMBERTO CALDERÓN CALDERÓN</w:t>
      </w:r>
    </w:p>
    <w:p w14:paraId="2D84CB4C" w14:textId="77777777" w:rsidR="00A33CC6" w:rsidRPr="003201ED" w:rsidRDefault="00A33CC6" w:rsidP="00A33CC6">
      <w:pPr>
        <w:rPr>
          <w:rFonts w:ascii="Arial Narrow" w:hAnsi="Arial Narrow" w:cs="Arial"/>
          <w:lang w:val="es-CO"/>
        </w:rPr>
      </w:pPr>
      <w:r w:rsidRPr="00F56E35">
        <w:rPr>
          <w:rFonts w:ascii="Arial Narrow" w:hAnsi="Arial Narrow" w:cs="Arial"/>
          <w:lang w:val="es-CO"/>
        </w:rPr>
        <w:t xml:space="preserve">              Proyectó                            </w:t>
      </w:r>
      <w:r w:rsidRPr="00F56E35">
        <w:rPr>
          <w:rFonts w:ascii="Arial Narrow" w:hAnsi="Arial Narrow" w:cs="Arial"/>
          <w:lang w:val="es-CO"/>
        </w:rPr>
        <w:tab/>
        <w:t xml:space="preserve">                           Coordinador Fluvial</w:t>
      </w:r>
      <w:r w:rsidRPr="003201ED">
        <w:rPr>
          <w:rFonts w:ascii="Arial Narrow" w:hAnsi="Arial Narrow" w:cs="Arial"/>
          <w:lang w:val="es-CO"/>
        </w:rPr>
        <w:t xml:space="preserve">                      </w:t>
      </w:r>
    </w:p>
    <w:p w14:paraId="5A77FAA6" w14:textId="77777777" w:rsidR="00A33CC6" w:rsidRPr="003201ED" w:rsidRDefault="00A33CC6" w:rsidP="00A33CC6">
      <w:pPr>
        <w:rPr>
          <w:rFonts w:ascii="Arial Narrow" w:hAnsi="Arial Narrow" w:cs="Arial"/>
          <w:b/>
          <w:lang w:val="es-CO"/>
        </w:rPr>
      </w:pPr>
      <w:r w:rsidRPr="003201ED">
        <w:rPr>
          <w:rFonts w:ascii="Arial Narrow" w:hAnsi="Arial Narrow" w:cs="Arial"/>
          <w:b/>
          <w:lang w:val="es-CO"/>
        </w:rPr>
        <w:t xml:space="preserve">                           </w:t>
      </w:r>
    </w:p>
    <w:p w14:paraId="47D79C8E" w14:textId="77777777" w:rsidR="00A33CC6" w:rsidRPr="003201ED" w:rsidRDefault="00A33CC6" w:rsidP="00A33CC6">
      <w:pPr>
        <w:rPr>
          <w:rFonts w:ascii="Arial Narrow" w:hAnsi="Arial Narrow" w:cs="Arial"/>
          <w:b/>
          <w:lang w:val="es-CO"/>
        </w:rPr>
      </w:pPr>
    </w:p>
    <w:p w14:paraId="359DBCCB" w14:textId="77777777" w:rsidR="00A33CC6" w:rsidRPr="003201ED" w:rsidRDefault="00A33CC6" w:rsidP="00A33CC6">
      <w:pPr>
        <w:jc w:val="center"/>
        <w:rPr>
          <w:rFonts w:ascii="Arial Narrow" w:hAnsi="Arial Narrow" w:cs="Arial"/>
          <w:b/>
          <w:lang w:val="es-CO"/>
        </w:rPr>
      </w:pPr>
      <w:r w:rsidRPr="003201ED">
        <w:rPr>
          <w:rFonts w:ascii="Arial Narrow" w:hAnsi="Arial Narrow" w:cs="Arial"/>
          <w:b/>
          <w:lang w:val="es-CO"/>
        </w:rPr>
        <w:t>(ORIGINAL FIRMADO)</w:t>
      </w:r>
    </w:p>
    <w:p w14:paraId="7F607CFA" w14:textId="77777777" w:rsidR="00A33CC6" w:rsidRPr="003201ED" w:rsidRDefault="00A33CC6" w:rsidP="00A33CC6">
      <w:pPr>
        <w:jc w:val="center"/>
        <w:rPr>
          <w:rFonts w:ascii="Arial Narrow" w:hAnsi="Arial Narrow" w:cs="Arial"/>
          <w:b/>
          <w:lang w:val="es-CO"/>
        </w:rPr>
      </w:pPr>
      <w:r w:rsidRPr="003201ED">
        <w:rPr>
          <w:rFonts w:ascii="Arial Narrow" w:hAnsi="Arial Narrow" w:cs="Arial"/>
          <w:b/>
          <w:lang w:val="es-CO"/>
        </w:rPr>
        <w:t>RÓGER RODRÍGUEZ MORENO</w:t>
      </w:r>
    </w:p>
    <w:p w14:paraId="33A77CBB" w14:textId="77777777" w:rsidR="00A33CC6" w:rsidRDefault="00A33CC6" w:rsidP="00A33CC6">
      <w:pPr>
        <w:jc w:val="center"/>
        <w:rPr>
          <w:rFonts w:ascii="Arial Narrow" w:hAnsi="Arial Narrow" w:cs="Arial"/>
          <w:lang w:val="es-CO"/>
        </w:rPr>
      </w:pPr>
      <w:r w:rsidRPr="003201ED">
        <w:rPr>
          <w:rFonts w:ascii="Arial Narrow" w:hAnsi="Arial Narrow" w:cs="Arial"/>
          <w:lang w:val="es-CO"/>
        </w:rPr>
        <w:t>Subdirector Marítimo y Fluvial</w:t>
      </w:r>
    </w:p>
    <w:p w14:paraId="0624F99F" w14:textId="78B779A4" w:rsidR="00390927" w:rsidRPr="00390927" w:rsidRDefault="00390927" w:rsidP="00A33CC6">
      <w:pPr>
        <w:widowControl w:val="0"/>
        <w:autoSpaceDE w:val="0"/>
        <w:autoSpaceDN w:val="0"/>
        <w:adjustRightInd w:val="0"/>
        <w:spacing w:line="240" w:lineRule="exact"/>
        <w:ind w:right="43"/>
        <w:rPr>
          <w:rFonts w:ascii="Arial" w:hAnsi="Arial" w:cs="Arial"/>
          <w:bCs/>
          <w:sz w:val="16"/>
          <w:szCs w:val="16"/>
          <w:lang w:val="es-CO"/>
        </w:rPr>
      </w:pPr>
    </w:p>
    <w:sectPr w:rsidR="00390927" w:rsidRPr="00390927" w:rsidSect="009A0C13">
      <w:headerReference w:type="default" r:id="rId9"/>
      <w:footerReference w:type="default" r:id="rId10"/>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16074" w14:textId="77777777" w:rsidR="000D6365" w:rsidRDefault="000D6365">
      <w:r>
        <w:separator/>
      </w:r>
    </w:p>
  </w:endnote>
  <w:endnote w:type="continuationSeparator" w:id="0">
    <w:p w14:paraId="3901FFB9" w14:textId="77777777" w:rsidR="000D6365" w:rsidRDefault="000D6365">
      <w:r>
        <w:continuationSeparator/>
      </w:r>
    </w:p>
  </w:endnote>
  <w:endnote w:type="continuationNotice" w:id="1">
    <w:p w14:paraId="7B38BE9D" w14:textId="77777777" w:rsidR="000D6365" w:rsidRDefault="000D63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Lucida Grande"/>
    <w:panose1 w:val="020B0600040502020204"/>
    <w:charset w:val="00"/>
    <w:family w:val="swiss"/>
    <w:pitch w:val="variable"/>
    <w:sig w:usb0="E1000AEF" w:usb1="5000A1FF" w:usb2="00000000" w:usb3="00000000" w:csb0="000001BF" w:csb1="00000000"/>
  </w:font>
  <w:font w:name="ヒラギノ角ゴ Pro W3">
    <w:altName w:val="Times New Roman"/>
    <w:panose1 w:val="020B0300000000000000"/>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Narrow">
    <w:altName w:val="﷽﷽﷽﷽﷽﷽﷽﷽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9CE5A" w14:textId="77777777" w:rsidR="002D49D0" w:rsidRDefault="00110181" w:rsidP="00051D33">
    <w:pPr>
      <w:pStyle w:val="Piedepgina"/>
      <w:rPr>
        <w:sz w:val="18"/>
      </w:rPr>
    </w:pPr>
    <w:r>
      <w:rPr>
        <w:b/>
        <w:bCs/>
        <w:noProof/>
        <w:sz w:val="20"/>
        <w:lang w:val="en-US" w:eastAsia="en-US"/>
      </w:rPr>
      <w:drawing>
        <wp:anchor distT="0" distB="0" distL="114300" distR="114300" simplePos="0" relativeHeight="251661824" behindDoc="0" locked="0" layoutInCell="1" allowOverlap="1" wp14:anchorId="52B16715" wp14:editId="7ACC80B8">
          <wp:simplePos x="0" y="0"/>
          <wp:positionH relativeFrom="column">
            <wp:posOffset>4777740</wp:posOffset>
          </wp:positionH>
          <wp:positionV relativeFrom="paragraph">
            <wp:posOffset>-6986</wp:posOffset>
          </wp:positionV>
          <wp:extent cx="1281092" cy="556895"/>
          <wp:effectExtent l="0" t="0" r="0" b="0"/>
          <wp:wrapNone/>
          <wp:docPr id="30" name="Imagen 30"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4385" cy="55832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en-US" w:eastAsia="en-US"/>
      </w:rPr>
      <w:drawing>
        <wp:anchor distT="0" distB="0" distL="114300" distR="114300" simplePos="0" relativeHeight="251662848" behindDoc="1" locked="0" layoutInCell="1" allowOverlap="1" wp14:anchorId="127308DC" wp14:editId="622796B1">
          <wp:simplePos x="0" y="0"/>
          <wp:positionH relativeFrom="column">
            <wp:posOffset>3406140</wp:posOffset>
          </wp:positionH>
          <wp:positionV relativeFrom="paragraph">
            <wp:posOffset>-83185</wp:posOffset>
          </wp:positionV>
          <wp:extent cx="1437640" cy="761365"/>
          <wp:effectExtent l="0" t="0" r="0" b="635"/>
          <wp:wrapTight wrapText="bothSides">
            <wp:wrapPolygon edited="0">
              <wp:start x="0" y="0"/>
              <wp:lineTo x="0" y="21078"/>
              <wp:lineTo x="21180" y="21078"/>
              <wp:lineTo x="2118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2">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sidR="191CE02C" w:rsidRPr="191CE02C">
      <w:rPr>
        <w:sz w:val="18"/>
        <w:szCs w:val="18"/>
      </w:rPr>
      <w:t>Instituto Nacional de Vías</w:t>
    </w:r>
  </w:p>
  <w:p w14:paraId="1369B0B8" w14:textId="77777777" w:rsidR="00563B97" w:rsidRDefault="002D49D0" w:rsidP="00051D33">
    <w:pPr>
      <w:pStyle w:val="Piedepgina"/>
      <w:rPr>
        <w:sz w:val="18"/>
      </w:rPr>
    </w:pPr>
    <w:r>
      <w:rPr>
        <w:sz w:val="18"/>
      </w:rPr>
      <w:t xml:space="preserve">Carrera </w:t>
    </w:r>
    <w:r w:rsidR="00606BF9">
      <w:rPr>
        <w:sz w:val="18"/>
      </w:rPr>
      <w:t>25 G</w:t>
    </w:r>
    <w:r>
      <w:rPr>
        <w:sz w:val="18"/>
      </w:rPr>
      <w:t xml:space="preserve"> No. </w:t>
    </w:r>
    <w:r w:rsidR="00563B97">
      <w:rPr>
        <w:sz w:val="18"/>
      </w:rPr>
      <w:t>73 B</w:t>
    </w:r>
    <w:r>
      <w:rPr>
        <w:sz w:val="18"/>
      </w:rPr>
      <w:t xml:space="preserve"> – </w:t>
    </w:r>
    <w:r w:rsidR="00563B97">
      <w:rPr>
        <w:sz w:val="18"/>
      </w:rPr>
      <w:t>90</w:t>
    </w:r>
    <w:r>
      <w:rPr>
        <w:sz w:val="18"/>
      </w:rPr>
      <w:t xml:space="preserve"> </w:t>
    </w:r>
  </w:p>
  <w:p w14:paraId="182E396D" w14:textId="57D98D4B" w:rsidR="002D49D0" w:rsidRPr="001E1D1E" w:rsidRDefault="00563B97" w:rsidP="00051D33">
    <w:pPr>
      <w:pStyle w:val="Piedepgina"/>
      <w:rPr>
        <w:sz w:val="18"/>
        <w:lang w:val="en-US"/>
      </w:rPr>
    </w:pPr>
    <w:r w:rsidRPr="001E1D1E">
      <w:rPr>
        <w:sz w:val="18"/>
        <w:lang w:val="en-US"/>
      </w:rPr>
      <w:t>CE. Central Point</w:t>
    </w:r>
    <w:r w:rsidR="002D49D0" w:rsidRPr="001E1D1E">
      <w:rPr>
        <w:sz w:val="18"/>
        <w:lang w:val="en-US"/>
      </w:rPr>
      <w:t xml:space="preserve">. </w:t>
    </w:r>
  </w:p>
  <w:p w14:paraId="405DBF33" w14:textId="6705CCC1" w:rsidR="002D49D0" w:rsidRDefault="002D49D0" w:rsidP="00051D33">
    <w:pPr>
      <w:pStyle w:val="Piedepgina"/>
      <w:rPr>
        <w:sz w:val="18"/>
        <w:lang w:val="fr-FR"/>
      </w:rPr>
    </w:pPr>
    <w:proofErr w:type="gramStart"/>
    <w:r w:rsidRPr="00E260B5">
      <w:rPr>
        <w:sz w:val="18"/>
        <w:lang w:val="fr-FR"/>
      </w:rPr>
      <w:t>PBX:</w:t>
    </w:r>
    <w:proofErr w:type="gramEnd"/>
    <w:r w:rsidRPr="00E260B5">
      <w:rPr>
        <w:sz w:val="18"/>
        <w:lang w:val="fr-FR"/>
      </w:rPr>
      <w:t xml:space="preserve"> </w:t>
    </w:r>
    <w:r w:rsidR="00563B97">
      <w:rPr>
        <w:sz w:val="18"/>
        <w:lang w:val="fr-FR"/>
      </w:rPr>
      <w:t>3770</w:t>
    </w:r>
    <w:r>
      <w:rPr>
        <w:sz w:val="18"/>
        <w:lang w:val="fr-FR"/>
      </w:rPr>
      <w:t>600</w:t>
    </w:r>
  </w:p>
  <w:p w14:paraId="677CCEA2" w14:textId="77777777" w:rsidR="002D49D0" w:rsidRPr="00E260B5" w:rsidRDefault="000D6365" w:rsidP="00051D33">
    <w:pPr>
      <w:pStyle w:val="Piedepgina"/>
      <w:rPr>
        <w:sz w:val="20"/>
        <w:lang w:val="fr-FR"/>
      </w:rPr>
    </w:pPr>
    <w:hyperlink r:id="rId3" w:history="1">
      <w:r w:rsidR="002D49D0" w:rsidRPr="00E260B5">
        <w:rPr>
          <w:rStyle w:val="Hipervnculo"/>
          <w:b/>
          <w:bCs/>
          <w:sz w:val="20"/>
          <w:lang w:val="fr-FR"/>
        </w:rPr>
        <w:t>http://www.invias.gov.co</w:t>
      </w:r>
    </w:hyperlink>
    <w:r w:rsidR="002D49D0">
      <w:rPr>
        <w:b/>
        <w:bCs/>
        <w:sz w:val="20"/>
        <w:lang w:val="fr-FR"/>
      </w:rPr>
      <w:t xml:space="preserve">                        </w:t>
    </w:r>
  </w:p>
  <w:p w14:paraId="3A100527" w14:textId="77777777" w:rsidR="002D49D0" w:rsidRPr="001E1D1E" w:rsidRDefault="002D49D0" w:rsidP="00051D3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0AC12" w14:textId="77777777" w:rsidR="000D6365" w:rsidRDefault="000D6365">
      <w:r>
        <w:separator/>
      </w:r>
    </w:p>
  </w:footnote>
  <w:footnote w:type="continuationSeparator" w:id="0">
    <w:p w14:paraId="78014A5B" w14:textId="77777777" w:rsidR="000D6365" w:rsidRDefault="000D6365">
      <w:r>
        <w:continuationSeparator/>
      </w:r>
    </w:p>
  </w:footnote>
  <w:footnote w:type="continuationNotice" w:id="1">
    <w:p w14:paraId="49A6D827" w14:textId="77777777" w:rsidR="000D6365" w:rsidRDefault="000D63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50ABA" w14:textId="62E9E2A9" w:rsidR="002D49D0" w:rsidRDefault="00D27FC6" w:rsidP="009A0C13">
    <w:pPr>
      <w:rPr>
        <w:rFonts w:ascii="Arial" w:hAnsi="Arial" w:cs="Arial"/>
        <w:noProof/>
        <w:sz w:val="16"/>
        <w:szCs w:val="16"/>
        <w:lang w:val="es-CO" w:eastAsia="es-CO"/>
      </w:rPr>
    </w:pPr>
    <w:r>
      <w:rPr>
        <w:noProof/>
        <w:lang w:val="en-US" w:eastAsia="en-US"/>
      </w:rPr>
      <w:drawing>
        <wp:anchor distT="0" distB="0" distL="114300" distR="114300" simplePos="0" relativeHeight="251664896" behindDoc="0" locked="0" layoutInCell="1" allowOverlap="1" wp14:anchorId="13442E7A" wp14:editId="07D5FBAD">
          <wp:simplePos x="0" y="0"/>
          <wp:positionH relativeFrom="column">
            <wp:posOffset>3171825</wp:posOffset>
          </wp:positionH>
          <wp:positionV relativeFrom="page">
            <wp:posOffset>385445</wp:posOffset>
          </wp:positionV>
          <wp:extent cx="2341245" cy="457200"/>
          <wp:effectExtent l="0" t="0" r="1905" b="0"/>
          <wp:wrapSquare wrapText="bothSides"/>
          <wp:docPr id="7" name="Imagen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002D49D0">
      <w:rPr>
        <w:noProof/>
        <w:lang w:val="en-US" w:eastAsia="en-US"/>
      </w:rPr>
      <w:drawing>
        <wp:anchor distT="0" distB="0" distL="114300" distR="114300" simplePos="0" relativeHeight="251656704" behindDoc="0" locked="0" layoutInCell="1" allowOverlap="1" wp14:anchorId="0DA2CC32" wp14:editId="451B709A">
          <wp:simplePos x="0" y="0"/>
          <wp:positionH relativeFrom="column">
            <wp:posOffset>-537210</wp:posOffset>
          </wp:positionH>
          <wp:positionV relativeFrom="paragraph">
            <wp:posOffset>-173990</wp:posOffset>
          </wp:positionV>
          <wp:extent cx="3000375" cy="711200"/>
          <wp:effectExtent l="0" t="0" r="9525" b="0"/>
          <wp:wrapNone/>
          <wp:docPr id="4" name="Imagen 4"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EF95FD4" w14:textId="7DF9D16C" w:rsidR="002D49D0" w:rsidRDefault="00D27FC6" w:rsidP="00D27FC6">
    <w:pPr>
      <w:tabs>
        <w:tab w:val="left" w:pos="6120"/>
      </w:tabs>
      <w:rPr>
        <w:rFonts w:ascii="Arial" w:hAnsi="Arial" w:cs="Arial"/>
        <w:sz w:val="16"/>
        <w:szCs w:val="16"/>
      </w:rPr>
    </w:pPr>
    <w:r>
      <w:rPr>
        <w:rFonts w:ascii="Arial" w:hAnsi="Arial" w:cs="Arial"/>
        <w:sz w:val="16"/>
        <w:szCs w:val="16"/>
      </w:rPr>
      <w:tab/>
    </w:r>
  </w:p>
  <w:p w14:paraId="0697889E" w14:textId="77777777" w:rsidR="002D49D0" w:rsidRPr="00D6763F" w:rsidRDefault="002D49D0" w:rsidP="00A42444">
    <w:pPr>
      <w:jc w:val="center"/>
      <w:rPr>
        <w:rFonts w:ascii="Arial Narrow" w:hAnsi="Arial Narrow" w:cs="Arial"/>
        <w:sz w:val="16"/>
        <w:szCs w:val="16"/>
      </w:rPr>
    </w:pPr>
  </w:p>
  <w:p w14:paraId="74455025" w14:textId="23E9212D" w:rsidR="000437AF" w:rsidRPr="00223CAF" w:rsidRDefault="00223CAF" w:rsidP="00D6763F">
    <w:pPr>
      <w:jc w:val="both"/>
      <w:rPr>
        <w:rFonts w:ascii="Arial Narrow" w:hAnsi="Arial Narrow"/>
        <w:b/>
        <w:bCs/>
        <w:sz w:val="16"/>
        <w:szCs w:val="16"/>
      </w:rPr>
    </w:pPr>
    <w:r w:rsidRPr="00C27E0E">
      <w:rPr>
        <w:rFonts w:ascii="Arial" w:eastAsia="Arial" w:hAnsi="Arial" w:cs="Arial"/>
        <w:b/>
        <w:bCs/>
        <w:sz w:val="18"/>
        <w:szCs w:val="18"/>
      </w:rPr>
      <w:t>INTERVENTORÍA A LOS MONITOREOS A LOS CANALES DE ACCESO A LOS PUERTOS DE BUENAVENTURA, ESTERO SAN ANTONIO, TUMACO, SAN ANDRÉS Y PROVIDENCIA, BOCAS DEL ATRATO Y CARTAGENA</w:t>
    </w:r>
    <w:r>
      <w:rPr>
        <w:rFonts w:ascii="Arial" w:eastAsia="Arial" w:hAnsi="Arial" w:cs="Arial"/>
        <w:b/>
        <w:bCs/>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0BC1213A"/>
    <w:multiLevelType w:val="hybridMultilevel"/>
    <w:tmpl w:val="851E6D58"/>
    <w:lvl w:ilvl="0" w:tplc="240A000F">
      <w:start w:val="6"/>
      <w:numFmt w:val="decimal"/>
      <w:lvlText w:val="%1."/>
      <w:lvlJc w:val="left"/>
      <w:pPr>
        <w:ind w:left="78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B05474"/>
    <w:multiLevelType w:val="hybridMultilevel"/>
    <w:tmpl w:val="3A263E7E"/>
    <w:lvl w:ilvl="0" w:tplc="9F5641D8">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6" w15:restartNumberingAfterBreak="0">
    <w:nsid w:val="2DC23823"/>
    <w:multiLevelType w:val="hybridMultilevel"/>
    <w:tmpl w:val="CC102AAA"/>
    <w:lvl w:ilvl="0" w:tplc="040A000F">
      <w:start w:val="1"/>
      <w:numFmt w:val="decimal"/>
      <w:lvlText w:val="%1."/>
      <w:lvlJc w:val="left"/>
      <w:pPr>
        <w:ind w:left="1003" w:hanging="360"/>
      </w:pPr>
    </w:lvl>
    <w:lvl w:ilvl="1" w:tplc="040A0019" w:tentative="1">
      <w:start w:val="1"/>
      <w:numFmt w:val="lowerLetter"/>
      <w:lvlText w:val="%2."/>
      <w:lvlJc w:val="left"/>
      <w:pPr>
        <w:ind w:left="1723" w:hanging="360"/>
      </w:pPr>
    </w:lvl>
    <w:lvl w:ilvl="2" w:tplc="040A001B" w:tentative="1">
      <w:start w:val="1"/>
      <w:numFmt w:val="lowerRoman"/>
      <w:lvlText w:val="%3."/>
      <w:lvlJc w:val="right"/>
      <w:pPr>
        <w:ind w:left="2443" w:hanging="180"/>
      </w:pPr>
    </w:lvl>
    <w:lvl w:ilvl="3" w:tplc="040A000F" w:tentative="1">
      <w:start w:val="1"/>
      <w:numFmt w:val="decimal"/>
      <w:lvlText w:val="%4."/>
      <w:lvlJc w:val="left"/>
      <w:pPr>
        <w:ind w:left="3163" w:hanging="360"/>
      </w:pPr>
    </w:lvl>
    <w:lvl w:ilvl="4" w:tplc="040A0019" w:tentative="1">
      <w:start w:val="1"/>
      <w:numFmt w:val="lowerLetter"/>
      <w:lvlText w:val="%5."/>
      <w:lvlJc w:val="left"/>
      <w:pPr>
        <w:ind w:left="3883" w:hanging="360"/>
      </w:pPr>
    </w:lvl>
    <w:lvl w:ilvl="5" w:tplc="040A001B" w:tentative="1">
      <w:start w:val="1"/>
      <w:numFmt w:val="lowerRoman"/>
      <w:lvlText w:val="%6."/>
      <w:lvlJc w:val="right"/>
      <w:pPr>
        <w:ind w:left="4603" w:hanging="180"/>
      </w:pPr>
    </w:lvl>
    <w:lvl w:ilvl="6" w:tplc="040A000F" w:tentative="1">
      <w:start w:val="1"/>
      <w:numFmt w:val="decimal"/>
      <w:lvlText w:val="%7."/>
      <w:lvlJc w:val="left"/>
      <w:pPr>
        <w:ind w:left="5323" w:hanging="360"/>
      </w:pPr>
    </w:lvl>
    <w:lvl w:ilvl="7" w:tplc="040A0019" w:tentative="1">
      <w:start w:val="1"/>
      <w:numFmt w:val="lowerLetter"/>
      <w:lvlText w:val="%8."/>
      <w:lvlJc w:val="left"/>
      <w:pPr>
        <w:ind w:left="6043" w:hanging="360"/>
      </w:pPr>
    </w:lvl>
    <w:lvl w:ilvl="8" w:tplc="040A001B" w:tentative="1">
      <w:start w:val="1"/>
      <w:numFmt w:val="lowerRoman"/>
      <w:lvlText w:val="%9."/>
      <w:lvlJc w:val="right"/>
      <w:pPr>
        <w:ind w:left="6763" w:hanging="180"/>
      </w:pPr>
    </w:lvl>
  </w:abstractNum>
  <w:abstractNum w:abstractNumId="7" w15:restartNumberingAfterBreak="0">
    <w:nsid w:val="2E1C18E8"/>
    <w:multiLevelType w:val="multilevel"/>
    <w:tmpl w:val="65585134"/>
    <w:lvl w:ilvl="0">
      <w:start w:val="13"/>
      <w:numFmt w:val="decimal"/>
      <w:lvlText w:val="%1"/>
      <w:lvlJc w:val="left"/>
      <w:pPr>
        <w:ind w:left="375" w:hanging="375"/>
      </w:pPr>
      <w:rPr>
        <w:rFonts w:ascii="Arial Narrow" w:hAnsi="Arial Narrow" w:hint="default"/>
        <w:b/>
        <w:sz w:val="24"/>
      </w:rPr>
    </w:lvl>
    <w:lvl w:ilvl="1">
      <w:start w:val="1"/>
      <w:numFmt w:val="decimal"/>
      <w:lvlText w:val="%1.%2"/>
      <w:lvlJc w:val="left"/>
      <w:pPr>
        <w:ind w:left="375" w:hanging="375"/>
      </w:pPr>
      <w:rPr>
        <w:rFonts w:ascii="Arial Narrow" w:hAnsi="Arial Narrow" w:hint="default"/>
        <w:b/>
        <w:sz w:val="24"/>
      </w:rPr>
    </w:lvl>
    <w:lvl w:ilvl="2">
      <w:start w:val="1"/>
      <w:numFmt w:val="decimal"/>
      <w:lvlText w:val="%1.%2.%3"/>
      <w:lvlJc w:val="left"/>
      <w:pPr>
        <w:ind w:left="720" w:hanging="720"/>
      </w:pPr>
      <w:rPr>
        <w:rFonts w:ascii="Arial Narrow" w:hAnsi="Arial Narrow" w:hint="default"/>
        <w:b/>
        <w:sz w:val="24"/>
      </w:rPr>
    </w:lvl>
    <w:lvl w:ilvl="3">
      <w:start w:val="1"/>
      <w:numFmt w:val="decimal"/>
      <w:lvlText w:val="%1.%2.%3.%4"/>
      <w:lvlJc w:val="left"/>
      <w:pPr>
        <w:ind w:left="720" w:hanging="720"/>
      </w:pPr>
      <w:rPr>
        <w:rFonts w:ascii="Arial Narrow" w:hAnsi="Arial Narrow" w:hint="default"/>
        <w:b/>
        <w:sz w:val="24"/>
      </w:rPr>
    </w:lvl>
    <w:lvl w:ilvl="4">
      <w:start w:val="1"/>
      <w:numFmt w:val="decimal"/>
      <w:lvlText w:val="%1.%2.%3.%4.%5"/>
      <w:lvlJc w:val="left"/>
      <w:pPr>
        <w:ind w:left="1080" w:hanging="1080"/>
      </w:pPr>
      <w:rPr>
        <w:rFonts w:ascii="Arial Narrow" w:hAnsi="Arial Narrow" w:hint="default"/>
        <w:b/>
        <w:sz w:val="24"/>
      </w:rPr>
    </w:lvl>
    <w:lvl w:ilvl="5">
      <w:start w:val="1"/>
      <w:numFmt w:val="decimal"/>
      <w:lvlText w:val="%1.%2.%3.%4.%5.%6"/>
      <w:lvlJc w:val="left"/>
      <w:pPr>
        <w:ind w:left="1080" w:hanging="1080"/>
      </w:pPr>
      <w:rPr>
        <w:rFonts w:ascii="Arial Narrow" w:hAnsi="Arial Narrow" w:hint="default"/>
        <w:b/>
        <w:sz w:val="24"/>
      </w:rPr>
    </w:lvl>
    <w:lvl w:ilvl="6">
      <w:start w:val="1"/>
      <w:numFmt w:val="decimal"/>
      <w:lvlText w:val="%1.%2.%3.%4.%5.%6.%7"/>
      <w:lvlJc w:val="left"/>
      <w:pPr>
        <w:ind w:left="1440" w:hanging="1440"/>
      </w:pPr>
      <w:rPr>
        <w:rFonts w:ascii="Arial Narrow" w:hAnsi="Arial Narrow" w:hint="default"/>
        <w:b/>
        <w:sz w:val="24"/>
      </w:rPr>
    </w:lvl>
    <w:lvl w:ilvl="7">
      <w:start w:val="1"/>
      <w:numFmt w:val="decimal"/>
      <w:lvlText w:val="%1.%2.%3.%4.%5.%6.%7.%8"/>
      <w:lvlJc w:val="left"/>
      <w:pPr>
        <w:ind w:left="1440" w:hanging="1440"/>
      </w:pPr>
      <w:rPr>
        <w:rFonts w:ascii="Arial Narrow" w:hAnsi="Arial Narrow" w:hint="default"/>
        <w:b/>
        <w:sz w:val="24"/>
      </w:rPr>
    </w:lvl>
    <w:lvl w:ilvl="8">
      <w:start w:val="1"/>
      <w:numFmt w:val="decimal"/>
      <w:lvlText w:val="%1.%2.%3.%4.%5.%6.%7.%8.%9"/>
      <w:lvlJc w:val="left"/>
      <w:pPr>
        <w:ind w:left="1800" w:hanging="1800"/>
      </w:pPr>
      <w:rPr>
        <w:rFonts w:ascii="Arial Narrow" w:hAnsi="Arial Narrow" w:hint="default"/>
        <w:b/>
        <w:sz w:val="24"/>
      </w:rPr>
    </w:lvl>
  </w:abstractNum>
  <w:abstractNum w:abstractNumId="8" w15:restartNumberingAfterBreak="0">
    <w:nsid w:val="34345ACE"/>
    <w:multiLevelType w:val="hybridMultilevel"/>
    <w:tmpl w:val="5CD26B8E"/>
    <w:lvl w:ilvl="0" w:tplc="8C4246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CC2EDD"/>
    <w:multiLevelType w:val="multilevel"/>
    <w:tmpl w:val="A022E1FC"/>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3E08778C"/>
    <w:multiLevelType w:val="hybridMultilevel"/>
    <w:tmpl w:val="53AA0712"/>
    <w:lvl w:ilvl="0" w:tplc="84845ADA">
      <w:start w:val="17"/>
      <w:numFmt w:val="decimal"/>
      <w:lvlText w:val="%1."/>
      <w:lvlJc w:val="left"/>
      <w:pPr>
        <w:ind w:left="659" w:hanging="360"/>
      </w:pPr>
      <w:rPr>
        <w:rFonts w:hint="default"/>
        <w:b/>
        <w:bCs/>
      </w:rPr>
    </w:lvl>
    <w:lvl w:ilvl="1" w:tplc="240A0019">
      <w:start w:val="1"/>
      <w:numFmt w:val="lowerLetter"/>
      <w:lvlText w:val="%2."/>
      <w:lvlJc w:val="left"/>
      <w:pPr>
        <w:ind w:left="1379" w:hanging="360"/>
      </w:pPr>
    </w:lvl>
    <w:lvl w:ilvl="2" w:tplc="240A001B">
      <w:start w:val="1"/>
      <w:numFmt w:val="lowerRoman"/>
      <w:lvlText w:val="%3."/>
      <w:lvlJc w:val="right"/>
      <w:pPr>
        <w:ind w:left="2099" w:hanging="180"/>
      </w:pPr>
    </w:lvl>
    <w:lvl w:ilvl="3" w:tplc="240A000F">
      <w:start w:val="1"/>
      <w:numFmt w:val="decimal"/>
      <w:lvlText w:val="%4."/>
      <w:lvlJc w:val="left"/>
      <w:pPr>
        <w:ind w:left="2819" w:hanging="360"/>
      </w:pPr>
    </w:lvl>
    <w:lvl w:ilvl="4" w:tplc="240A0019">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11"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4A56A6"/>
    <w:multiLevelType w:val="hybridMultilevel"/>
    <w:tmpl w:val="AE963CDC"/>
    <w:lvl w:ilvl="0" w:tplc="0C0A0001">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EE72A32"/>
    <w:multiLevelType w:val="hybridMultilevel"/>
    <w:tmpl w:val="FF2C0310"/>
    <w:lvl w:ilvl="0" w:tplc="C5E21582">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16"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7" w15:restartNumberingAfterBreak="0">
    <w:nsid w:val="52572920"/>
    <w:multiLevelType w:val="multilevel"/>
    <w:tmpl w:val="C636816E"/>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6983D21"/>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4FC29D6"/>
    <w:multiLevelType w:val="hybridMultilevel"/>
    <w:tmpl w:val="6B4489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7717897"/>
    <w:multiLevelType w:val="multilevel"/>
    <w:tmpl w:val="B34A955E"/>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18"/>
  </w:num>
  <w:num w:numId="3">
    <w:abstractNumId w:val="0"/>
  </w:num>
  <w:num w:numId="4">
    <w:abstractNumId w:val="8"/>
  </w:num>
  <w:num w:numId="5">
    <w:abstractNumId w:val="9"/>
  </w:num>
  <w:num w:numId="6">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 w:numId="9">
    <w:abstractNumId w:val="19"/>
  </w:num>
  <w:num w:numId="10">
    <w:abstractNumId w:val="14"/>
  </w:num>
  <w:num w:numId="11">
    <w:abstractNumId w:val="7"/>
  </w:num>
  <w:num w:numId="12">
    <w:abstractNumId w:val="11"/>
  </w:num>
  <w:num w:numId="13">
    <w:abstractNumId w:val="12"/>
  </w:num>
  <w:num w:numId="14">
    <w:abstractNumId w:val="17"/>
  </w:num>
  <w:num w:numId="15">
    <w:abstractNumId w:val="21"/>
  </w:num>
  <w:num w:numId="16">
    <w:abstractNumId w:val="15"/>
  </w:num>
  <w:num w:numId="17">
    <w:abstractNumId w:val="16"/>
  </w:num>
  <w:num w:numId="18">
    <w:abstractNumId w:val="5"/>
  </w:num>
  <w:num w:numId="19">
    <w:abstractNumId w:val="20"/>
  </w:num>
  <w:num w:numId="20">
    <w:abstractNumId w:val="10"/>
  </w:num>
  <w:num w:numId="21">
    <w:abstractNumId w:val="6"/>
  </w:num>
  <w:num w:numId="2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FF"/>
    <w:rsid w:val="00004FF2"/>
    <w:rsid w:val="0000555D"/>
    <w:rsid w:val="000071DB"/>
    <w:rsid w:val="000079F4"/>
    <w:rsid w:val="00011647"/>
    <w:rsid w:val="00013B80"/>
    <w:rsid w:val="00013E61"/>
    <w:rsid w:val="00014C7E"/>
    <w:rsid w:val="00014D61"/>
    <w:rsid w:val="0001664A"/>
    <w:rsid w:val="00017253"/>
    <w:rsid w:val="00017FCE"/>
    <w:rsid w:val="00020AAA"/>
    <w:rsid w:val="00021CAF"/>
    <w:rsid w:val="0002314A"/>
    <w:rsid w:val="00023451"/>
    <w:rsid w:val="000306EC"/>
    <w:rsid w:val="000355F0"/>
    <w:rsid w:val="00035B48"/>
    <w:rsid w:val="000360B8"/>
    <w:rsid w:val="00036386"/>
    <w:rsid w:val="00037CFB"/>
    <w:rsid w:val="0004085D"/>
    <w:rsid w:val="000437AF"/>
    <w:rsid w:val="000438B9"/>
    <w:rsid w:val="0004413E"/>
    <w:rsid w:val="00045ACF"/>
    <w:rsid w:val="000461B4"/>
    <w:rsid w:val="00047E6F"/>
    <w:rsid w:val="00051D33"/>
    <w:rsid w:val="00053A16"/>
    <w:rsid w:val="00055B22"/>
    <w:rsid w:val="00060BEF"/>
    <w:rsid w:val="00060C10"/>
    <w:rsid w:val="000627AC"/>
    <w:rsid w:val="00066C2A"/>
    <w:rsid w:val="000678C9"/>
    <w:rsid w:val="0007041B"/>
    <w:rsid w:val="000742AD"/>
    <w:rsid w:val="00077202"/>
    <w:rsid w:val="000778FA"/>
    <w:rsid w:val="00080DAE"/>
    <w:rsid w:val="0008263D"/>
    <w:rsid w:val="00085557"/>
    <w:rsid w:val="0008560E"/>
    <w:rsid w:val="00087D78"/>
    <w:rsid w:val="000901C4"/>
    <w:rsid w:val="00090873"/>
    <w:rsid w:val="00090F07"/>
    <w:rsid w:val="00093AEF"/>
    <w:rsid w:val="00094B34"/>
    <w:rsid w:val="00096560"/>
    <w:rsid w:val="00096FAC"/>
    <w:rsid w:val="00097809"/>
    <w:rsid w:val="000A1450"/>
    <w:rsid w:val="000A318C"/>
    <w:rsid w:val="000A39CA"/>
    <w:rsid w:val="000A5784"/>
    <w:rsid w:val="000A57CB"/>
    <w:rsid w:val="000A76D1"/>
    <w:rsid w:val="000A771C"/>
    <w:rsid w:val="000B1051"/>
    <w:rsid w:val="000B1D6A"/>
    <w:rsid w:val="000B2510"/>
    <w:rsid w:val="000B6EBA"/>
    <w:rsid w:val="000C1F5E"/>
    <w:rsid w:val="000C7130"/>
    <w:rsid w:val="000C7FB6"/>
    <w:rsid w:val="000D01FD"/>
    <w:rsid w:val="000D5550"/>
    <w:rsid w:val="000D5F71"/>
    <w:rsid w:val="000D6136"/>
    <w:rsid w:val="000D6365"/>
    <w:rsid w:val="000E01C0"/>
    <w:rsid w:val="000E29FC"/>
    <w:rsid w:val="000E2E6B"/>
    <w:rsid w:val="000E6487"/>
    <w:rsid w:val="000E6DDF"/>
    <w:rsid w:val="000F3535"/>
    <w:rsid w:val="000F4057"/>
    <w:rsid w:val="000F6A8D"/>
    <w:rsid w:val="000F733D"/>
    <w:rsid w:val="001004DF"/>
    <w:rsid w:val="00105D82"/>
    <w:rsid w:val="00105F16"/>
    <w:rsid w:val="00105F9D"/>
    <w:rsid w:val="00106789"/>
    <w:rsid w:val="00106E99"/>
    <w:rsid w:val="00110181"/>
    <w:rsid w:val="00111149"/>
    <w:rsid w:val="001117B5"/>
    <w:rsid w:val="00112A5E"/>
    <w:rsid w:val="00112F31"/>
    <w:rsid w:val="001136E1"/>
    <w:rsid w:val="00114FE7"/>
    <w:rsid w:val="00117511"/>
    <w:rsid w:val="00120C73"/>
    <w:rsid w:val="00122176"/>
    <w:rsid w:val="00122954"/>
    <w:rsid w:val="001246D1"/>
    <w:rsid w:val="0012561A"/>
    <w:rsid w:val="0012581A"/>
    <w:rsid w:val="00125C3A"/>
    <w:rsid w:val="0012610C"/>
    <w:rsid w:val="00127171"/>
    <w:rsid w:val="00127207"/>
    <w:rsid w:val="001272CF"/>
    <w:rsid w:val="0012739C"/>
    <w:rsid w:val="001312A2"/>
    <w:rsid w:val="00131B61"/>
    <w:rsid w:val="00134BC7"/>
    <w:rsid w:val="00136BB1"/>
    <w:rsid w:val="001378AA"/>
    <w:rsid w:val="00137F6A"/>
    <w:rsid w:val="00141995"/>
    <w:rsid w:val="001464E8"/>
    <w:rsid w:val="00150B4E"/>
    <w:rsid w:val="00153992"/>
    <w:rsid w:val="001613AB"/>
    <w:rsid w:val="00162602"/>
    <w:rsid w:val="00166234"/>
    <w:rsid w:val="001716F6"/>
    <w:rsid w:val="00173BCF"/>
    <w:rsid w:val="00173FB2"/>
    <w:rsid w:val="0017478F"/>
    <w:rsid w:val="0017548A"/>
    <w:rsid w:val="00175C0D"/>
    <w:rsid w:val="001814AE"/>
    <w:rsid w:val="00182C22"/>
    <w:rsid w:val="00183450"/>
    <w:rsid w:val="00183D8B"/>
    <w:rsid w:val="00184C31"/>
    <w:rsid w:val="00184F00"/>
    <w:rsid w:val="0019151B"/>
    <w:rsid w:val="00191BE7"/>
    <w:rsid w:val="0019255B"/>
    <w:rsid w:val="0019466B"/>
    <w:rsid w:val="001A0280"/>
    <w:rsid w:val="001A0C19"/>
    <w:rsid w:val="001A23B3"/>
    <w:rsid w:val="001A3097"/>
    <w:rsid w:val="001A5D18"/>
    <w:rsid w:val="001A5D74"/>
    <w:rsid w:val="001A6501"/>
    <w:rsid w:val="001A7BF0"/>
    <w:rsid w:val="001B0D45"/>
    <w:rsid w:val="001B0FC5"/>
    <w:rsid w:val="001B1ACC"/>
    <w:rsid w:val="001B1E24"/>
    <w:rsid w:val="001B2BC5"/>
    <w:rsid w:val="001B5292"/>
    <w:rsid w:val="001B7F20"/>
    <w:rsid w:val="001C1666"/>
    <w:rsid w:val="001C1949"/>
    <w:rsid w:val="001C1FCD"/>
    <w:rsid w:val="001C1FFB"/>
    <w:rsid w:val="001C2869"/>
    <w:rsid w:val="001D1F17"/>
    <w:rsid w:val="001D241F"/>
    <w:rsid w:val="001D4D6A"/>
    <w:rsid w:val="001D5CB4"/>
    <w:rsid w:val="001D76E4"/>
    <w:rsid w:val="001E015C"/>
    <w:rsid w:val="001E103B"/>
    <w:rsid w:val="001E1203"/>
    <w:rsid w:val="001E17AE"/>
    <w:rsid w:val="001E1CA7"/>
    <w:rsid w:val="001E1D1E"/>
    <w:rsid w:val="001E2F55"/>
    <w:rsid w:val="001E32E4"/>
    <w:rsid w:val="001E5280"/>
    <w:rsid w:val="001F12FA"/>
    <w:rsid w:val="001F2280"/>
    <w:rsid w:val="001F7EA5"/>
    <w:rsid w:val="002019E0"/>
    <w:rsid w:val="00202DE2"/>
    <w:rsid w:val="00203BFD"/>
    <w:rsid w:val="00204330"/>
    <w:rsid w:val="00210BFC"/>
    <w:rsid w:val="00210EFB"/>
    <w:rsid w:val="002125AE"/>
    <w:rsid w:val="00215A2F"/>
    <w:rsid w:val="002170CB"/>
    <w:rsid w:val="0021783E"/>
    <w:rsid w:val="00220000"/>
    <w:rsid w:val="002205CC"/>
    <w:rsid w:val="002212FC"/>
    <w:rsid w:val="00223CAF"/>
    <w:rsid w:val="00225E2E"/>
    <w:rsid w:val="00227AB6"/>
    <w:rsid w:val="00230611"/>
    <w:rsid w:val="00230A4C"/>
    <w:rsid w:val="00231228"/>
    <w:rsid w:val="00231AFE"/>
    <w:rsid w:val="00231B65"/>
    <w:rsid w:val="00235A6E"/>
    <w:rsid w:val="00235F4B"/>
    <w:rsid w:val="00237329"/>
    <w:rsid w:val="00237501"/>
    <w:rsid w:val="0023752A"/>
    <w:rsid w:val="00240C3F"/>
    <w:rsid w:val="00246087"/>
    <w:rsid w:val="00250544"/>
    <w:rsid w:val="0025099F"/>
    <w:rsid w:val="00253932"/>
    <w:rsid w:val="0025528E"/>
    <w:rsid w:val="00255C33"/>
    <w:rsid w:val="00256BCB"/>
    <w:rsid w:val="0025717A"/>
    <w:rsid w:val="00262432"/>
    <w:rsid w:val="00262E3C"/>
    <w:rsid w:val="00262E89"/>
    <w:rsid w:val="00263CCF"/>
    <w:rsid w:val="002664FA"/>
    <w:rsid w:val="00266B33"/>
    <w:rsid w:val="002704B3"/>
    <w:rsid w:val="002713B5"/>
    <w:rsid w:val="00271B2D"/>
    <w:rsid w:val="002735DF"/>
    <w:rsid w:val="00275B5C"/>
    <w:rsid w:val="00285DDE"/>
    <w:rsid w:val="00287F16"/>
    <w:rsid w:val="00290075"/>
    <w:rsid w:val="00292375"/>
    <w:rsid w:val="002970BF"/>
    <w:rsid w:val="002A0A09"/>
    <w:rsid w:val="002A7183"/>
    <w:rsid w:val="002A76BA"/>
    <w:rsid w:val="002A773D"/>
    <w:rsid w:val="002A7EDB"/>
    <w:rsid w:val="002A7FDD"/>
    <w:rsid w:val="002B0053"/>
    <w:rsid w:val="002B3B27"/>
    <w:rsid w:val="002B483E"/>
    <w:rsid w:val="002B4C56"/>
    <w:rsid w:val="002B54C2"/>
    <w:rsid w:val="002C66B2"/>
    <w:rsid w:val="002C7C17"/>
    <w:rsid w:val="002D3260"/>
    <w:rsid w:val="002D49D0"/>
    <w:rsid w:val="002E268C"/>
    <w:rsid w:val="002E63A7"/>
    <w:rsid w:val="002E6C5D"/>
    <w:rsid w:val="002E755F"/>
    <w:rsid w:val="002F12BB"/>
    <w:rsid w:val="002F20F1"/>
    <w:rsid w:val="002F2CEB"/>
    <w:rsid w:val="002F2DA2"/>
    <w:rsid w:val="002F531F"/>
    <w:rsid w:val="00301E05"/>
    <w:rsid w:val="00303EB3"/>
    <w:rsid w:val="0030557C"/>
    <w:rsid w:val="003068E1"/>
    <w:rsid w:val="003129D7"/>
    <w:rsid w:val="00324E42"/>
    <w:rsid w:val="00325868"/>
    <w:rsid w:val="00330F28"/>
    <w:rsid w:val="003333CD"/>
    <w:rsid w:val="003342BD"/>
    <w:rsid w:val="0033794F"/>
    <w:rsid w:val="003409C7"/>
    <w:rsid w:val="00341150"/>
    <w:rsid w:val="00342B8E"/>
    <w:rsid w:val="00345042"/>
    <w:rsid w:val="003466C5"/>
    <w:rsid w:val="00352B91"/>
    <w:rsid w:val="00352D27"/>
    <w:rsid w:val="00357BBD"/>
    <w:rsid w:val="00363201"/>
    <w:rsid w:val="00366998"/>
    <w:rsid w:val="00371186"/>
    <w:rsid w:val="00373D17"/>
    <w:rsid w:val="003768E7"/>
    <w:rsid w:val="0037711C"/>
    <w:rsid w:val="0038047D"/>
    <w:rsid w:val="00381FBC"/>
    <w:rsid w:val="00382BC9"/>
    <w:rsid w:val="00387D2C"/>
    <w:rsid w:val="00387EFA"/>
    <w:rsid w:val="00390927"/>
    <w:rsid w:val="00390BEC"/>
    <w:rsid w:val="00394BFF"/>
    <w:rsid w:val="00396BA1"/>
    <w:rsid w:val="003A2973"/>
    <w:rsid w:val="003A6FAC"/>
    <w:rsid w:val="003A748D"/>
    <w:rsid w:val="003B0A21"/>
    <w:rsid w:val="003B0CA7"/>
    <w:rsid w:val="003B11F9"/>
    <w:rsid w:val="003C3D4F"/>
    <w:rsid w:val="003C3FC6"/>
    <w:rsid w:val="003D0AA3"/>
    <w:rsid w:val="003D248E"/>
    <w:rsid w:val="003D329B"/>
    <w:rsid w:val="003D3C47"/>
    <w:rsid w:val="003D5F2A"/>
    <w:rsid w:val="003E0217"/>
    <w:rsid w:val="003E1933"/>
    <w:rsid w:val="003E6E75"/>
    <w:rsid w:val="003E737B"/>
    <w:rsid w:val="003F0050"/>
    <w:rsid w:val="003F00FD"/>
    <w:rsid w:val="003F03F0"/>
    <w:rsid w:val="003F07CE"/>
    <w:rsid w:val="003F0ADC"/>
    <w:rsid w:val="003F0B00"/>
    <w:rsid w:val="003F2AE2"/>
    <w:rsid w:val="003F2E2A"/>
    <w:rsid w:val="003F2FDE"/>
    <w:rsid w:val="003F3303"/>
    <w:rsid w:val="003F59AB"/>
    <w:rsid w:val="00400D43"/>
    <w:rsid w:val="00401FE9"/>
    <w:rsid w:val="00403669"/>
    <w:rsid w:val="00405831"/>
    <w:rsid w:val="004063A1"/>
    <w:rsid w:val="00406BA2"/>
    <w:rsid w:val="0040750B"/>
    <w:rsid w:val="004075F6"/>
    <w:rsid w:val="004078D1"/>
    <w:rsid w:val="00411AE0"/>
    <w:rsid w:val="0041508C"/>
    <w:rsid w:val="00417553"/>
    <w:rsid w:val="00417954"/>
    <w:rsid w:val="00417FAF"/>
    <w:rsid w:val="00420347"/>
    <w:rsid w:val="00421440"/>
    <w:rsid w:val="00421F0A"/>
    <w:rsid w:val="00423360"/>
    <w:rsid w:val="0042624F"/>
    <w:rsid w:val="00430281"/>
    <w:rsid w:val="0043157A"/>
    <w:rsid w:val="00431C67"/>
    <w:rsid w:val="004329B5"/>
    <w:rsid w:val="00432C5A"/>
    <w:rsid w:val="0043304F"/>
    <w:rsid w:val="00433455"/>
    <w:rsid w:val="0043446E"/>
    <w:rsid w:val="0043539C"/>
    <w:rsid w:val="00440C09"/>
    <w:rsid w:val="00440C20"/>
    <w:rsid w:val="004429A6"/>
    <w:rsid w:val="004439AD"/>
    <w:rsid w:val="00443C7B"/>
    <w:rsid w:val="0044488B"/>
    <w:rsid w:val="00444DB7"/>
    <w:rsid w:val="00444FD0"/>
    <w:rsid w:val="00447948"/>
    <w:rsid w:val="00450EDF"/>
    <w:rsid w:val="00452094"/>
    <w:rsid w:val="00453A7B"/>
    <w:rsid w:val="00453FD8"/>
    <w:rsid w:val="00455E02"/>
    <w:rsid w:val="0046090E"/>
    <w:rsid w:val="00461F68"/>
    <w:rsid w:val="00464AD7"/>
    <w:rsid w:val="00466B7D"/>
    <w:rsid w:val="0047036B"/>
    <w:rsid w:val="00472C97"/>
    <w:rsid w:val="00473F44"/>
    <w:rsid w:val="00474BCB"/>
    <w:rsid w:val="00475F2C"/>
    <w:rsid w:val="00476618"/>
    <w:rsid w:val="00481220"/>
    <w:rsid w:val="004828C4"/>
    <w:rsid w:val="00482B9A"/>
    <w:rsid w:val="00483C94"/>
    <w:rsid w:val="00483D5E"/>
    <w:rsid w:val="00484307"/>
    <w:rsid w:val="00484614"/>
    <w:rsid w:val="00485A13"/>
    <w:rsid w:val="004920DB"/>
    <w:rsid w:val="00492528"/>
    <w:rsid w:val="0049261C"/>
    <w:rsid w:val="00493F78"/>
    <w:rsid w:val="00494EA6"/>
    <w:rsid w:val="004A0314"/>
    <w:rsid w:val="004A35DE"/>
    <w:rsid w:val="004A4A34"/>
    <w:rsid w:val="004A68C8"/>
    <w:rsid w:val="004A68CD"/>
    <w:rsid w:val="004A70B8"/>
    <w:rsid w:val="004B0604"/>
    <w:rsid w:val="004B20E3"/>
    <w:rsid w:val="004B2150"/>
    <w:rsid w:val="004B366C"/>
    <w:rsid w:val="004B3797"/>
    <w:rsid w:val="004B4E4F"/>
    <w:rsid w:val="004B634B"/>
    <w:rsid w:val="004B6BF3"/>
    <w:rsid w:val="004C16B3"/>
    <w:rsid w:val="004C1EB9"/>
    <w:rsid w:val="004C26E6"/>
    <w:rsid w:val="004C3373"/>
    <w:rsid w:val="004C35CF"/>
    <w:rsid w:val="004C4C4A"/>
    <w:rsid w:val="004D2DA4"/>
    <w:rsid w:val="004D60CC"/>
    <w:rsid w:val="004D6CFA"/>
    <w:rsid w:val="004E100D"/>
    <w:rsid w:val="004E2B5E"/>
    <w:rsid w:val="004E2D5C"/>
    <w:rsid w:val="004E4A44"/>
    <w:rsid w:val="004E4B5C"/>
    <w:rsid w:val="004E5CF3"/>
    <w:rsid w:val="004E5F35"/>
    <w:rsid w:val="004E6A05"/>
    <w:rsid w:val="004E6AB4"/>
    <w:rsid w:val="004F0A4E"/>
    <w:rsid w:val="004F1968"/>
    <w:rsid w:val="004F19F8"/>
    <w:rsid w:val="004F2271"/>
    <w:rsid w:val="004F595E"/>
    <w:rsid w:val="004F7092"/>
    <w:rsid w:val="004F7921"/>
    <w:rsid w:val="00505C6B"/>
    <w:rsid w:val="005114CA"/>
    <w:rsid w:val="00511A2E"/>
    <w:rsid w:val="00515025"/>
    <w:rsid w:val="005210C2"/>
    <w:rsid w:val="005215FE"/>
    <w:rsid w:val="0052442D"/>
    <w:rsid w:val="005248A1"/>
    <w:rsid w:val="005248DA"/>
    <w:rsid w:val="00524999"/>
    <w:rsid w:val="00524B1B"/>
    <w:rsid w:val="00524EC1"/>
    <w:rsid w:val="00525034"/>
    <w:rsid w:val="0052595E"/>
    <w:rsid w:val="00525C8F"/>
    <w:rsid w:val="00527E37"/>
    <w:rsid w:val="0053030D"/>
    <w:rsid w:val="0053383F"/>
    <w:rsid w:val="00534FE5"/>
    <w:rsid w:val="00535397"/>
    <w:rsid w:val="005356F2"/>
    <w:rsid w:val="00535779"/>
    <w:rsid w:val="00536550"/>
    <w:rsid w:val="00536DB2"/>
    <w:rsid w:val="00537361"/>
    <w:rsid w:val="00537DEB"/>
    <w:rsid w:val="00547BE5"/>
    <w:rsid w:val="0055098E"/>
    <w:rsid w:val="00552232"/>
    <w:rsid w:val="00552A4B"/>
    <w:rsid w:val="005550E0"/>
    <w:rsid w:val="00555B25"/>
    <w:rsid w:val="00555BFC"/>
    <w:rsid w:val="00557300"/>
    <w:rsid w:val="0055742E"/>
    <w:rsid w:val="00560DA8"/>
    <w:rsid w:val="00561549"/>
    <w:rsid w:val="00561D49"/>
    <w:rsid w:val="00563B97"/>
    <w:rsid w:val="00564E6D"/>
    <w:rsid w:val="00570C47"/>
    <w:rsid w:val="0057114E"/>
    <w:rsid w:val="005716F8"/>
    <w:rsid w:val="00573293"/>
    <w:rsid w:val="00574A98"/>
    <w:rsid w:val="0057672D"/>
    <w:rsid w:val="00577654"/>
    <w:rsid w:val="00577A71"/>
    <w:rsid w:val="0058135E"/>
    <w:rsid w:val="00581C28"/>
    <w:rsid w:val="00582182"/>
    <w:rsid w:val="005851F7"/>
    <w:rsid w:val="005854CC"/>
    <w:rsid w:val="0058553A"/>
    <w:rsid w:val="00590C5D"/>
    <w:rsid w:val="00590ECE"/>
    <w:rsid w:val="00591AA5"/>
    <w:rsid w:val="00592347"/>
    <w:rsid w:val="00592B0E"/>
    <w:rsid w:val="00592D02"/>
    <w:rsid w:val="00592F61"/>
    <w:rsid w:val="00593AED"/>
    <w:rsid w:val="005945F4"/>
    <w:rsid w:val="005961EE"/>
    <w:rsid w:val="00596A94"/>
    <w:rsid w:val="0059732D"/>
    <w:rsid w:val="00597F9F"/>
    <w:rsid w:val="005A011C"/>
    <w:rsid w:val="005A16DB"/>
    <w:rsid w:val="005A25AB"/>
    <w:rsid w:val="005A2A25"/>
    <w:rsid w:val="005A560C"/>
    <w:rsid w:val="005A5A26"/>
    <w:rsid w:val="005A6893"/>
    <w:rsid w:val="005B1E4F"/>
    <w:rsid w:val="005B2CB8"/>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79E"/>
    <w:rsid w:val="005D7EB8"/>
    <w:rsid w:val="005E30BD"/>
    <w:rsid w:val="005E3654"/>
    <w:rsid w:val="005E62B9"/>
    <w:rsid w:val="005F25F8"/>
    <w:rsid w:val="005F2965"/>
    <w:rsid w:val="005F70D1"/>
    <w:rsid w:val="005F77A3"/>
    <w:rsid w:val="005F7CD7"/>
    <w:rsid w:val="0060454C"/>
    <w:rsid w:val="0060608D"/>
    <w:rsid w:val="00606BF9"/>
    <w:rsid w:val="0061183F"/>
    <w:rsid w:val="006118CE"/>
    <w:rsid w:val="0061251A"/>
    <w:rsid w:val="00612D1B"/>
    <w:rsid w:val="00615663"/>
    <w:rsid w:val="00615756"/>
    <w:rsid w:val="00616297"/>
    <w:rsid w:val="00617D88"/>
    <w:rsid w:val="00620FC2"/>
    <w:rsid w:val="00621BF6"/>
    <w:rsid w:val="00622CF4"/>
    <w:rsid w:val="0062448C"/>
    <w:rsid w:val="006269BC"/>
    <w:rsid w:val="00630F56"/>
    <w:rsid w:val="00630FD8"/>
    <w:rsid w:val="00632294"/>
    <w:rsid w:val="006341AB"/>
    <w:rsid w:val="006345AD"/>
    <w:rsid w:val="006349BB"/>
    <w:rsid w:val="00636780"/>
    <w:rsid w:val="00646985"/>
    <w:rsid w:val="00650432"/>
    <w:rsid w:val="006528BD"/>
    <w:rsid w:val="006530F5"/>
    <w:rsid w:val="0065586C"/>
    <w:rsid w:val="00655A8A"/>
    <w:rsid w:val="00655E71"/>
    <w:rsid w:val="0066297D"/>
    <w:rsid w:val="006667F5"/>
    <w:rsid w:val="0066722C"/>
    <w:rsid w:val="00670253"/>
    <w:rsid w:val="00670D68"/>
    <w:rsid w:val="00671B57"/>
    <w:rsid w:val="0067314F"/>
    <w:rsid w:val="006740A5"/>
    <w:rsid w:val="00675B2B"/>
    <w:rsid w:val="00680B2E"/>
    <w:rsid w:val="006829F8"/>
    <w:rsid w:val="00684182"/>
    <w:rsid w:val="00684436"/>
    <w:rsid w:val="00687478"/>
    <w:rsid w:val="0068752C"/>
    <w:rsid w:val="00691C00"/>
    <w:rsid w:val="0069400A"/>
    <w:rsid w:val="00695600"/>
    <w:rsid w:val="00695F70"/>
    <w:rsid w:val="00696782"/>
    <w:rsid w:val="006A02F5"/>
    <w:rsid w:val="006A1C84"/>
    <w:rsid w:val="006A42AF"/>
    <w:rsid w:val="006A6091"/>
    <w:rsid w:val="006A61F4"/>
    <w:rsid w:val="006A6398"/>
    <w:rsid w:val="006A73FC"/>
    <w:rsid w:val="006A7CE5"/>
    <w:rsid w:val="006B087D"/>
    <w:rsid w:val="006B30A6"/>
    <w:rsid w:val="006B657D"/>
    <w:rsid w:val="006B6D6A"/>
    <w:rsid w:val="006B71B4"/>
    <w:rsid w:val="006B7A6E"/>
    <w:rsid w:val="006C0CF6"/>
    <w:rsid w:val="006C35EA"/>
    <w:rsid w:val="006C41C9"/>
    <w:rsid w:val="006C5CCD"/>
    <w:rsid w:val="006C7A4C"/>
    <w:rsid w:val="006C7F6A"/>
    <w:rsid w:val="006D0BAB"/>
    <w:rsid w:val="006D25D6"/>
    <w:rsid w:val="006D4BA9"/>
    <w:rsid w:val="006D6DF7"/>
    <w:rsid w:val="006D7CA7"/>
    <w:rsid w:val="006D7D1B"/>
    <w:rsid w:val="006E1815"/>
    <w:rsid w:val="006E2216"/>
    <w:rsid w:val="006E297D"/>
    <w:rsid w:val="006E2DA0"/>
    <w:rsid w:val="006E3DE6"/>
    <w:rsid w:val="006E5C0E"/>
    <w:rsid w:val="006E5CA9"/>
    <w:rsid w:val="006E68B1"/>
    <w:rsid w:val="006E6B52"/>
    <w:rsid w:val="006E7057"/>
    <w:rsid w:val="006E7C7F"/>
    <w:rsid w:val="006F235A"/>
    <w:rsid w:val="006F6667"/>
    <w:rsid w:val="00700C69"/>
    <w:rsid w:val="00700E08"/>
    <w:rsid w:val="00704636"/>
    <w:rsid w:val="007060C9"/>
    <w:rsid w:val="0070673B"/>
    <w:rsid w:val="007117BB"/>
    <w:rsid w:val="007134CE"/>
    <w:rsid w:val="00713AA6"/>
    <w:rsid w:val="00715376"/>
    <w:rsid w:val="00715590"/>
    <w:rsid w:val="007176AF"/>
    <w:rsid w:val="00720112"/>
    <w:rsid w:val="007202B5"/>
    <w:rsid w:val="0072039A"/>
    <w:rsid w:val="00722B0C"/>
    <w:rsid w:val="00725912"/>
    <w:rsid w:val="007326E1"/>
    <w:rsid w:val="0073380A"/>
    <w:rsid w:val="00734318"/>
    <w:rsid w:val="00737C16"/>
    <w:rsid w:val="0074107A"/>
    <w:rsid w:val="00741403"/>
    <w:rsid w:val="00742777"/>
    <w:rsid w:val="00744424"/>
    <w:rsid w:val="00745596"/>
    <w:rsid w:val="007461C8"/>
    <w:rsid w:val="007477F9"/>
    <w:rsid w:val="00750A91"/>
    <w:rsid w:val="00750E87"/>
    <w:rsid w:val="00751FFF"/>
    <w:rsid w:val="00755645"/>
    <w:rsid w:val="00756D58"/>
    <w:rsid w:val="00760DB3"/>
    <w:rsid w:val="007628A8"/>
    <w:rsid w:val="00764E94"/>
    <w:rsid w:val="00765606"/>
    <w:rsid w:val="00766D09"/>
    <w:rsid w:val="00771CF3"/>
    <w:rsid w:val="00772494"/>
    <w:rsid w:val="00772A24"/>
    <w:rsid w:val="00780508"/>
    <w:rsid w:val="00781961"/>
    <w:rsid w:val="007831D4"/>
    <w:rsid w:val="007832AD"/>
    <w:rsid w:val="007832EB"/>
    <w:rsid w:val="00783F34"/>
    <w:rsid w:val="00784C8C"/>
    <w:rsid w:val="007868F7"/>
    <w:rsid w:val="00787510"/>
    <w:rsid w:val="00787AAF"/>
    <w:rsid w:val="00791B07"/>
    <w:rsid w:val="0079245D"/>
    <w:rsid w:val="0079626F"/>
    <w:rsid w:val="00796699"/>
    <w:rsid w:val="007A185D"/>
    <w:rsid w:val="007A2497"/>
    <w:rsid w:val="007A51A9"/>
    <w:rsid w:val="007A67B4"/>
    <w:rsid w:val="007A6DB3"/>
    <w:rsid w:val="007B577D"/>
    <w:rsid w:val="007B6411"/>
    <w:rsid w:val="007C105C"/>
    <w:rsid w:val="007D1AD5"/>
    <w:rsid w:val="007D438B"/>
    <w:rsid w:val="007D4EF0"/>
    <w:rsid w:val="007D797F"/>
    <w:rsid w:val="007E0E24"/>
    <w:rsid w:val="007E112D"/>
    <w:rsid w:val="007E34AD"/>
    <w:rsid w:val="007E6C71"/>
    <w:rsid w:val="007E7BC1"/>
    <w:rsid w:val="007F3E99"/>
    <w:rsid w:val="007F43FE"/>
    <w:rsid w:val="007F6431"/>
    <w:rsid w:val="007F7220"/>
    <w:rsid w:val="00802E70"/>
    <w:rsid w:val="008038E3"/>
    <w:rsid w:val="008046AC"/>
    <w:rsid w:val="0080738E"/>
    <w:rsid w:val="008100BB"/>
    <w:rsid w:val="008105F7"/>
    <w:rsid w:val="008108B8"/>
    <w:rsid w:val="008114D3"/>
    <w:rsid w:val="0081238A"/>
    <w:rsid w:val="008124E7"/>
    <w:rsid w:val="008152BA"/>
    <w:rsid w:val="00815916"/>
    <w:rsid w:val="00815C3E"/>
    <w:rsid w:val="00816199"/>
    <w:rsid w:val="00825852"/>
    <w:rsid w:val="008273BF"/>
    <w:rsid w:val="008279AF"/>
    <w:rsid w:val="00834363"/>
    <w:rsid w:val="00835C21"/>
    <w:rsid w:val="00835FB2"/>
    <w:rsid w:val="00836165"/>
    <w:rsid w:val="00837147"/>
    <w:rsid w:val="00840A17"/>
    <w:rsid w:val="008416E1"/>
    <w:rsid w:val="00842184"/>
    <w:rsid w:val="00842239"/>
    <w:rsid w:val="008429C7"/>
    <w:rsid w:val="00844844"/>
    <w:rsid w:val="008466F1"/>
    <w:rsid w:val="00846D77"/>
    <w:rsid w:val="0085052E"/>
    <w:rsid w:val="00852601"/>
    <w:rsid w:val="00852A6C"/>
    <w:rsid w:val="00855F21"/>
    <w:rsid w:val="008561E4"/>
    <w:rsid w:val="00861C5B"/>
    <w:rsid w:val="00863535"/>
    <w:rsid w:val="00864F82"/>
    <w:rsid w:val="008709B7"/>
    <w:rsid w:val="00871374"/>
    <w:rsid w:val="008724E9"/>
    <w:rsid w:val="008745A3"/>
    <w:rsid w:val="00874B60"/>
    <w:rsid w:val="008768DF"/>
    <w:rsid w:val="0088165D"/>
    <w:rsid w:val="00881F83"/>
    <w:rsid w:val="0088385F"/>
    <w:rsid w:val="0088465B"/>
    <w:rsid w:val="008877D4"/>
    <w:rsid w:val="0089151C"/>
    <w:rsid w:val="008951A7"/>
    <w:rsid w:val="00897620"/>
    <w:rsid w:val="00897A65"/>
    <w:rsid w:val="008A069C"/>
    <w:rsid w:val="008A1EA3"/>
    <w:rsid w:val="008A25DB"/>
    <w:rsid w:val="008A2859"/>
    <w:rsid w:val="008A2964"/>
    <w:rsid w:val="008A4510"/>
    <w:rsid w:val="008A4CBA"/>
    <w:rsid w:val="008A5ABD"/>
    <w:rsid w:val="008A6E05"/>
    <w:rsid w:val="008B0513"/>
    <w:rsid w:val="008B158D"/>
    <w:rsid w:val="008B311F"/>
    <w:rsid w:val="008B446D"/>
    <w:rsid w:val="008B65D3"/>
    <w:rsid w:val="008B6D6E"/>
    <w:rsid w:val="008B792A"/>
    <w:rsid w:val="008C1808"/>
    <w:rsid w:val="008C3357"/>
    <w:rsid w:val="008C46A5"/>
    <w:rsid w:val="008C7095"/>
    <w:rsid w:val="008C773A"/>
    <w:rsid w:val="008C787C"/>
    <w:rsid w:val="008D06D2"/>
    <w:rsid w:val="008D1132"/>
    <w:rsid w:val="008D3285"/>
    <w:rsid w:val="008D368C"/>
    <w:rsid w:val="008D4E2C"/>
    <w:rsid w:val="008D5A3B"/>
    <w:rsid w:val="008D6EAF"/>
    <w:rsid w:val="008E0535"/>
    <w:rsid w:val="008E169B"/>
    <w:rsid w:val="008E2AC3"/>
    <w:rsid w:val="008E2DA2"/>
    <w:rsid w:val="008E339D"/>
    <w:rsid w:val="008E5B44"/>
    <w:rsid w:val="008E7F07"/>
    <w:rsid w:val="008F1949"/>
    <w:rsid w:val="008F2A16"/>
    <w:rsid w:val="008F3880"/>
    <w:rsid w:val="00901884"/>
    <w:rsid w:val="00904268"/>
    <w:rsid w:val="0090581B"/>
    <w:rsid w:val="00906535"/>
    <w:rsid w:val="009077A9"/>
    <w:rsid w:val="00912272"/>
    <w:rsid w:val="0091417D"/>
    <w:rsid w:val="00915834"/>
    <w:rsid w:val="0092096C"/>
    <w:rsid w:val="00922130"/>
    <w:rsid w:val="00922560"/>
    <w:rsid w:val="009243DE"/>
    <w:rsid w:val="00924C3B"/>
    <w:rsid w:val="00926D7C"/>
    <w:rsid w:val="00932159"/>
    <w:rsid w:val="00932E30"/>
    <w:rsid w:val="009354A0"/>
    <w:rsid w:val="00936642"/>
    <w:rsid w:val="00937CF3"/>
    <w:rsid w:val="0094184D"/>
    <w:rsid w:val="00941FBA"/>
    <w:rsid w:val="00943766"/>
    <w:rsid w:val="00943809"/>
    <w:rsid w:val="00943BD3"/>
    <w:rsid w:val="00944115"/>
    <w:rsid w:val="00944662"/>
    <w:rsid w:val="009513BA"/>
    <w:rsid w:val="00952490"/>
    <w:rsid w:val="009525EF"/>
    <w:rsid w:val="009536F3"/>
    <w:rsid w:val="00955FD6"/>
    <w:rsid w:val="0095755A"/>
    <w:rsid w:val="009575E5"/>
    <w:rsid w:val="00960493"/>
    <w:rsid w:val="009606B9"/>
    <w:rsid w:val="00960FD5"/>
    <w:rsid w:val="009611DA"/>
    <w:rsid w:val="00964B8F"/>
    <w:rsid w:val="00971F32"/>
    <w:rsid w:val="00973507"/>
    <w:rsid w:val="009773CD"/>
    <w:rsid w:val="009803E3"/>
    <w:rsid w:val="009839B2"/>
    <w:rsid w:val="00990BAA"/>
    <w:rsid w:val="0099207C"/>
    <w:rsid w:val="009923A0"/>
    <w:rsid w:val="00993FAE"/>
    <w:rsid w:val="00994336"/>
    <w:rsid w:val="00995BD1"/>
    <w:rsid w:val="009A0C13"/>
    <w:rsid w:val="009A0CB2"/>
    <w:rsid w:val="009A0F5E"/>
    <w:rsid w:val="009A11C8"/>
    <w:rsid w:val="009A16E5"/>
    <w:rsid w:val="009A46D5"/>
    <w:rsid w:val="009A4CDD"/>
    <w:rsid w:val="009A576B"/>
    <w:rsid w:val="009A65C0"/>
    <w:rsid w:val="009A6931"/>
    <w:rsid w:val="009A75E0"/>
    <w:rsid w:val="009A7A56"/>
    <w:rsid w:val="009B2D85"/>
    <w:rsid w:val="009B2DEB"/>
    <w:rsid w:val="009B2F48"/>
    <w:rsid w:val="009B2F4D"/>
    <w:rsid w:val="009B4ADC"/>
    <w:rsid w:val="009C0545"/>
    <w:rsid w:val="009C05A6"/>
    <w:rsid w:val="009C212F"/>
    <w:rsid w:val="009C294A"/>
    <w:rsid w:val="009C3B81"/>
    <w:rsid w:val="009C42B7"/>
    <w:rsid w:val="009C7BBD"/>
    <w:rsid w:val="009D6AD7"/>
    <w:rsid w:val="009D7CE0"/>
    <w:rsid w:val="009E12DB"/>
    <w:rsid w:val="009E35E4"/>
    <w:rsid w:val="009E3E6E"/>
    <w:rsid w:val="009E42A6"/>
    <w:rsid w:val="009E62D7"/>
    <w:rsid w:val="009E7AE3"/>
    <w:rsid w:val="009F06B2"/>
    <w:rsid w:val="009F21F1"/>
    <w:rsid w:val="009F2D93"/>
    <w:rsid w:val="009F40DB"/>
    <w:rsid w:val="009F4575"/>
    <w:rsid w:val="009F5A89"/>
    <w:rsid w:val="009F5AF0"/>
    <w:rsid w:val="009F74A3"/>
    <w:rsid w:val="00A00DDD"/>
    <w:rsid w:val="00A03262"/>
    <w:rsid w:val="00A040C6"/>
    <w:rsid w:val="00A04FA6"/>
    <w:rsid w:val="00A07632"/>
    <w:rsid w:val="00A13A43"/>
    <w:rsid w:val="00A164EF"/>
    <w:rsid w:val="00A17426"/>
    <w:rsid w:val="00A20ECD"/>
    <w:rsid w:val="00A2687E"/>
    <w:rsid w:val="00A30036"/>
    <w:rsid w:val="00A31D3A"/>
    <w:rsid w:val="00A31F46"/>
    <w:rsid w:val="00A321F1"/>
    <w:rsid w:val="00A32559"/>
    <w:rsid w:val="00A33CC6"/>
    <w:rsid w:val="00A3687C"/>
    <w:rsid w:val="00A37237"/>
    <w:rsid w:val="00A37B8C"/>
    <w:rsid w:val="00A4026A"/>
    <w:rsid w:val="00A4202C"/>
    <w:rsid w:val="00A42444"/>
    <w:rsid w:val="00A43F08"/>
    <w:rsid w:val="00A44ECD"/>
    <w:rsid w:val="00A602B2"/>
    <w:rsid w:val="00A62800"/>
    <w:rsid w:val="00A65BD2"/>
    <w:rsid w:val="00A661FC"/>
    <w:rsid w:val="00A6644F"/>
    <w:rsid w:val="00A701FB"/>
    <w:rsid w:val="00A7075D"/>
    <w:rsid w:val="00A70E69"/>
    <w:rsid w:val="00A70E79"/>
    <w:rsid w:val="00A7124A"/>
    <w:rsid w:val="00A72456"/>
    <w:rsid w:val="00A7359E"/>
    <w:rsid w:val="00A73B67"/>
    <w:rsid w:val="00A836AF"/>
    <w:rsid w:val="00A868D1"/>
    <w:rsid w:val="00A9166F"/>
    <w:rsid w:val="00A9283E"/>
    <w:rsid w:val="00A929F4"/>
    <w:rsid w:val="00A92ACE"/>
    <w:rsid w:val="00A9440C"/>
    <w:rsid w:val="00A949EC"/>
    <w:rsid w:val="00A95D09"/>
    <w:rsid w:val="00A95E75"/>
    <w:rsid w:val="00A96C38"/>
    <w:rsid w:val="00AA1193"/>
    <w:rsid w:val="00AA251C"/>
    <w:rsid w:val="00AA28E7"/>
    <w:rsid w:val="00AA725D"/>
    <w:rsid w:val="00AB1F10"/>
    <w:rsid w:val="00AB3727"/>
    <w:rsid w:val="00AB6702"/>
    <w:rsid w:val="00AB6E16"/>
    <w:rsid w:val="00AB7610"/>
    <w:rsid w:val="00AC23FD"/>
    <w:rsid w:val="00AC4781"/>
    <w:rsid w:val="00AC4CB7"/>
    <w:rsid w:val="00AC5ED1"/>
    <w:rsid w:val="00AC6376"/>
    <w:rsid w:val="00AC71E1"/>
    <w:rsid w:val="00AD06E8"/>
    <w:rsid w:val="00AD240C"/>
    <w:rsid w:val="00AD3C3E"/>
    <w:rsid w:val="00AD6E0A"/>
    <w:rsid w:val="00AE05DF"/>
    <w:rsid w:val="00AE078A"/>
    <w:rsid w:val="00AE0C77"/>
    <w:rsid w:val="00AE2585"/>
    <w:rsid w:val="00AE2C6C"/>
    <w:rsid w:val="00AF4193"/>
    <w:rsid w:val="00AF5ED3"/>
    <w:rsid w:val="00B00FBF"/>
    <w:rsid w:val="00B017DC"/>
    <w:rsid w:val="00B01BFC"/>
    <w:rsid w:val="00B022FA"/>
    <w:rsid w:val="00B02C3C"/>
    <w:rsid w:val="00B04141"/>
    <w:rsid w:val="00B0414B"/>
    <w:rsid w:val="00B04ED3"/>
    <w:rsid w:val="00B05A2F"/>
    <w:rsid w:val="00B10407"/>
    <w:rsid w:val="00B10C60"/>
    <w:rsid w:val="00B144ED"/>
    <w:rsid w:val="00B16C86"/>
    <w:rsid w:val="00B233DD"/>
    <w:rsid w:val="00B2589E"/>
    <w:rsid w:val="00B25F4F"/>
    <w:rsid w:val="00B27F18"/>
    <w:rsid w:val="00B3244E"/>
    <w:rsid w:val="00B35645"/>
    <w:rsid w:val="00B37AA1"/>
    <w:rsid w:val="00B37C8E"/>
    <w:rsid w:val="00B414C5"/>
    <w:rsid w:val="00B45C3F"/>
    <w:rsid w:val="00B47442"/>
    <w:rsid w:val="00B47F11"/>
    <w:rsid w:val="00B50400"/>
    <w:rsid w:val="00B51928"/>
    <w:rsid w:val="00B52BE4"/>
    <w:rsid w:val="00B52FC5"/>
    <w:rsid w:val="00B541ED"/>
    <w:rsid w:val="00B54940"/>
    <w:rsid w:val="00B616B8"/>
    <w:rsid w:val="00B638DB"/>
    <w:rsid w:val="00B652B4"/>
    <w:rsid w:val="00B70728"/>
    <w:rsid w:val="00B72D1A"/>
    <w:rsid w:val="00B75550"/>
    <w:rsid w:val="00B75F3E"/>
    <w:rsid w:val="00B76279"/>
    <w:rsid w:val="00B76CED"/>
    <w:rsid w:val="00B77B0C"/>
    <w:rsid w:val="00B8034E"/>
    <w:rsid w:val="00B8236A"/>
    <w:rsid w:val="00B839EB"/>
    <w:rsid w:val="00B84272"/>
    <w:rsid w:val="00B8449E"/>
    <w:rsid w:val="00B87B64"/>
    <w:rsid w:val="00B936A3"/>
    <w:rsid w:val="00B93EC1"/>
    <w:rsid w:val="00B9411F"/>
    <w:rsid w:val="00B94638"/>
    <w:rsid w:val="00B959B3"/>
    <w:rsid w:val="00B9755F"/>
    <w:rsid w:val="00BA1E74"/>
    <w:rsid w:val="00BA432B"/>
    <w:rsid w:val="00BA4617"/>
    <w:rsid w:val="00BA55FB"/>
    <w:rsid w:val="00BA7BBC"/>
    <w:rsid w:val="00BB05DF"/>
    <w:rsid w:val="00BB0BEF"/>
    <w:rsid w:val="00BB1CF8"/>
    <w:rsid w:val="00BB2C0F"/>
    <w:rsid w:val="00BB42BD"/>
    <w:rsid w:val="00BB464E"/>
    <w:rsid w:val="00BC0183"/>
    <w:rsid w:val="00BC074A"/>
    <w:rsid w:val="00BC121B"/>
    <w:rsid w:val="00BC1A4D"/>
    <w:rsid w:val="00BC402E"/>
    <w:rsid w:val="00BC5886"/>
    <w:rsid w:val="00BC5E70"/>
    <w:rsid w:val="00BC7DF2"/>
    <w:rsid w:val="00BD3DC9"/>
    <w:rsid w:val="00BD53E4"/>
    <w:rsid w:val="00BD61A2"/>
    <w:rsid w:val="00BD6822"/>
    <w:rsid w:val="00BE0C9F"/>
    <w:rsid w:val="00BE1989"/>
    <w:rsid w:val="00BE1B4C"/>
    <w:rsid w:val="00BE1E84"/>
    <w:rsid w:val="00BE4170"/>
    <w:rsid w:val="00BE7318"/>
    <w:rsid w:val="00BE7AC4"/>
    <w:rsid w:val="00BF2A9F"/>
    <w:rsid w:val="00BF317C"/>
    <w:rsid w:val="00BF32AB"/>
    <w:rsid w:val="00BF3703"/>
    <w:rsid w:val="00BF4248"/>
    <w:rsid w:val="00BF7EBD"/>
    <w:rsid w:val="00C02297"/>
    <w:rsid w:val="00C066B2"/>
    <w:rsid w:val="00C07579"/>
    <w:rsid w:val="00C07E53"/>
    <w:rsid w:val="00C118A7"/>
    <w:rsid w:val="00C12122"/>
    <w:rsid w:val="00C15514"/>
    <w:rsid w:val="00C16D12"/>
    <w:rsid w:val="00C248B6"/>
    <w:rsid w:val="00C25902"/>
    <w:rsid w:val="00C31097"/>
    <w:rsid w:val="00C31A0E"/>
    <w:rsid w:val="00C32045"/>
    <w:rsid w:val="00C3225B"/>
    <w:rsid w:val="00C348D4"/>
    <w:rsid w:val="00C34B6E"/>
    <w:rsid w:val="00C35150"/>
    <w:rsid w:val="00C370A3"/>
    <w:rsid w:val="00C4151F"/>
    <w:rsid w:val="00C440F6"/>
    <w:rsid w:val="00C44598"/>
    <w:rsid w:val="00C44B47"/>
    <w:rsid w:val="00C470B1"/>
    <w:rsid w:val="00C47C58"/>
    <w:rsid w:val="00C52026"/>
    <w:rsid w:val="00C53DC1"/>
    <w:rsid w:val="00C5756A"/>
    <w:rsid w:val="00C60C2A"/>
    <w:rsid w:val="00C64782"/>
    <w:rsid w:val="00C67B60"/>
    <w:rsid w:val="00C71009"/>
    <w:rsid w:val="00C7293B"/>
    <w:rsid w:val="00C73994"/>
    <w:rsid w:val="00C73D59"/>
    <w:rsid w:val="00C74C72"/>
    <w:rsid w:val="00C76258"/>
    <w:rsid w:val="00C764F9"/>
    <w:rsid w:val="00C80115"/>
    <w:rsid w:val="00C84B41"/>
    <w:rsid w:val="00C8689F"/>
    <w:rsid w:val="00C914A9"/>
    <w:rsid w:val="00C933BE"/>
    <w:rsid w:val="00C96A33"/>
    <w:rsid w:val="00C97860"/>
    <w:rsid w:val="00CA2F41"/>
    <w:rsid w:val="00CA6F1A"/>
    <w:rsid w:val="00CA7BBF"/>
    <w:rsid w:val="00CB06FD"/>
    <w:rsid w:val="00CB0EFC"/>
    <w:rsid w:val="00CB1B10"/>
    <w:rsid w:val="00CB475A"/>
    <w:rsid w:val="00CB59AE"/>
    <w:rsid w:val="00CB612B"/>
    <w:rsid w:val="00CB6FC2"/>
    <w:rsid w:val="00CB73D1"/>
    <w:rsid w:val="00CC32B5"/>
    <w:rsid w:val="00CC42E2"/>
    <w:rsid w:val="00CC60D2"/>
    <w:rsid w:val="00CD038B"/>
    <w:rsid w:val="00CD0BD5"/>
    <w:rsid w:val="00CD0CBD"/>
    <w:rsid w:val="00CD1668"/>
    <w:rsid w:val="00CD21A8"/>
    <w:rsid w:val="00CD36C2"/>
    <w:rsid w:val="00CD5CE2"/>
    <w:rsid w:val="00CD7133"/>
    <w:rsid w:val="00CD791E"/>
    <w:rsid w:val="00CE1276"/>
    <w:rsid w:val="00CE38F5"/>
    <w:rsid w:val="00CE3D2B"/>
    <w:rsid w:val="00CE3E42"/>
    <w:rsid w:val="00CE6B3C"/>
    <w:rsid w:val="00CE6F18"/>
    <w:rsid w:val="00CF00D1"/>
    <w:rsid w:val="00CF05EE"/>
    <w:rsid w:val="00CF1A5A"/>
    <w:rsid w:val="00CF24F9"/>
    <w:rsid w:val="00CF4035"/>
    <w:rsid w:val="00CF5519"/>
    <w:rsid w:val="00D0057D"/>
    <w:rsid w:val="00D05464"/>
    <w:rsid w:val="00D100BE"/>
    <w:rsid w:val="00D1056C"/>
    <w:rsid w:val="00D111C4"/>
    <w:rsid w:val="00D11645"/>
    <w:rsid w:val="00D1292E"/>
    <w:rsid w:val="00D166BD"/>
    <w:rsid w:val="00D16C2D"/>
    <w:rsid w:val="00D2268D"/>
    <w:rsid w:val="00D25736"/>
    <w:rsid w:val="00D26101"/>
    <w:rsid w:val="00D26A4F"/>
    <w:rsid w:val="00D27FC6"/>
    <w:rsid w:val="00D310A0"/>
    <w:rsid w:val="00D32294"/>
    <w:rsid w:val="00D35066"/>
    <w:rsid w:val="00D35B46"/>
    <w:rsid w:val="00D366E8"/>
    <w:rsid w:val="00D37DD9"/>
    <w:rsid w:val="00D43E5D"/>
    <w:rsid w:val="00D43FB3"/>
    <w:rsid w:val="00D4501C"/>
    <w:rsid w:val="00D451B1"/>
    <w:rsid w:val="00D45622"/>
    <w:rsid w:val="00D46FA1"/>
    <w:rsid w:val="00D6126F"/>
    <w:rsid w:val="00D6219D"/>
    <w:rsid w:val="00D6763F"/>
    <w:rsid w:val="00D7224A"/>
    <w:rsid w:val="00D726D3"/>
    <w:rsid w:val="00D73183"/>
    <w:rsid w:val="00D74BF0"/>
    <w:rsid w:val="00D7588F"/>
    <w:rsid w:val="00D82008"/>
    <w:rsid w:val="00D8394B"/>
    <w:rsid w:val="00D8766B"/>
    <w:rsid w:val="00D91BB2"/>
    <w:rsid w:val="00D935C6"/>
    <w:rsid w:val="00D9379C"/>
    <w:rsid w:val="00DA1917"/>
    <w:rsid w:val="00DA5FA4"/>
    <w:rsid w:val="00DA695D"/>
    <w:rsid w:val="00DA6C40"/>
    <w:rsid w:val="00DB0887"/>
    <w:rsid w:val="00DB0934"/>
    <w:rsid w:val="00DB0BA4"/>
    <w:rsid w:val="00DB1C10"/>
    <w:rsid w:val="00DB1EF9"/>
    <w:rsid w:val="00DB22A3"/>
    <w:rsid w:val="00DB314E"/>
    <w:rsid w:val="00DB3502"/>
    <w:rsid w:val="00DB6AA0"/>
    <w:rsid w:val="00DB6F94"/>
    <w:rsid w:val="00DB70C3"/>
    <w:rsid w:val="00DC17FB"/>
    <w:rsid w:val="00DC2563"/>
    <w:rsid w:val="00DC30AD"/>
    <w:rsid w:val="00DC43C6"/>
    <w:rsid w:val="00DC5174"/>
    <w:rsid w:val="00DC68C1"/>
    <w:rsid w:val="00DD2FA3"/>
    <w:rsid w:val="00DD3E78"/>
    <w:rsid w:val="00DD42D8"/>
    <w:rsid w:val="00DD64F9"/>
    <w:rsid w:val="00DD72A0"/>
    <w:rsid w:val="00DD7476"/>
    <w:rsid w:val="00DD75A8"/>
    <w:rsid w:val="00DD7927"/>
    <w:rsid w:val="00DE0D5B"/>
    <w:rsid w:val="00DE133B"/>
    <w:rsid w:val="00DE3648"/>
    <w:rsid w:val="00DE3C86"/>
    <w:rsid w:val="00DE49B2"/>
    <w:rsid w:val="00DE5428"/>
    <w:rsid w:val="00DF2FC4"/>
    <w:rsid w:val="00DF76AD"/>
    <w:rsid w:val="00DF7951"/>
    <w:rsid w:val="00E01009"/>
    <w:rsid w:val="00E02F6D"/>
    <w:rsid w:val="00E04139"/>
    <w:rsid w:val="00E0519E"/>
    <w:rsid w:val="00E05FC5"/>
    <w:rsid w:val="00E10CEF"/>
    <w:rsid w:val="00E118A7"/>
    <w:rsid w:val="00E163A2"/>
    <w:rsid w:val="00E16D28"/>
    <w:rsid w:val="00E25D65"/>
    <w:rsid w:val="00E27639"/>
    <w:rsid w:val="00E27947"/>
    <w:rsid w:val="00E310FC"/>
    <w:rsid w:val="00E32069"/>
    <w:rsid w:val="00E321B6"/>
    <w:rsid w:val="00E34ACB"/>
    <w:rsid w:val="00E37A3F"/>
    <w:rsid w:val="00E42D01"/>
    <w:rsid w:val="00E43245"/>
    <w:rsid w:val="00E44B3F"/>
    <w:rsid w:val="00E45850"/>
    <w:rsid w:val="00E45F0C"/>
    <w:rsid w:val="00E502E7"/>
    <w:rsid w:val="00E50D6B"/>
    <w:rsid w:val="00E51031"/>
    <w:rsid w:val="00E533DA"/>
    <w:rsid w:val="00E5384F"/>
    <w:rsid w:val="00E57F03"/>
    <w:rsid w:val="00E622F0"/>
    <w:rsid w:val="00E72D42"/>
    <w:rsid w:val="00E739E0"/>
    <w:rsid w:val="00E73A60"/>
    <w:rsid w:val="00E761D2"/>
    <w:rsid w:val="00E76EF1"/>
    <w:rsid w:val="00E804F4"/>
    <w:rsid w:val="00E81009"/>
    <w:rsid w:val="00E81447"/>
    <w:rsid w:val="00E838CF"/>
    <w:rsid w:val="00E83E0B"/>
    <w:rsid w:val="00E87C40"/>
    <w:rsid w:val="00E90146"/>
    <w:rsid w:val="00E955D2"/>
    <w:rsid w:val="00E964A6"/>
    <w:rsid w:val="00E97CBA"/>
    <w:rsid w:val="00EA1511"/>
    <w:rsid w:val="00EA165A"/>
    <w:rsid w:val="00EA29DF"/>
    <w:rsid w:val="00EA36E3"/>
    <w:rsid w:val="00EA4A3D"/>
    <w:rsid w:val="00EA7833"/>
    <w:rsid w:val="00EB14A4"/>
    <w:rsid w:val="00EB2CE3"/>
    <w:rsid w:val="00EB35C8"/>
    <w:rsid w:val="00EB4505"/>
    <w:rsid w:val="00EB5945"/>
    <w:rsid w:val="00EB5AE9"/>
    <w:rsid w:val="00EB786C"/>
    <w:rsid w:val="00EC0ABB"/>
    <w:rsid w:val="00EC0B0F"/>
    <w:rsid w:val="00EC0D45"/>
    <w:rsid w:val="00EC2305"/>
    <w:rsid w:val="00EC2B8B"/>
    <w:rsid w:val="00EC2D08"/>
    <w:rsid w:val="00EC2D29"/>
    <w:rsid w:val="00EC6283"/>
    <w:rsid w:val="00ED0020"/>
    <w:rsid w:val="00ED1690"/>
    <w:rsid w:val="00ED39D8"/>
    <w:rsid w:val="00ED462E"/>
    <w:rsid w:val="00ED769F"/>
    <w:rsid w:val="00EE256F"/>
    <w:rsid w:val="00EE2854"/>
    <w:rsid w:val="00EE5E0D"/>
    <w:rsid w:val="00EE65AF"/>
    <w:rsid w:val="00EF046A"/>
    <w:rsid w:val="00EF11CD"/>
    <w:rsid w:val="00EF343A"/>
    <w:rsid w:val="00EF368A"/>
    <w:rsid w:val="00EF4C5B"/>
    <w:rsid w:val="00EF5E82"/>
    <w:rsid w:val="00F01C57"/>
    <w:rsid w:val="00F02B59"/>
    <w:rsid w:val="00F037F9"/>
    <w:rsid w:val="00F04243"/>
    <w:rsid w:val="00F067FE"/>
    <w:rsid w:val="00F07145"/>
    <w:rsid w:val="00F10665"/>
    <w:rsid w:val="00F112BF"/>
    <w:rsid w:val="00F12642"/>
    <w:rsid w:val="00F1360E"/>
    <w:rsid w:val="00F175F7"/>
    <w:rsid w:val="00F26529"/>
    <w:rsid w:val="00F303E6"/>
    <w:rsid w:val="00F30426"/>
    <w:rsid w:val="00F31C53"/>
    <w:rsid w:val="00F32C23"/>
    <w:rsid w:val="00F32CC0"/>
    <w:rsid w:val="00F33701"/>
    <w:rsid w:val="00F34C13"/>
    <w:rsid w:val="00F34CEC"/>
    <w:rsid w:val="00F35EB3"/>
    <w:rsid w:val="00F3700A"/>
    <w:rsid w:val="00F43C32"/>
    <w:rsid w:val="00F46677"/>
    <w:rsid w:val="00F4755F"/>
    <w:rsid w:val="00F50C2D"/>
    <w:rsid w:val="00F53DFE"/>
    <w:rsid w:val="00F5531F"/>
    <w:rsid w:val="00F553B3"/>
    <w:rsid w:val="00F55B29"/>
    <w:rsid w:val="00F56E35"/>
    <w:rsid w:val="00F57303"/>
    <w:rsid w:val="00F60925"/>
    <w:rsid w:val="00F609D3"/>
    <w:rsid w:val="00F610C7"/>
    <w:rsid w:val="00F61CD9"/>
    <w:rsid w:val="00F63064"/>
    <w:rsid w:val="00F632D6"/>
    <w:rsid w:val="00F65D25"/>
    <w:rsid w:val="00F66B19"/>
    <w:rsid w:val="00F6787A"/>
    <w:rsid w:val="00F73904"/>
    <w:rsid w:val="00F771CF"/>
    <w:rsid w:val="00F80197"/>
    <w:rsid w:val="00F8399E"/>
    <w:rsid w:val="00F847A9"/>
    <w:rsid w:val="00F85A48"/>
    <w:rsid w:val="00F92659"/>
    <w:rsid w:val="00F92A15"/>
    <w:rsid w:val="00F93094"/>
    <w:rsid w:val="00F93475"/>
    <w:rsid w:val="00F9522A"/>
    <w:rsid w:val="00F95459"/>
    <w:rsid w:val="00F96011"/>
    <w:rsid w:val="00F97861"/>
    <w:rsid w:val="00FA2000"/>
    <w:rsid w:val="00FA20A2"/>
    <w:rsid w:val="00FA4FBF"/>
    <w:rsid w:val="00FA5CE8"/>
    <w:rsid w:val="00FA78E3"/>
    <w:rsid w:val="00FB25B3"/>
    <w:rsid w:val="00FB2C16"/>
    <w:rsid w:val="00FB7587"/>
    <w:rsid w:val="00FB7912"/>
    <w:rsid w:val="00FC0238"/>
    <w:rsid w:val="00FC08B6"/>
    <w:rsid w:val="00FC1187"/>
    <w:rsid w:val="00FD399B"/>
    <w:rsid w:val="00FD474E"/>
    <w:rsid w:val="00FD5578"/>
    <w:rsid w:val="00FD6526"/>
    <w:rsid w:val="00FD6CED"/>
    <w:rsid w:val="00FE0930"/>
    <w:rsid w:val="00FE6A34"/>
    <w:rsid w:val="00FF01D3"/>
    <w:rsid w:val="00FF3F63"/>
    <w:rsid w:val="00FF4F6D"/>
    <w:rsid w:val="00FF7BD2"/>
    <w:rsid w:val="00FF7FB0"/>
    <w:rsid w:val="021996AD"/>
    <w:rsid w:val="031E958C"/>
    <w:rsid w:val="04089596"/>
    <w:rsid w:val="057F835B"/>
    <w:rsid w:val="06F364B1"/>
    <w:rsid w:val="09A7A4E7"/>
    <w:rsid w:val="0A2C1709"/>
    <w:rsid w:val="0B92F35E"/>
    <w:rsid w:val="0BB2EFE9"/>
    <w:rsid w:val="0CF30D6B"/>
    <w:rsid w:val="0F9D20E6"/>
    <w:rsid w:val="10953D3C"/>
    <w:rsid w:val="1338FD66"/>
    <w:rsid w:val="137A19EE"/>
    <w:rsid w:val="18BB151F"/>
    <w:rsid w:val="18FAD6BF"/>
    <w:rsid w:val="1901FCFC"/>
    <w:rsid w:val="191CE02C"/>
    <w:rsid w:val="197C46BF"/>
    <w:rsid w:val="20F29C9F"/>
    <w:rsid w:val="213016EF"/>
    <w:rsid w:val="220376FD"/>
    <w:rsid w:val="240200C0"/>
    <w:rsid w:val="2443412D"/>
    <w:rsid w:val="266E4EAE"/>
    <w:rsid w:val="2B02AF2F"/>
    <w:rsid w:val="2BBE761E"/>
    <w:rsid w:val="32F908C7"/>
    <w:rsid w:val="35597B68"/>
    <w:rsid w:val="3612E8CD"/>
    <w:rsid w:val="3795397C"/>
    <w:rsid w:val="37D8598F"/>
    <w:rsid w:val="389F7A19"/>
    <w:rsid w:val="3A65D65D"/>
    <w:rsid w:val="3E70914F"/>
    <w:rsid w:val="41C30CF2"/>
    <w:rsid w:val="4431610B"/>
    <w:rsid w:val="45A3A54A"/>
    <w:rsid w:val="46089753"/>
    <w:rsid w:val="49C0DD2C"/>
    <w:rsid w:val="4AC63E02"/>
    <w:rsid w:val="4AF7FE03"/>
    <w:rsid w:val="4B736AB5"/>
    <w:rsid w:val="4D06A2EA"/>
    <w:rsid w:val="4D23CA6F"/>
    <w:rsid w:val="4DF2C3F8"/>
    <w:rsid w:val="52DECE4F"/>
    <w:rsid w:val="55CADBE4"/>
    <w:rsid w:val="56F39F63"/>
    <w:rsid w:val="588ECE0D"/>
    <w:rsid w:val="5AE145AD"/>
    <w:rsid w:val="5C3EAEFE"/>
    <w:rsid w:val="5E2EB3E1"/>
    <w:rsid w:val="628A5ED7"/>
    <w:rsid w:val="63EE3F67"/>
    <w:rsid w:val="6563F288"/>
    <w:rsid w:val="6AD3DA3B"/>
    <w:rsid w:val="6AF68B72"/>
    <w:rsid w:val="6D7C84A4"/>
    <w:rsid w:val="73D1B476"/>
    <w:rsid w:val="76C33D2B"/>
    <w:rsid w:val="7845158D"/>
    <w:rsid w:val="7B32ACEA"/>
    <w:rsid w:val="7F673F46"/>
    <w:rsid w:val="7FAEB6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DC927"/>
  <w15:docId w15:val="{4D7ACCCF-5F1E-4C67-A845-6E8204393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FB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51FFF"/>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1FFF"/>
    <w:rPr>
      <w:rFonts w:ascii="Cambria" w:eastAsia="Times New Roman" w:hAnsi="Cambria" w:cs="Times New Roman"/>
      <w:b/>
      <w:bCs/>
      <w:kern w:val="32"/>
      <w:sz w:val="32"/>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3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basedOn w:val="Normal"/>
    <w:link w:val="TextonotapieCar"/>
    <w:semiHidden/>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basedOn w:val="Fuentedeprrafopredeter"/>
    <w:link w:val="Textonotapie"/>
    <w:semiHidden/>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3"/>
      </w:numPr>
      <w:contextualSpacing/>
    </w:pPr>
    <w:rPr>
      <w:rFonts w:ascii="Arial Narrow" w:hAnsi="Arial Narrow"/>
      <w:szCs w:val="20"/>
      <w:lang w:val="es-CO"/>
    </w:rPr>
  </w:style>
  <w:style w:type="paragraph" w:styleId="Textoindependiente">
    <w:name w:val="Body Text"/>
    <w:basedOn w:val="Normal"/>
    <w:link w:val="TextoindependienteCar"/>
    <w:uiPriority w:val="99"/>
    <w:unhideWhenUsed/>
    <w:rsid w:val="002970BF"/>
    <w:pPr>
      <w:spacing w:after="120"/>
    </w:pPr>
  </w:style>
  <w:style w:type="character" w:customStyle="1" w:styleId="TextoindependienteCar">
    <w:name w:val="Texto independiente Car"/>
    <w:basedOn w:val="Fuentedeprrafopredeter"/>
    <w:link w:val="Textoindependiente"/>
    <w:uiPriority w:val="99"/>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8"/>
      </w:numPr>
    </w:pPr>
  </w:style>
  <w:style w:type="character" w:customStyle="1" w:styleId="Portada">
    <w:name w:val="Portada"/>
    <w:qFormat/>
    <w:rsid w:val="00F610C7"/>
    <w:rPr>
      <w:rFonts w:ascii="Arial Narrow" w:hAnsi="Arial Narrow"/>
      <w:b/>
      <w:sz w:val="28"/>
    </w:rPr>
  </w:style>
  <w:style w:type="paragraph" w:customStyle="1" w:styleId="Invias-TextoCuadros">
    <w:name w:val="Invias-Texto Cuadros"/>
    <w:autoRedefine/>
    <w:uiPriority w:val="99"/>
    <w:qFormat/>
    <w:rsid w:val="00A17426"/>
    <w:pPr>
      <w:spacing w:after="0" w:line="240" w:lineRule="auto"/>
      <w:jc w:val="center"/>
    </w:pPr>
    <w:rPr>
      <w:rFonts w:ascii="Arial Narrow" w:eastAsia="Times New Roman" w:hAnsi="Arial Narrow" w:cs="Times New Roman"/>
      <w:b/>
      <w:bCs/>
      <w:color w:val="FF0000"/>
      <w:sz w:val="24"/>
      <w:szCs w:val="24"/>
      <w:lang w:eastAsia="es-CO"/>
    </w:rPr>
  </w:style>
  <w:style w:type="paragraph" w:styleId="Textosinformato">
    <w:name w:val="Plain Text"/>
    <w:basedOn w:val="Normal"/>
    <w:link w:val="TextosinformatoCar"/>
    <w:uiPriority w:val="99"/>
    <w:unhideWhenUsed/>
    <w:rsid w:val="00FB7912"/>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FB7912"/>
    <w:rPr>
      <w:rFonts w:ascii="Consolas" w:eastAsia="Calibri" w:hAnsi="Consolas" w:cs="Times New Roman"/>
      <w:sz w:val="21"/>
      <w:szCs w:val="21"/>
      <w:lang w:val="es-ES"/>
    </w:rPr>
  </w:style>
  <w:style w:type="paragraph" w:customStyle="1" w:styleId="Capitulo2">
    <w:name w:val="Capitulo 2"/>
    <w:basedOn w:val="Normal"/>
    <w:autoRedefine/>
    <w:qFormat/>
    <w:rsid w:val="000437AF"/>
    <w:pPr>
      <w:keepNext/>
      <w:numPr>
        <w:numId w:val="13"/>
      </w:numPr>
      <w:spacing w:before="120" w:after="200" w:line="276" w:lineRule="auto"/>
      <w:jc w:val="both"/>
      <w:outlineLvl w:val="1"/>
    </w:pPr>
    <w:rPr>
      <w:rFonts w:ascii="Arial Narrow" w:hAnsi="Arial Narrow" w:cs="Arial"/>
      <w:b/>
      <w:sz w:val="20"/>
      <w:szCs w:val="20"/>
      <w:lang w:eastAsia="es-CO"/>
    </w:rPr>
  </w:style>
  <w:style w:type="paragraph" w:customStyle="1" w:styleId="CM14">
    <w:name w:val="CM14"/>
    <w:basedOn w:val="Default"/>
    <w:next w:val="Default"/>
    <w:uiPriority w:val="99"/>
    <w:rsid w:val="00C53DC1"/>
    <w:pPr>
      <w:widowControl w:val="0"/>
    </w:pPr>
    <w:rPr>
      <w:rFonts w:ascii="Arial" w:hAnsi="Arial" w:cs="Arial"/>
      <w:color w:val="auto"/>
      <w:lang w:val="es-CO" w:eastAsia="es-CO"/>
    </w:rPr>
  </w:style>
  <w:style w:type="table" w:customStyle="1" w:styleId="TableNormal">
    <w:name w:val="Table Normal"/>
    <w:uiPriority w:val="2"/>
    <w:semiHidden/>
    <w:unhideWhenUsed/>
    <w:qFormat/>
    <w:rsid w:val="00F56E3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6E35"/>
    <w:pPr>
      <w:widowControl w:val="0"/>
      <w:autoSpaceDE w:val="0"/>
      <w:autoSpaceDN w:val="0"/>
      <w:ind w:left="73"/>
    </w:pPr>
    <w:rPr>
      <w:rFonts w:ascii="Arial Narrow" w:eastAsia="Arial Narrow" w:hAnsi="Arial Narrow" w:cs="Arial Narrow"/>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8285B8-9061-4E3B-990F-224F23F7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5148</Words>
  <Characters>28316</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dc:description/>
  <cp:lastModifiedBy>Mauricio Barragan</cp:lastModifiedBy>
  <cp:revision>6</cp:revision>
  <cp:lastPrinted>2016-07-19T19:01:00Z</cp:lastPrinted>
  <dcterms:created xsi:type="dcterms:W3CDTF">2021-02-09T14:13:00Z</dcterms:created>
  <dcterms:modified xsi:type="dcterms:W3CDTF">2021-04-06T16:08:00Z</dcterms:modified>
</cp:coreProperties>
</file>