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AC4264" w14:textId="3EBC18D7" w:rsidR="0064628E" w:rsidRPr="00E323CC" w:rsidRDefault="0064628E" w:rsidP="0064628E">
      <w:pPr>
        <w:pStyle w:val="Default"/>
        <w:rPr>
          <w:rFonts w:asciiTheme="minorHAnsi" w:hAnsiTheme="minorHAnsi" w:cstheme="minorHAnsi"/>
          <w:sz w:val="20"/>
          <w:szCs w:val="20"/>
        </w:rPr>
      </w:pPr>
      <w:r w:rsidRPr="00E323CC">
        <w:rPr>
          <w:rFonts w:asciiTheme="minorHAnsi" w:hAnsiTheme="minorHAnsi" w:cstheme="minorHAnsi"/>
          <w:sz w:val="20"/>
          <w:szCs w:val="20"/>
        </w:rPr>
        <w:t>Ciudad, Dep</w:t>
      </w:r>
      <w:r w:rsidR="00BE621A" w:rsidRPr="00E323CC">
        <w:rPr>
          <w:rFonts w:asciiTheme="minorHAnsi" w:hAnsiTheme="minorHAnsi" w:cstheme="minorHAnsi"/>
          <w:sz w:val="20"/>
          <w:szCs w:val="20"/>
        </w:rPr>
        <w:t>artamento, (día) de (mes) de 202</w:t>
      </w:r>
      <w:r w:rsidR="001A5CC9" w:rsidRPr="00E323CC">
        <w:rPr>
          <w:rFonts w:asciiTheme="minorHAnsi" w:hAnsiTheme="minorHAnsi" w:cstheme="minorHAnsi"/>
          <w:sz w:val="20"/>
          <w:szCs w:val="20"/>
        </w:rPr>
        <w:t>1</w:t>
      </w:r>
      <w:r w:rsidR="00902400" w:rsidRPr="00E323CC">
        <w:rPr>
          <w:rFonts w:asciiTheme="minorHAnsi" w:hAnsiTheme="minorHAnsi" w:cstheme="minorHAnsi"/>
          <w:sz w:val="20"/>
          <w:szCs w:val="20"/>
        </w:rPr>
        <w:t>.</w:t>
      </w:r>
    </w:p>
    <w:p w14:paraId="7C7BBD48" w14:textId="5BAB95C8" w:rsidR="0064628E" w:rsidRPr="00E323CC" w:rsidRDefault="00310567" w:rsidP="0064628E">
      <w:pPr>
        <w:pStyle w:val="Default"/>
        <w:rPr>
          <w:rFonts w:asciiTheme="minorHAnsi" w:hAnsiTheme="minorHAnsi" w:cstheme="minorHAnsi"/>
          <w:sz w:val="20"/>
          <w:szCs w:val="20"/>
        </w:rPr>
      </w:pPr>
      <w:r w:rsidRPr="00E323CC">
        <w:rPr>
          <w:rFonts w:asciiTheme="minorHAnsi" w:hAnsiTheme="minorHAnsi" w:cstheme="minorHAnsi"/>
          <w:sz w:val="20"/>
          <w:szCs w:val="20"/>
        </w:rPr>
        <w:t>_____, _____________, _____ de_________ de 2021</w:t>
      </w:r>
    </w:p>
    <w:p w14:paraId="739448C2" w14:textId="77777777" w:rsidR="001868EF" w:rsidRPr="00E323CC" w:rsidRDefault="001868EF" w:rsidP="001868EF">
      <w:pPr>
        <w:pStyle w:val="Normal1"/>
        <w:widowControl/>
        <w:ind w:right="49"/>
        <w:contextualSpacing/>
        <w:jc w:val="both"/>
        <w:rPr>
          <w:rFonts w:asciiTheme="minorHAnsi" w:hAnsiTheme="minorHAnsi" w:cstheme="minorHAnsi"/>
          <w:color w:val="auto"/>
          <w:sz w:val="20"/>
          <w:szCs w:val="20"/>
        </w:rPr>
      </w:pPr>
    </w:p>
    <w:p w14:paraId="1AB82481" w14:textId="609E0387" w:rsidR="001868EF" w:rsidRPr="00E323CC" w:rsidRDefault="001868EF" w:rsidP="001868EF">
      <w:pPr>
        <w:pStyle w:val="Normal1"/>
        <w:widowControl/>
        <w:ind w:right="49"/>
        <w:contextualSpacing/>
        <w:jc w:val="both"/>
        <w:rPr>
          <w:rFonts w:asciiTheme="minorHAnsi" w:hAnsiTheme="minorHAnsi" w:cstheme="minorHAnsi"/>
          <w:color w:val="auto"/>
          <w:sz w:val="20"/>
          <w:szCs w:val="20"/>
        </w:rPr>
      </w:pPr>
    </w:p>
    <w:p w14:paraId="255D1D3D" w14:textId="09FDDE38" w:rsidR="001868EF" w:rsidRPr="00E323CC" w:rsidRDefault="001868EF" w:rsidP="001868EF">
      <w:pPr>
        <w:pStyle w:val="Normal1"/>
        <w:widowControl/>
        <w:ind w:right="49"/>
        <w:contextualSpacing/>
        <w:jc w:val="both"/>
        <w:rPr>
          <w:rFonts w:asciiTheme="minorHAnsi" w:hAnsiTheme="minorHAnsi" w:cstheme="minorHAnsi"/>
          <w:color w:val="auto"/>
          <w:sz w:val="20"/>
          <w:szCs w:val="20"/>
        </w:rPr>
      </w:pPr>
      <w:r w:rsidRPr="00E323CC">
        <w:rPr>
          <w:rFonts w:asciiTheme="minorHAnsi" w:eastAsia="Arial" w:hAnsiTheme="minorHAnsi" w:cstheme="minorHAnsi"/>
          <w:color w:val="auto"/>
          <w:sz w:val="20"/>
          <w:szCs w:val="20"/>
        </w:rPr>
        <w:t xml:space="preserve">Señores: </w:t>
      </w:r>
    </w:p>
    <w:p w14:paraId="003785BB" w14:textId="77777777" w:rsidR="001868EF" w:rsidRPr="00E323CC" w:rsidRDefault="001868EF" w:rsidP="001868EF">
      <w:pPr>
        <w:pStyle w:val="Normal1"/>
        <w:widowControl/>
        <w:ind w:right="49"/>
        <w:contextualSpacing/>
        <w:jc w:val="both"/>
        <w:rPr>
          <w:rFonts w:asciiTheme="minorHAnsi" w:hAnsiTheme="minorHAnsi" w:cstheme="minorHAnsi"/>
          <w:color w:val="auto"/>
          <w:sz w:val="20"/>
          <w:szCs w:val="20"/>
        </w:rPr>
      </w:pPr>
      <w:r w:rsidRPr="00E323CC">
        <w:rPr>
          <w:rFonts w:asciiTheme="minorHAnsi" w:eastAsia="Arial" w:hAnsiTheme="minorHAnsi" w:cstheme="minorHAnsi"/>
          <w:b/>
          <w:color w:val="auto"/>
          <w:sz w:val="20"/>
          <w:szCs w:val="20"/>
        </w:rPr>
        <w:t>Computadores para Educar</w:t>
      </w:r>
    </w:p>
    <w:p w14:paraId="6D11FEDE" w14:textId="77777777" w:rsidR="001868EF" w:rsidRPr="00E323CC" w:rsidRDefault="001868EF" w:rsidP="001868EF">
      <w:pPr>
        <w:pStyle w:val="Normal1"/>
        <w:widowControl/>
        <w:ind w:right="49"/>
        <w:contextualSpacing/>
        <w:jc w:val="both"/>
        <w:rPr>
          <w:rFonts w:asciiTheme="minorHAnsi" w:hAnsiTheme="minorHAnsi" w:cstheme="minorHAnsi"/>
          <w:color w:val="auto"/>
          <w:sz w:val="20"/>
          <w:szCs w:val="20"/>
        </w:rPr>
      </w:pPr>
      <w:r w:rsidRPr="00E323CC">
        <w:rPr>
          <w:rFonts w:asciiTheme="minorHAnsi" w:eastAsia="Arial" w:hAnsiTheme="minorHAnsi" w:cstheme="minorHAnsi"/>
          <w:color w:val="auto"/>
          <w:sz w:val="20"/>
          <w:szCs w:val="20"/>
        </w:rPr>
        <w:t>La Ciudad</w:t>
      </w:r>
    </w:p>
    <w:p w14:paraId="730D5A6A" w14:textId="77777777" w:rsidR="004D2F55" w:rsidRPr="00E323CC" w:rsidRDefault="004D2F55" w:rsidP="001868EF">
      <w:pPr>
        <w:pStyle w:val="Normal1"/>
        <w:widowControl/>
        <w:ind w:right="49"/>
        <w:contextualSpacing/>
        <w:jc w:val="both"/>
        <w:rPr>
          <w:rFonts w:asciiTheme="minorHAnsi" w:eastAsia="Arial" w:hAnsiTheme="minorHAnsi" w:cstheme="minorHAnsi"/>
          <w:color w:val="auto"/>
          <w:sz w:val="20"/>
          <w:szCs w:val="20"/>
        </w:rPr>
      </w:pPr>
    </w:p>
    <w:p w14:paraId="16741F99" w14:textId="4E8ABAB8" w:rsidR="001868EF" w:rsidRPr="00E323CC" w:rsidRDefault="00AF145F" w:rsidP="001868EF">
      <w:pPr>
        <w:pStyle w:val="Normal1"/>
        <w:widowControl/>
        <w:ind w:right="49"/>
        <w:contextualSpacing/>
        <w:jc w:val="both"/>
        <w:rPr>
          <w:rFonts w:asciiTheme="minorHAnsi" w:eastAsia="Arial" w:hAnsiTheme="minorHAnsi" w:cstheme="minorHAnsi"/>
          <w:color w:val="auto"/>
          <w:sz w:val="20"/>
          <w:szCs w:val="20"/>
        </w:rPr>
      </w:pPr>
      <w:r w:rsidRPr="00E323CC">
        <w:rPr>
          <w:rFonts w:asciiTheme="minorHAnsi" w:eastAsia="Arial" w:hAnsiTheme="minorHAnsi" w:cstheme="minorHAnsi"/>
          <w:b/>
          <w:color w:val="auto"/>
          <w:sz w:val="20"/>
          <w:szCs w:val="20"/>
        </w:rPr>
        <w:t>Asunto:</w:t>
      </w:r>
      <w:r w:rsidRPr="00E323CC">
        <w:rPr>
          <w:rFonts w:asciiTheme="minorHAnsi" w:eastAsia="Arial" w:hAnsiTheme="minorHAnsi" w:cstheme="minorHAnsi"/>
          <w:color w:val="auto"/>
          <w:sz w:val="20"/>
          <w:szCs w:val="20"/>
        </w:rPr>
        <w:t xml:space="preserve"> </w:t>
      </w:r>
      <w:r w:rsidR="00217FD7" w:rsidRPr="00E323CC">
        <w:rPr>
          <w:rFonts w:asciiTheme="minorHAnsi" w:eastAsia="Arial" w:hAnsiTheme="minorHAnsi" w:cstheme="minorHAnsi"/>
          <w:color w:val="auto"/>
          <w:sz w:val="20"/>
          <w:szCs w:val="20"/>
        </w:rPr>
        <w:t>Compr</w:t>
      </w:r>
      <w:r w:rsidR="00FE4106" w:rsidRPr="00E323CC">
        <w:rPr>
          <w:rFonts w:asciiTheme="minorHAnsi" w:eastAsia="Arial" w:hAnsiTheme="minorHAnsi" w:cstheme="minorHAnsi"/>
          <w:color w:val="auto"/>
          <w:sz w:val="20"/>
          <w:szCs w:val="20"/>
        </w:rPr>
        <w:t xml:space="preserve">omiso </w:t>
      </w:r>
      <w:bookmarkStart w:id="0" w:name="_Hlk65851964"/>
      <w:r w:rsidR="00D42316" w:rsidRPr="00E323CC">
        <w:rPr>
          <w:rFonts w:asciiTheme="minorHAnsi" w:eastAsia="Arial" w:hAnsiTheme="minorHAnsi" w:cstheme="minorHAnsi"/>
          <w:color w:val="auto"/>
          <w:sz w:val="20"/>
          <w:szCs w:val="20"/>
        </w:rPr>
        <w:t xml:space="preserve">capacidad logística </w:t>
      </w:r>
      <w:bookmarkEnd w:id="0"/>
      <w:r w:rsidR="002C12B7" w:rsidRPr="00E323CC">
        <w:rPr>
          <w:rFonts w:asciiTheme="minorHAnsi" w:eastAsia="Arial" w:hAnsiTheme="minorHAnsi" w:cstheme="minorHAnsi"/>
          <w:color w:val="auto"/>
          <w:sz w:val="20"/>
          <w:szCs w:val="20"/>
        </w:rPr>
        <w:t>para</w:t>
      </w:r>
      <w:r w:rsidR="001D26F3" w:rsidRPr="00E323CC">
        <w:rPr>
          <w:rFonts w:asciiTheme="minorHAnsi" w:eastAsia="Arial" w:hAnsiTheme="minorHAnsi" w:cstheme="minorHAnsi"/>
          <w:color w:val="auto"/>
          <w:sz w:val="20"/>
          <w:szCs w:val="20"/>
        </w:rPr>
        <w:t xml:space="preserve"> el</w:t>
      </w:r>
      <w:r w:rsidR="00DD312A" w:rsidRPr="00E323CC">
        <w:rPr>
          <w:rFonts w:asciiTheme="minorHAnsi" w:eastAsia="Arial" w:hAnsiTheme="minorHAnsi" w:cstheme="minorHAnsi"/>
          <w:color w:val="auto"/>
          <w:sz w:val="20"/>
          <w:szCs w:val="20"/>
        </w:rPr>
        <w:t xml:space="preserve"> proceso licitatorio </w:t>
      </w:r>
      <w:r w:rsidR="00C2013A" w:rsidRPr="00E323CC">
        <w:rPr>
          <w:rFonts w:asciiTheme="minorHAnsi" w:eastAsia="Arial" w:hAnsiTheme="minorHAnsi" w:cstheme="minorHAnsi"/>
          <w:color w:val="auto"/>
          <w:sz w:val="20"/>
          <w:szCs w:val="20"/>
        </w:rPr>
        <w:t xml:space="preserve">No. </w:t>
      </w:r>
      <w:r w:rsidR="003C4ABD" w:rsidRPr="00E323CC">
        <w:rPr>
          <w:rFonts w:asciiTheme="minorHAnsi" w:eastAsia="Arial" w:hAnsiTheme="minorHAnsi" w:cstheme="minorHAnsi"/>
          <w:color w:val="auto"/>
          <w:sz w:val="20"/>
          <w:szCs w:val="20"/>
        </w:rPr>
        <w:t>0</w:t>
      </w:r>
      <w:r w:rsidR="001A5CC9" w:rsidRPr="00E323CC">
        <w:rPr>
          <w:rFonts w:asciiTheme="minorHAnsi" w:eastAsia="Arial" w:hAnsiTheme="minorHAnsi" w:cstheme="minorHAnsi"/>
          <w:color w:val="auto"/>
          <w:sz w:val="20"/>
          <w:szCs w:val="20"/>
        </w:rPr>
        <w:t>1</w:t>
      </w:r>
      <w:r w:rsidR="003C4ABD" w:rsidRPr="00E323CC">
        <w:rPr>
          <w:rFonts w:asciiTheme="minorHAnsi" w:eastAsia="Arial" w:hAnsiTheme="minorHAnsi" w:cstheme="minorHAnsi"/>
          <w:color w:val="auto"/>
          <w:sz w:val="20"/>
          <w:szCs w:val="20"/>
        </w:rPr>
        <w:t xml:space="preserve"> </w:t>
      </w:r>
      <w:r w:rsidR="006E5607" w:rsidRPr="00E323CC">
        <w:rPr>
          <w:rFonts w:asciiTheme="minorHAnsi" w:eastAsia="Arial" w:hAnsiTheme="minorHAnsi" w:cstheme="minorHAnsi"/>
          <w:color w:val="auto"/>
          <w:sz w:val="20"/>
          <w:szCs w:val="20"/>
        </w:rPr>
        <w:t>de 202</w:t>
      </w:r>
      <w:r w:rsidR="001A5CC9" w:rsidRPr="00E323CC">
        <w:rPr>
          <w:rFonts w:asciiTheme="minorHAnsi" w:eastAsia="Arial" w:hAnsiTheme="minorHAnsi" w:cstheme="minorHAnsi"/>
          <w:color w:val="auto"/>
          <w:sz w:val="20"/>
          <w:szCs w:val="20"/>
        </w:rPr>
        <w:t>1.</w:t>
      </w:r>
    </w:p>
    <w:p w14:paraId="7FECE999" w14:textId="77777777" w:rsidR="00DD312A" w:rsidRPr="00E323CC" w:rsidRDefault="00DD312A" w:rsidP="001868EF">
      <w:pPr>
        <w:pStyle w:val="Normal1"/>
        <w:widowControl/>
        <w:ind w:right="49"/>
        <w:contextualSpacing/>
        <w:jc w:val="both"/>
        <w:rPr>
          <w:rFonts w:asciiTheme="minorHAnsi" w:hAnsiTheme="minorHAnsi" w:cstheme="minorHAnsi"/>
          <w:color w:val="auto"/>
          <w:sz w:val="20"/>
          <w:szCs w:val="20"/>
        </w:rPr>
      </w:pPr>
    </w:p>
    <w:p w14:paraId="6A0C2B97" w14:textId="3E7212AE" w:rsidR="002C12B7" w:rsidRPr="00E323CC" w:rsidRDefault="00935134" w:rsidP="00BC20A6">
      <w:pPr>
        <w:widowControl/>
        <w:spacing w:before="240"/>
        <w:ind w:right="49"/>
        <w:contextualSpacing/>
        <w:jc w:val="both"/>
        <w:rPr>
          <w:rFonts w:asciiTheme="minorHAnsi" w:hAnsiTheme="minorHAnsi" w:cstheme="minorHAnsi"/>
          <w:bCs/>
          <w:color w:val="auto"/>
          <w:sz w:val="20"/>
          <w:szCs w:val="20"/>
        </w:rPr>
      </w:pPr>
      <w:r w:rsidRPr="00E323CC">
        <w:rPr>
          <w:rFonts w:asciiTheme="minorHAnsi" w:hAnsiTheme="minorHAnsi" w:cstheme="minorHAnsi"/>
          <w:sz w:val="20"/>
          <w:szCs w:val="20"/>
        </w:rPr>
        <w:t>Yo, _____________________________________________, identificado como aparece al pie de la firma, en mi condición de representante legal del proponente _____________________________________,</w:t>
      </w:r>
      <w:r w:rsidR="001868EF" w:rsidRPr="00E323CC">
        <w:rPr>
          <w:rFonts w:asciiTheme="minorHAnsi" w:hAnsiTheme="minorHAnsi" w:cstheme="minorHAnsi"/>
          <w:bCs/>
          <w:color w:val="auto"/>
          <w:sz w:val="20"/>
          <w:szCs w:val="20"/>
        </w:rPr>
        <w:t xml:space="preserve"> manifiesto bajo la gravedad de juramento</w:t>
      </w:r>
      <w:r w:rsidR="00BC20A6" w:rsidRPr="00E323CC">
        <w:rPr>
          <w:rFonts w:asciiTheme="minorHAnsi" w:hAnsiTheme="minorHAnsi" w:cstheme="minorHAnsi"/>
          <w:bCs/>
          <w:color w:val="auto"/>
          <w:sz w:val="20"/>
          <w:szCs w:val="20"/>
        </w:rPr>
        <w:t xml:space="preserve"> que</w:t>
      </w:r>
      <w:r w:rsidR="001868EF" w:rsidRPr="00E323CC">
        <w:rPr>
          <w:rFonts w:asciiTheme="minorHAnsi" w:hAnsiTheme="minorHAnsi" w:cstheme="minorHAnsi"/>
          <w:bCs/>
          <w:color w:val="auto"/>
          <w:sz w:val="20"/>
          <w:szCs w:val="20"/>
        </w:rPr>
        <w:t xml:space="preserve"> </w:t>
      </w:r>
      <w:r w:rsidR="002C12B7" w:rsidRPr="00E323CC">
        <w:rPr>
          <w:rFonts w:asciiTheme="minorHAnsi" w:hAnsiTheme="minorHAnsi" w:cstheme="minorHAnsi"/>
          <w:bCs/>
          <w:color w:val="auto"/>
          <w:sz w:val="20"/>
          <w:szCs w:val="20"/>
        </w:rPr>
        <w:t xml:space="preserve">nuestro ofrecimiento de </w:t>
      </w:r>
      <w:r w:rsidR="00D42316" w:rsidRPr="00E323CC">
        <w:rPr>
          <w:rFonts w:asciiTheme="minorHAnsi" w:hAnsiTheme="minorHAnsi" w:cstheme="minorHAnsi"/>
          <w:b/>
          <w:color w:val="auto"/>
          <w:sz w:val="20"/>
          <w:szCs w:val="20"/>
        </w:rPr>
        <w:t>Capacidad Logística</w:t>
      </w:r>
      <w:r w:rsidR="002C12B7" w:rsidRPr="00E323CC">
        <w:rPr>
          <w:rFonts w:asciiTheme="minorHAnsi" w:hAnsiTheme="minorHAnsi" w:cstheme="minorHAnsi"/>
          <w:bCs/>
          <w:color w:val="auto"/>
          <w:sz w:val="20"/>
          <w:szCs w:val="20"/>
        </w:rPr>
        <w:t xml:space="preserve"> según lo requerido en el numeral VII.</w:t>
      </w:r>
      <w:r w:rsidR="00947E48">
        <w:rPr>
          <w:rFonts w:asciiTheme="minorHAnsi" w:hAnsiTheme="minorHAnsi" w:cstheme="minorHAnsi"/>
          <w:bCs/>
          <w:color w:val="auto"/>
          <w:sz w:val="20"/>
          <w:szCs w:val="20"/>
        </w:rPr>
        <w:t xml:space="preserve"> </w:t>
      </w:r>
      <w:r w:rsidR="002C12B7" w:rsidRPr="00E323CC">
        <w:rPr>
          <w:rFonts w:asciiTheme="minorHAnsi" w:hAnsiTheme="minorHAnsi" w:cstheme="minorHAnsi"/>
          <w:bCs/>
          <w:color w:val="auto"/>
          <w:sz w:val="20"/>
          <w:szCs w:val="20"/>
        </w:rPr>
        <w:t xml:space="preserve">CRITERIOS DE CALIFICACIÓN Y SU PONDERACIÓN del pliego de condiciones del presente proceso licitatorio </w:t>
      </w:r>
      <w:proofErr w:type="spellStart"/>
      <w:r w:rsidR="002C12B7" w:rsidRPr="00E323CC">
        <w:rPr>
          <w:rFonts w:asciiTheme="minorHAnsi" w:hAnsiTheme="minorHAnsi" w:cstheme="minorHAnsi"/>
          <w:bCs/>
          <w:color w:val="auto"/>
          <w:sz w:val="20"/>
          <w:szCs w:val="20"/>
        </w:rPr>
        <w:t>N°</w:t>
      </w:r>
      <w:proofErr w:type="spellEnd"/>
      <w:r w:rsidR="002C12B7" w:rsidRPr="00E323CC">
        <w:rPr>
          <w:rFonts w:asciiTheme="minorHAnsi" w:hAnsiTheme="minorHAnsi" w:cstheme="minorHAnsi"/>
          <w:bCs/>
          <w:color w:val="auto"/>
          <w:sz w:val="20"/>
          <w:szCs w:val="20"/>
        </w:rPr>
        <w:t xml:space="preserve"> 01- de 2021 como se muestra a continuación</w:t>
      </w:r>
    </w:p>
    <w:p w14:paraId="7A438F6C" w14:textId="7FAAF1FB" w:rsidR="00310567" w:rsidRPr="00E323CC" w:rsidRDefault="00310567" w:rsidP="001868EF">
      <w:pPr>
        <w:pStyle w:val="Normal1"/>
        <w:widowControl/>
        <w:ind w:right="49"/>
        <w:contextualSpacing/>
        <w:jc w:val="both"/>
        <w:rPr>
          <w:rFonts w:asciiTheme="minorHAnsi" w:hAnsiTheme="minorHAnsi" w:cstheme="minorHAnsi"/>
          <w:color w:val="auto"/>
          <w:sz w:val="20"/>
          <w:szCs w:val="20"/>
        </w:rPr>
      </w:pPr>
    </w:p>
    <w:p w14:paraId="7CEE9AE4" w14:textId="77777777" w:rsidR="00D42316" w:rsidRPr="00E323CC" w:rsidRDefault="00D42316" w:rsidP="00D42316">
      <w:pPr>
        <w:pStyle w:val="Prrafodelista"/>
        <w:rPr>
          <w:rFonts w:asciiTheme="minorHAnsi" w:hAnsiTheme="minorHAnsi" w:cstheme="minorHAnsi"/>
          <w:bCs/>
          <w:color w:val="auto"/>
          <w:sz w:val="20"/>
          <w:szCs w:val="20"/>
        </w:rPr>
      </w:pPr>
    </w:p>
    <w:tbl>
      <w:tblPr>
        <w:tblStyle w:val="Tablaconcuadrcula"/>
        <w:tblW w:w="5000" w:type="pct"/>
        <w:tblLook w:val="04A0" w:firstRow="1" w:lastRow="0" w:firstColumn="1" w:lastColumn="0" w:noHBand="0" w:noVBand="1"/>
      </w:tblPr>
      <w:tblGrid>
        <w:gridCol w:w="4386"/>
        <w:gridCol w:w="4108"/>
      </w:tblGrid>
      <w:tr w:rsidR="00947E48" w:rsidRPr="00E323CC" w14:paraId="7A5ACAC9" w14:textId="540FBB16" w:rsidTr="00947E48">
        <w:tc>
          <w:tcPr>
            <w:tcW w:w="2582" w:type="pct"/>
          </w:tcPr>
          <w:p w14:paraId="2BAA615E" w14:textId="5C421D76" w:rsidR="00947E48" w:rsidRPr="00E323CC" w:rsidRDefault="00947E48" w:rsidP="00D42316">
            <w:pPr>
              <w:pStyle w:val="Prrafodelista"/>
              <w:widowControl/>
              <w:spacing w:before="240"/>
              <w:ind w:left="0" w:right="49"/>
              <w:jc w:val="center"/>
              <w:rPr>
                <w:rFonts w:asciiTheme="minorHAnsi" w:hAnsiTheme="minorHAnsi" w:cstheme="minorHAnsi"/>
                <w:b/>
                <w:bCs/>
                <w:sz w:val="20"/>
                <w:szCs w:val="20"/>
              </w:rPr>
            </w:pPr>
            <w:r w:rsidRPr="00E323CC">
              <w:rPr>
                <w:rFonts w:asciiTheme="minorHAnsi" w:hAnsiTheme="minorHAnsi" w:cstheme="minorHAnsi"/>
                <w:b/>
                <w:bCs/>
                <w:sz w:val="20"/>
                <w:szCs w:val="20"/>
              </w:rPr>
              <w:t>CRITERIO</w:t>
            </w:r>
          </w:p>
        </w:tc>
        <w:tc>
          <w:tcPr>
            <w:tcW w:w="2418" w:type="pct"/>
          </w:tcPr>
          <w:p w14:paraId="6107638D" w14:textId="733030E5" w:rsidR="00947E48" w:rsidRPr="00E323CC" w:rsidRDefault="00947E48" w:rsidP="00D42316">
            <w:pPr>
              <w:pStyle w:val="Prrafodelista"/>
              <w:widowControl/>
              <w:spacing w:before="240"/>
              <w:ind w:left="0" w:right="49"/>
              <w:jc w:val="center"/>
              <w:rPr>
                <w:rFonts w:asciiTheme="minorHAnsi" w:hAnsiTheme="minorHAnsi" w:cstheme="minorHAnsi"/>
                <w:b/>
                <w:bCs/>
                <w:sz w:val="20"/>
                <w:szCs w:val="20"/>
              </w:rPr>
            </w:pPr>
            <w:r w:rsidRPr="00E323CC">
              <w:rPr>
                <w:rFonts w:asciiTheme="minorHAnsi" w:hAnsiTheme="minorHAnsi" w:cstheme="minorHAnsi"/>
                <w:b/>
                <w:bCs/>
                <w:sz w:val="20"/>
                <w:szCs w:val="20"/>
              </w:rPr>
              <w:t>PUNTOS</w:t>
            </w:r>
          </w:p>
        </w:tc>
      </w:tr>
      <w:tr w:rsidR="00947E48" w:rsidRPr="00E323CC" w14:paraId="1B37D0DC" w14:textId="772D89D8" w:rsidTr="00947E48">
        <w:tc>
          <w:tcPr>
            <w:tcW w:w="2582" w:type="pct"/>
          </w:tcPr>
          <w:p w14:paraId="303CC897" w14:textId="6756F0D1" w:rsidR="00947E48" w:rsidRPr="00E323CC" w:rsidRDefault="00947E48" w:rsidP="00E323CC">
            <w:pPr>
              <w:tabs>
                <w:tab w:val="left" w:pos="284"/>
              </w:tabs>
              <w:jc w:val="both"/>
              <w:rPr>
                <w:rFonts w:asciiTheme="minorHAnsi" w:hAnsiTheme="minorHAnsi" w:cstheme="minorHAnsi"/>
                <w:bCs/>
                <w:color w:val="auto"/>
                <w:sz w:val="20"/>
                <w:szCs w:val="20"/>
              </w:rPr>
            </w:pPr>
            <w:r w:rsidRPr="00E323CC">
              <w:rPr>
                <w:rFonts w:asciiTheme="minorHAnsi" w:hAnsiTheme="minorHAnsi" w:cstheme="minorHAnsi"/>
                <w:sz w:val="20"/>
                <w:szCs w:val="20"/>
              </w:rPr>
              <w:t>-</w:t>
            </w:r>
            <w:r w:rsidRPr="00E323CC">
              <w:rPr>
                <w:rFonts w:asciiTheme="minorHAnsi" w:hAnsiTheme="minorHAnsi" w:cstheme="minorHAnsi"/>
                <w:sz w:val="20"/>
                <w:szCs w:val="20"/>
              </w:rPr>
              <w:tab/>
              <w:t>El proponente que presente dentro de su propuesta, experiencia en el mantenimiento y soporte de software y hardware a empresas públicas o privadas en 3 municipios adicionales diferentes a los acreditados en los requisitos habilitantes</w:t>
            </w:r>
            <w:r w:rsidRPr="00E323CC">
              <w:rPr>
                <w:rFonts w:asciiTheme="minorHAnsi" w:hAnsiTheme="minorHAnsi" w:cstheme="minorHAnsi"/>
                <w:sz w:val="20"/>
                <w:szCs w:val="20"/>
              </w:rPr>
              <w:t>.</w:t>
            </w:r>
          </w:p>
        </w:tc>
        <w:tc>
          <w:tcPr>
            <w:tcW w:w="2418" w:type="pct"/>
          </w:tcPr>
          <w:p w14:paraId="1B19A88F" w14:textId="7B2D1118" w:rsidR="00947E48" w:rsidRPr="00E323CC" w:rsidRDefault="00947E48" w:rsidP="00E323CC">
            <w:pPr>
              <w:tabs>
                <w:tab w:val="left" w:pos="284"/>
              </w:tabs>
              <w:jc w:val="both"/>
              <w:rPr>
                <w:rFonts w:asciiTheme="minorHAnsi" w:hAnsiTheme="minorHAnsi" w:cstheme="minorHAnsi"/>
                <w:sz w:val="20"/>
                <w:szCs w:val="20"/>
              </w:rPr>
            </w:pPr>
            <w:r w:rsidRPr="00E323CC">
              <w:rPr>
                <w:rFonts w:asciiTheme="minorHAnsi" w:hAnsiTheme="minorHAnsi" w:cstheme="minorHAnsi"/>
                <w:sz w:val="20"/>
                <w:szCs w:val="20"/>
              </w:rPr>
              <w:t>(2 puntos)</w:t>
            </w:r>
            <w:r>
              <w:rPr>
                <w:rFonts w:asciiTheme="minorHAnsi" w:hAnsiTheme="minorHAnsi" w:cstheme="minorHAnsi"/>
                <w:sz w:val="20"/>
                <w:szCs w:val="20"/>
              </w:rPr>
              <w:t xml:space="preserve"> (_______) Marque con una X</w:t>
            </w:r>
          </w:p>
          <w:p w14:paraId="2E63280F" w14:textId="77777777" w:rsidR="00947E48" w:rsidRPr="00E323CC" w:rsidRDefault="00947E48" w:rsidP="00D42316">
            <w:pPr>
              <w:pStyle w:val="Prrafodelista"/>
              <w:widowControl/>
              <w:spacing w:before="240"/>
              <w:ind w:left="0" w:right="49"/>
              <w:jc w:val="both"/>
              <w:rPr>
                <w:rFonts w:asciiTheme="minorHAnsi" w:hAnsiTheme="minorHAnsi" w:cstheme="minorHAnsi"/>
                <w:bCs/>
                <w:color w:val="auto"/>
                <w:sz w:val="20"/>
                <w:szCs w:val="20"/>
              </w:rPr>
            </w:pPr>
          </w:p>
        </w:tc>
      </w:tr>
      <w:tr w:rsidR="00947E48" w:rsidRPr="00E323CC" w14:paraId="07D57702" w14:textId="1A707DCB" w:rsidTr="00947E48">
        <w:tc>
          <w:tcPr>
            <w:tcW w:w="2582" w:type="pct"/>
          </w:tcPr>
          <w:p w14:paraId="1E0A8BBF" w14:textId="0D617E76" w:rsidR="00947E48" w:rsidRPr="00E323CC" w:rsidRDefault="00947E48" w:rsidP="00E323CC">
            <w:pPr>
              <w:tabs>
                <w:tab w:val="left" w:pos="284"/>
              </w:tabs>
              <w:jc w:val="both"/>
              <w:rPr>
                <w:rFonts w:asciiTheme="minorHAnsi" w:hAnsiTheme="minorHAnsi" w:cstheme="minorHAnsi"/>
                <w:sz w:val="20"/>
                <w:szCs w:val="20"/>
              </w:rPr>
            </w:pPr>
            <w:r w:rsidRPr="00E323CC">
              <w:rPr>
                <w:rFonts w:asciiTheme="minorHAnsi" w:hAnsiTheme="minorHAnsi" w:cstheme="minorHAnsi"/>
                <w:sz w:val="20"/>
                <w:szCs w:val="20"/>
              </w:rPr>
              <w:t>El proponente que presente dentro de su propuesta, experiencia en el mantenimiento y soporte de software y hardware a empresas públicas o privadas en 5 o más municipios adicionales diferentes a los acreditados en los requisitos habilitantes</w:t>
            </w:r>
            <w:r w:rsidRPr="00E323CC">
              <w:rPr>
                <w:rFonts w:asciiTheme="minorHAnsi" w:hAnsiTheme="minorHAnsi" w:cstheme="minorHAnsi"/>
                <w:sz w:val="20"/>
                <w:szCs w:val="20"/>
              </w:rPr>
              <w:t>.</w:t>
            </w:r>
            <w:r w:rsidRPr="00E323CC">
              <w:rPr>
                <w:rFonts w:asciiTheme="minorHAnsi" w:hAnsiTheme="minorHAnsi" w:cstheme="minorHAnsi"/>
                <w:sz w:val="20"/>
                <w:szCs w:val="20"/>
              </w:rPr>
              <w:t xml:space="preserve"> </w:t>
            </w:r>
          </w:p>
          <w:p w14:paraId="0A4012A3" w14:textId="77777777" w:rsidR="00947E48" w:rsidRPr="00E323CC" w:rsidRDefault="00947E48" w:rsidP="00D42316">
            <w:pPr>
              <w:pStyle w:val="Prrafodelista"/>
              <w:widowControl/>
              <w:spacing w:before="240"/>
              <w:ind w:left="0" w:right="49"/>
              <w:jc w:val="both"/>
              <w:rPr>
                <w:rFonts w:asciiTheme="minorHAnsi" w:hAnsiTheme="minorHAnsi" w:cstheme="minorHAnsi"/>
                <w:bCs/>
                <w:color w:val="auto"/>
                <w:sz w:val="20"/>
                <w:szCs w:val="20"/>
              </w:rPr>
            </w:pPr>
          </w:p>
        </w:tc>
        <w:tc>
          <w:tcPr>
            <w:tcW w:w="2418" w:type="pct"/>
          </w:tcPr>
          <w:p w14:paraId="43498AF9" w14:textId="2A90F5D2" w:rsidR="00947E48" w:rsidRPr="00E323CC" w:rsidRDefault="00947E48" w:rsidP="00D42316">
            <w:pPr>
              <w:pStyle w:val="Prrafodelista"/>
              <w:widowControl/>
              <w:spacing w:before="240"/>
              <w:ind w:left="0" w:right="49"/>
              <w:jc w:val="both"/>
              <w:rPr>
                <w:rFonts w:asciiTheme="minorHAnsi" w:hAnsiTheme="minorHAnsi" w:cstheme="minorHAnsi"/>
                <w:bCs/>
                <w:color w:val="auto"/>
                <w:sz w:val="20"/>
                <w:szCs w:val="20"/>
              </w:rPr>
            </w:pPr>
            <w:r w:rsidRPr="00E323CC">
              <w:rPr>
                <w:rFonts w:asciiTheme="minorHAnsi" w:hAnsiTheme="minorHAnsi" w:cstheme="minorHAnsi"/>
                <w:sz w:val="20"/>
                <w:szCs w:val="20"/>
              </w:rPr>
              <w:t xml:space="preserve">(5 </w:t>
            </w:r>
            <w:proofErr w:type="gramStart"/>
            <w:r w:rsidRPr="00E323CC">
              <w:rPr>
                <w:rFonts w:asciiTheme="minorHAnsi" w:hAnsiTheme="minorHAnsi" w:cstheme="minorHAnsi"/>
                <w:sz w:val="20"/>
                <w:szCs w:val="20"/>
              </w:rPr>
              <w:t>puntos)</w:t>
            </w:r>
            <w:r>
              <w:rPr>
                <w:rFonts w:asciiTheme="minorHAnsi" w:hAnsiTheme="minorHAnsi" w:cstheme="minorHAnsi"/>
                <w:sz w:val="20"/>
                <w:szCs w:val="20"/>
              </w:rPr>
              <w:t>(</w:t>
            </w:r>
            <w:proofErr w:type="gramEnd"/>
            <w:r>
              <w:rPr>
                <w:rFonts w:asciiTheme="minorHAnsi" w:hAnsiTheme="minorHAnsi" w:cstheme="minorHAnsi"/>
                <w:sz w:val="20"/>
                <w:szCs w:val="20"/>
              </w:rPr>
              <w:t xml:space="preserve"> _________) </w:t>
            </w:r>
            <w:r>
              <w:rPr>
                <w:rFonts w:asciiTheme="minorHAnsi" w:hAnsiTheme="minorHAnsi" w:cstheme="minorHAnsi"/>
                <w:sz w:val="20"/>
                <w:szCs w:val="20"/>
              </w:rPr>
              <w:t>Marque con una X</w:t>
            </w:r>
          </w:p>
        </w:tc>
      </w:tr>
    </w:tbl>
    <w:p w14:paraId="15308590" w14:textId="7232ADE3" w:rsidR="00E323CC" w:rsidRPr="00E323CC" w:rsidRDefault="00E323CC" w:rsidP="00E323CC">
      <w:pPr>
        <w:widowControl/>
        <w:spacing w:before="240"/>
        <w:ind w:right="49"/>
        <w:jc w:val="both"/>
        <w:rPr>
          <w:rFonts w:asciiTheme="minorHAnsi" w:hAnsiTheme="minorHAnsi" w:cstheme="minorHAnsi"/>
          <w:bCs/>
          <w:color w:val="auto"/>
          <w:sz w:val="20"/>
          <w:szCs w:val="20"/>
        </w:rPr>
      </w:pPr>
      <w:r w:rsidRPr="00E323CC">
        <w:rPr>
          <w:rFonts w:asciiTheme="minorHAnsi" w:hAnsiTheme="minorHAnsi" w:cstheme="minorHAnsi"/>
          <w:bCs/>
          <w:color w:val="auto"/>
          <w:sz w:val="20"/>
          <w:szCs w:val="20"/>
        </w:rPr>
        <w:t>Nota 1: Para obtener puntaje por este criterio, el proponente deberá aportar con su propuesta experiencia adicional a la mínima habilitante</w:t>
      </w:r>
      <w:r w:rsidR="00AB0622">
        <w:rPr>
          <w:rFonts w:asciiTheme="minorHAnsi" w:hAnsiTheme="minorHAnsi" w:cstheme="minorHAnsi"/>
          <w:bCs/>
          <w:color w:val="auto"/>
          <w:sz w:val="20"/>
          <w:szCs w:val="20"/>
        </w:rPr>
        <w:t xml:space="preserve"> </w:t>
      </w:r>
      <w:r w:rsidR="00AB0622" w:rsidRPr="00AB0622">
        <w:rPr>
          <w:rFonts w:asciiTheme="minorHAnsi" w:hAnsiTheme="minorHAnsi" w:cstheme="minorHAnsi"/>
          <w:bCs/>
          <w:color w:val="auto"/>
          <w:sz w:val="20"/>
          <w:szCs w:val="20"/>
        </w:rPr>
        <w:t>la cual deberá ser diligenciada en el anexo 4 acreditación experiencia habilitante- puntuable del proponente. Del mismo modo, para este criterio el proponente debe diligenciar la carta de compromiso capacidad logística.</w:t>
      </w:r>
    </w:p>
    <w:p w14:paraId="405ACD8F" w14:textId="77777777" w:rsidR="00E323CC" w:rsidRPr="00E323CC" w:rsidRDefault="00E323CC" w:rsidP="00E323CC">
      <w:pPr>
        <w:widowControl/>
        <w:spacing w:before="240"/>
        <w:ind w:right="49"/>
        <w:jc w:val="both"/>
        <w:rPr>
          <w:rFonts w:asciiTheme="minorHAnsi" w:hAnsiTheme="minorHAnsi" w:cstheme="minorHAnsi"/>
          <w:bCs/>
          <w:color w:val="auto"/>
          <w:sz w:val="20"/>
          <w:szCs w:val="20"/>
        </w:rPr>
      </w:pPr>
      <w:r w:rsidRPr="00E323CC">
        <w:rPr>
          <w:rFonts w:asciiTheme="minorHAnsi" w:hAnsiTheme="minorHAnsi" w:cstheme="minorHAnsi"/>
          <w:bCs/>
          <w:color w:val="auto"/>
          <w:sz w:val="20"/>
          <w:szCs w:val="20"/>
        </w:rPr>
        <w:t>La experiencia aportada como habilitante no será tenida en cuenta para la asignación de puntaje y viceversa. No obstante, si de una certificación o acta de liquidación de contrato se acredita una experiencia superior a la mínima requerida, en donde el proponente cumpla con todas las condiciones establecidas para la experiencia habilitante y puntuable del proceso, la entidad podrá tomar dicha experiencia para efectos de asignación de puntaje, siempre y cuando el proponente así lo especifique.</w:t>
      </w:r>
    </w:p>
    <w:p w14:paraId="11C13787" w14:textId="77777777" w:rsidR="00E323CC" w:rsidRPr="00E323CC" w:rsidRDefault="00E323CC" w:rsidP="00E323CC">
      <w:pPr>
        <w:widowControl/>
        <w:spacing w:before="240"/>
        <w:ind w:right="49"/>
        <w:jc w:val="both"/>
        <w:rPr>
          <w:rFonts w:asciiTheme="minorHAnsi" w:hAnsiTheme="minorHAnsi" w:cstheme="minorHAnsi"/>
          <w:bCs/>
          <w:color w:val="auto"/>
          <w:sz w:val="20"/>
          <w:szCs w:val="20"/>
        </w:rPr>
      </w:pPr>
      <w:r w:rsidRPr="00E323CC">
        <w:rPr>
          <w:rFonts w:asciiTheme="minorHAnsi" w:hAnsiTheme="minorHAnsi" w:cstheme="minorHAnsi"/>
          <w:bCs/>
          <w:color w:val="auto"/>
          <w:sz w:val="20"/>
          <w:szCs w:val="20"/>
        </w:rPr>
        <w:t>Nota 2. El proponente deberá señalar de manera EXPRESA, cuáles certificaciones serán objeto de puntuación, en caso tal que no se indique dicha información, la entidad tomará las certificaciones aportadas solo para efectos de habilitación, mas no para otorgamiento de puntaje.</w:t>
      </w:r>
    </w:p>
    <w:p w14:paraId="39D35EF4" w14:textId="7C74BA0C" w:rsidR="00D42316" w:rsidRPr="00AB0622" w:rsidRDefault="00E323CC" w:rsidP="00AB0622">
      <w:pPr>
        <w:widowControl/>
        <w:spacing w:before="240"/>
        <w:ind w:right="49"/>
        <w:jc w:val="both"/>
        <w:rPr>
          <w:rFonts w:asciiTheme="minorHAnsi" w:hAnsiTheme="minorHAnsi" w:cstheme="minorHAnsi"/>
          <w:bCs/>
          <w:color w:val="auto"/>
          <w:sz w:val="20"/>
          <w:szCs w:val="20"/>
        </w:rPr>
      </w:pPr>
      <w:r w:rsidRPr="00AB0622">
        <w:rPr>
          <w:rFonts w:asciiTheme="minorHAnsi" w:hAnsiTheme="minorHAnsi" w:cstheme="minorHAnsi"/>
          <w:bCs/>
          <w:color w:val="auto"/>
          <w:sz w:val="20"/>
          <w:szCs w:val="20"/>
        </w:rPr>
        <w:t>Nota 3: En todo caso la acreditación de condiciones para la asignación de puntaje se realizará de conformidad a las reglas establecidas en los criterios habilitantes.</w:t>
      </w:r>
    </w:p>
    <w:p w14:paraId="197C9D23" w14:textId="77777777" w:rsidR="00AB0622" w:rsidRDefault="00AB0622" w:rsidP="001868EF">
      <w:pPr>
        <w:pStyle w:val="Normal1"/>
        <w:widowControl/>
        <w:ind w:right="49"/>
        <w:contextualSpacing/>
        <w:jc w:val="both"/>
        <w:rPr>
          <w:rFonts w:asciiTheme="minorHAnsi" w:eastAsia="Arial" w:hAnsiTheme="minorHAnsi" w:cstheme="minorHAnsi"/>
          <w:color w:val="auto"/>
          <w:sz w:val="20"/>
          <w:szCs w:val="20"/>
        </w:rPr>
      </w:pPr>
    </w:p>
    <w:p w14:paraId="6CDF5550" w14:textId="6F653A5B" w:rsidR="001868EF" w:rsidRPr="00E323CC" w:rsidRDefault="001868EF" w:rsidP="001868EF">
      <w:pPr>
        <w:pStyle w:val="Normal1"/>
        <w:widowControl/>
        <w:ind w:right="49"/>
        <w:contextualSpacing/>
        <w:jc w:val="both"/>
        <w:rPr>
          <w:rFonts w:asciiTheme="minorHAnsi" w:eastAsia="Arial" w:hAnsiTheme="minorHAnsi" w:cstheme="minorHAnsi"/>
          <w:color w:val="auto"/>
          <w:sz w:val="20"/>
          <w:szCs w:val="20"/>
        </w:rPr>
      </w:pPr>
      <w:r w:rsidRPr="00E323CC">
        <w:rPr>
          <w:rFonts w:asciiTheme="minorHAnsi" w:eastAsia="Arial" w:hAnsiTheme="minorHAnsi" w:cstheme="minorHAnsi"/>
          <w:color w:val="auto"/>
          <w:sz w:val="20"/>
          <w:szCs w:val="20"/>
        </w:rPr>
        <w:t>Atentamente,</w:t>
      </w:r>
    </w:p>
    <w:p w14:paraId="6FE23350" w14:textId="0FFD686E" w:rsidR="001868EF" w:rsidRPr="00E323CC" w:rsidRDefault="009D514B" w:rsidP="001868EF">
      <w:pPr>
        <w:pStyle w:val="Normal1"/>
        <w:widowControl/>
        <w:ind w:right="49"/>
        <w:contextualSpacing/>
        <w:jc w:val="both"/>
        <w:rPr>
          <w:rFonts w:asciiTheme="minorHAnsi" w:hAnsiTheme="minorHAnsi" w:cstheme="minorHAnsi"/>
          <w:color w:val="auto"/>
          <w:sz w:val="20"/>
          <w:szCs w:val="20"/>
        </w:rPr>
      </w:pPr>
      <w:r w:rsidRPr="00E323CC">
        <w:rPr>
          <w:rFonts w:asciiTheme="minorHAnsi" w:hAnsiTheme="minorHAnsi" w:cstheme="minorHAnsi"/>
          <w:color w:val="auto"/>
          <w:sz w:val="20"/>
          <w:szCs w:val="20"/>
        </w:rPr>
        <w:t>___________________________</w:t>
      </w:r>
    </w:p>
    <w:p w14:paraId="2EA96D15" w14:textId="77777777" w:rsidR="009D514B" w:rsidRPr="00E323CC" w:rsidRDefault="009D514B" w:rsidP="001868EF">
      <w:pPr>
        <w:pStyle w:val="Normal1"/>
        <w:widowControl/>
        <w:ind w:right="49"/>
        <w:contextualSpacing/>
        <w:jc w:val="both"/>
        <w:rPr>
          <w:rFonts w:asciiTheme="minorHAnsi" w:eastAsia="Arial" w:hAnsiTheme="minorHAnsi" w:cstheme="minorHAnsi"/>
          <w:color w:val="auto"/>
          <w:sz w:val="20"/>
          <w:szCs w:val="20"/>
        </w:rPr>
      </w:pPr>
      <w:r w:rsidRPr="00E323CC">
        <w:rPr>
          <w:rFonts w:asciiTheme="minorHAnsi" w:eastAsia="Arial" w:hAnsiTheme="minorHAnsi" w:cstheme="minorHAnsi"/>
          <w:color w:val="auto"/>
          <w:sz w:val="20"/>
          <w:szCs w:val="20"/>
        </w:rPr>
        <w:t>Representante legal</w:t>
      </w:r>
    </w:p>
    <w:p w14:paraId="0956CBF1" w14:textId="77777777" w:rsidR="001868EF" w:rsidRPr="00E323CC" w:rsidRDefault="001868EF" w:rsidP="001868EF">
      <w:pPr>
        <w:pStyle w:val="Normal1"/>
        <w:widowControl/>
        <w:ind w:right="49"/>
        <w:contextualSpacing/>
        <w:jc w:val="both"/>
        <w:rPr>
          <w:rFonts w:asciiTheme="minorHAnsi" w:hAnsiTheme="minorHAnsi" w:cstheme="minorHAnsi"/>
          <w:color w:val="auto"/>
          <w:sz w:val="20"/>
          <w:szCs w:val="20"/>
        </w:rPr>
      </w:pPr>
      <w:r w:rsidRPr="00E323CC">
        <w:rPr>
          <w:rFonts w:asciiTheme="minorHAnsi" w:hAnsiTheme="minorHAnsi" w:cstheme="minorHAnsi"/>
          <w:color w:val="auto"/>
          <w:sz w:val="20"/>
          <w:szCs w:val="20"/>
        </w:rPr>
        <w:t>Nombre:</w:t>
      </w:r>
    </w:p>
    <w:p w14:paraId="2B831656" w14:textId="5CA506BA" w:rsidR="001868EF" w:rsidRPr="00E323CC" w:rsidRDefault="001868EF" w:rsidP="001868EF">
      <w:pPr>
        <w:pStyle w:val="Normal1"/>
        <w:widowControl/>
        <w:ind w:right="49"/>
        <w:contextualSpacing/>
        <w:jc w:val="both"/>
        <w:rPr>
          <w:rFonts w:asciiTheme="minorHAnsi" w:hAnsiTheme="minorHAnsi" w:cstheme="minorHAnsi"/>
          <w:color w:val="FF0000"/>
          <w:sz w:val="20"/>
          <w:szCs w:val="20"/>
        </w:rPr>
      </w:pPr>
      <w:r w:rsidRPr="00E323CC">
        <w:rPr>
          <w:rFonts w:asciiTheme="minorHAnsi" w:eastAsia="Arial" w:hAnsiTheme="minorHAnsi" w:cstheme="minorHAnsi"/>
          <w:color w:val="auto"/>
          <w:sz w:val="20"/>
          <w:szCs w:val="20"/>
        </w:rPr>
        <w:t xml:space="preserve">C.C. </w:t>
      </w:r>
    </w:p>
    <w:p w14:paraId="5EFCB8E8" w14:textId="77777777" w:rsidR="001868EF" w:rsidRPr="00E323CC" w:rsidRDefault="001868EF" w:rsidP="001868EF">
      <w:pPr>
        <w:pStyle w:val="Normal1"/>
        <w:widowControl/>
        <w:ind w:right="49"/>
        <w:contextualSpacing/>
        <w:jc w:val="center"/>
        <w:rPr>
          <w:rFonts w:asciiTheme="minorHAnsi" w:hAnsiTheme="minorHAnsi" w:cstheme="minorHAnsi"/>
          <w:b/>
          <w:color w:val="auto"/>
          <w:sz w:val="20"/>
          <w:szCs w:val="20"/>
        </w:rPr>
      </w:pPr>
      <w:r w:rsidRPr="00E323CC">
        <w:rPr>
          <w:rFonts w:asciiTheme="minorHAnsi" w:hAnsiTheme="minorHAnsi" w:cstheme="minorHAnsi"/>
          <w:b/>
          <w:color w:val="auto"/>
          <w:sz w:val="20"/>
          <w:szCs w:val="20"/>
        </w:rPr>
        <w:lastRenderedPageBreak/>
        <w:t>FIN D</w:t>
      </w:r>
      <w:r w:rsidR="00FE4106" w:rsidRPr="00E323CC">
        <w:rPr>
          <w:rFonts w:asciiTheme="minorHAnsi" w:hAnsiTheme="minorHAnsi" w:cstheme="minorHAnsi"/>
          <w:b/>
          <w:color w:val="auto"/>
          <w:sz w:val="20"/>
          <w:szCs w:val="20"/>
        </w:rPr>
        <w:t>EL ANEXO</w:t>
      </w:r>
      <w:r w:rsidR="002F44E3" w:rsidRPr="00E323CC">
        <w:rPr>
          <w:rFonts w:asciiTheme="minorHAnsi" w:hAnsiTheme="minorHAnsi" w:cstheme="minorHAnsi"/>
          <w:b/>
          <w:color w:val="auto"/>
          <w:sz w:val="20"/>
          <w:szCs w:val="20"/>
        </w:rPr>
        <w:t>.</w:t>
      </w:r>
    </w:p>
    <w:p w14:paraId="0012F289" w14:textId="4200048E" w:rsidR="00EB11EE" w:rsidRPr="00E323CC" w:rsidRDefault="006F0B0D" w:rsidP="00AB0622">
      <w:pPr>
        <w:pStyle w:val="Normal1"/>
        <w:widowControl/>
        <w:ind w:right="49"/>
        <w:contextualSpacing/>
        <w:jc w:val="center"/>
        <w:rPr>
          <w:rFonts w:asciiTheme="minorHAnsi" w:hAnsiTheme="minorHAnsi" w:cstheme="minorHAnsi"/>
          <w:sz w:val="20"/>
          <w:szCs w:val="20"/>
        </w:rPr>
      </w:pPr>
      <w:r w:rsidRPr="00E323CC">
        <w:rPr>
          <w:rFonts w:asciiTheme="minorHAnsi" w:hAnsiTheme="minorHAnsi" w:cstheme="minorHAnsi"/>
          <w:b/>
          <w:color w:val="auto"/>
          <w:sz w:val="20"/>
          <w:szCs w:val="20"/>
        </w:rPr>
        <w:t>CARTA DE COMPROMISO PARA EL CUMPLIMIENTO DE LOS REQUISTOS TECNICOS</w:t>
      </w:r>
    </w:p>
    <w:sectPr w:rsidR="00EB11EE" w:rsidRPr="00E323C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E1EFD"/>
    <w:multiLevelType w:val="multilevel"/>
    <w:tmpl w:val="CC24FAC8"/>
    <w:lvl w:ilvl="0">
      <w:start w:val="1"/>
      <w:numFmt w:val="decimal"/>
      <w:pStyle w:val="Capitulos"/>
      <w:lvlText w:val="%1."/>
      <w:lvlJc w:val="left"/>
      <w:pPr>
        <w:ind w:left="0" w:firstLine="0"/>
      </w:pPr>
      <w:rPr>
        <w:b/>
      </w:rPr>
    </w:lvl>
    <w:lvl w:ilvl="1">
      <w:start w:val="1"/>
      <w:numFmt w:val="decimal"/>
      <w:pStyle w:val="Subcapitulo"/>
      <w:lvlText w:val="%1.%2."/>
      <w:lvlJc w:val="left"/>
      <w:pPr>
        <w:ind w:left="792" w:firstLine="360"/>
      </w:pPr>
      <w:rPr>
        <w:b/>
      </w:rPr>
    </w:lvl>
    <w:lvl w:ilvl="2">
      <w:start w:val="1"/>
      <w:numFmt w:val="decimal"/>
      <w:pStyle w:val="subcapitulo2"/>
      <w:lvlText w:val="%1.%2.%3."/>
      <w:lvlJc w:val="left"/>
      <w:pPr>
        <w:ind w:left="1224" w:firstLine="720"/>
      </w:pPr>
      <w:rPr>
        <w:b/>
      </w:rPr>
    </w:lvl>
    <w:lvl w:ilvl="3">
      <w:start w:val="1"/>
      <w:numFmt w:val="decimal"/>
      <w:lvlText w:val="%1.%2.%3.%4."/>
      <w:lvlJc w:val="left"/>
      <w:pPr>
        <w:ind w:left="338" w:firstLine="1080"/>
      </w:pPr>
      <w:rPr>
        <w:b/>
      </w:rPr>
    </w:lvl>
    <w:lvl w:ilvl="4">
      <w:start w:val="1"/>
      <w:numFmt w:val="decimal"/>
      <w:lvlText w:val="%1.%2.%3.%4.%5."/>
      <w:lvlJc w:val="left"/>
      <w:pPr>
        <w:ind w:left="2232" w:firstLine="1440"/>
      </w:pPr>
      <w:rPr>
        <w:b/>
      </w:rPr>
    </w:lvl>
    <w:lvl w:ilvl="5">
      <w:start w:val="1"/>
      <w:numFmt w:val="decimal"/>
      <w:lvlText w:val="%1.%2.%3.%4.%5.%6."/>
      <w:lvlJc w:val="left"/>
      <w:pPr>
        <w:ind w:left="2736" w:firstLine="1800"/>
      </w:pPr>
    </w:lvl>
    <w:lvl w:ilvl="6">
      <w:start w:val="1"/>
      <w:numFmt w:val="decimal"/>
      <w:lvlText w:val="%1.%2.%3.%4.%5.%6.%7."/>
      <w:lvlJc w:val="left"/>
      <w:pPr>
        <w:ind w:left="3240" w:firstLine="2160"/>
      </w:pPr>
    </w:lvl>
    <w:lvl w:ilvl="7">
      <w:start w:val="1"/>
      <w:numFmt w:val="decimal"/>
      <w:lvlText w:val="%1.%2.%3.%4.%5.%6.%7.%8."/>
      <w:lvlJc w:val="left"/>
      <w:pPr>
        <w:ind w:left="3744" w:firstLine="2519"/>
      </w:pPr>
    </w:lvl>
    <w:lvl w:ilvl="8">
      <w:start w:val="1"/>
      <w:numFmt w:val="decimal"/>
      <w:lvlText w:val="%1.%2.%3.%4.%5.%6.%7.%8.%9."/>
      <w:lvlJc w:val="left"/>
      <w:pPr>
        <w:ind w:left="4320" w:firstLine="2880"/>
      </w:pPr>
    </w:lvl>
  </w:abstractNum>
  <w:abstractNum w:abstractNumId="1" w15:restartNumberingAfterBreak="0">
    <w:nsid w:val="67BA1D5D"/>
    <w:multiLevelType w:val="hybridMultilevel"/>
    <w:tmpl w:val="E594F48A"/>
    <w:lvl w:ilvl="0" w:tplc="4694227A">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8EF"/>
    <w:rsid w:val="000162E3"/>
    <w:rsid w:val="000F0024"/>
    <w:rsid w:val="001109EC"/>
    <w:rsid w:val="001868EF"/>
    <w:rsid w:val="00190199"/>
    <w:rsid w:val="001A5CC9"/>
    <w:rsid w:val="001D26F3"/>
    <w:rsid w:val="00217FD7"/>
    <w:rsid w:val="002C12B7"/>
    <w:rsid w:val="002C142D"/>
    <w:rsid w:val="002F44E3"/>
    <w:rsid w:val="002F782E"/>
    <w:rsid w:val="00310567"/>
    <w:rsid w:val="00317212"/>
    <w:rsid w:val="00350DB6"/>
    <w:rsid w:val="003B25D1"/>
    <w:rsid w:val="003C4ABD"/>
    <w:rsid w:val="00406DDB"/>
    <w:rsid w:val="004C24C7"/>
    <w:rsid w:val="004D1C1D"/>
    <w:rsid w:val="004D2F55"/>
    <w:rsid w:val="0064628E"/>
    <w:rsid w:val="0067482D"/>
    <w:rsid w:val="006774E8"/>
    <w:rsid w:val="006A0773"/>
    <w:rsid w:val="006D3572"/>
    <w:rsid w:val="006E5607"/>
    <w:rsid w:val="006F0B0D"/>
    <w:rsid w:val="007208AB"/>
    <w:rsid w:val="007E0369"/>
    <w:rsid w:val="008C732D"/>
    <w:rsid w:val="008E5547"/>
    <w:rsid w:val="00902400"/>
    <w:rsid w:val="0091009C"/>
    <w:rsid w:val="00935134"/>
    <w:rsid w:val="00947E48"/>
    <w:rsid w:val="009D514B"/>
    <w:rsid w:val="00A403C3"/>
    <w:rsid w:val="00AB0622"/>
    <w:rsid w:val="00AF145F"/>
    <w:rsid w:val="00B14591"/>
    <w:rsid w:val="00B4399D"/>
    <w:rsid w:val="00BC20A6"/>
    <w:rsid w:val="00BE1FA5"/>
    <w:rsid w:val="00BE621A"/>
    <w:rsid w:val="00BF6FC0"/>
    <w:rsid w:val="00C2013A"/>
    <w:rsid w:val="00D42316"/>
    <w:rsid w:val="00D675A6"/>
    <w:rsid w:val="00DD1A36"/>
    <w:rsid w:val="00DD26B5"/>
    <w:rsid w:val="00DD312A"/>
    <w:rsid w:val="00E323CC"/>
    <w:rsid w:val="00E34E29"/>
    <w:rsid w:val="00E818B8"/>
    <w:rsid w:val="00F26BFB"/>
    <w:rsid w:val="00F35812"/>
    <w:rsid w:val="00FE4106"/>
    <w:rsid w:val="00FF06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61826"/>
  <w15:chartTrackingRefBased/>
  <w15:docId w15:val="{D3D576D3-7020-4249-AD76-E42640EAA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8EF"/>
    <w:pPr>
      <w:widowControl w:val="0"/>
      <w:spacing w:after="0" w:line="240" w:lineRule="auto"/>
    </w:pPr>
    <w:rPr>
      <w:rFonts w:ascii="Calibri" w:eastAsia="Calibri" w:hAnsi="Calibri" w:cs="Calibri"/>
      <w:color w:val="00000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link w:val="Normal1Car"/>
    <w:rsid w:val="001868EF"/>
    <w:pPr>
      <w:widowControl w:val="0"/>
      <w:spacing w:after="0" w:line="240" w:lineRule="auto"/>
    </w:pPr>
    <w:rPr>
      <w:rFonts w:ascii="Calibri" w:eastAsia="Calibri" w:hAnsi="Calibri" w:cs="Calibri"/>
      <w:color w:val="000000"/>
      <w:lang w:val="es-CO" w:eastAsia="es-ES"/>
    </w:rPr>
  </w:style>
  <w:style w:type="paragraph" w:customStyle="1" w:styleId="Capitulos">
    <w:name w:val="Capitulos"/>
    <w:basedOn w:val="Normal1"/>
    <w:link w:val="CapitulosCar"/>
    <w:qFormat/>
    <w:rsid w:val="001868EF"/>
    <w:pPr>
      <w:widowControl/>
      <w:numPr>
        <w:numId w:val="1"/>
      </w:numPr>
      <w:outlineLvl w:val="0"/>
    </w:pPr>
    <w:rPr>
      <w:rFonts w:ascii="Arial" w:hAnsi="Arial" w:cs="Arial"/>
    </w:rPr>
  </w:style>
  <w:style w:type="paragraph" w:customStyle="1" w:styleId="Subcapitulo">
    <w:name w:val="Subcapitulo"/>
    <w:basedOn w:val="Normal1"/>
    <w:qFormat/>
    <w:rsid w:val="001868EF"/>
    <w:pPr>
      <w:widowControl/>
      <w:numPr>
        <w:ilvl w:val="1"/>
        <w:numId w:val="1"/>
      </w:numPr>
      <w:tabs>
        <w:tab w:val="num" w:pos="360"/>
      </w:tabs>
      <w:ind w:left="0" w:firstLine="0"/>
      <w:outlineLvl w:val="0"/>
    </w:pPr>
    <w:rPr>
      <w:rFonts w:ascii="Arial" w:hAnsi="Arial" w:cs="Arial"/>
      <w:b/>
    </w:rPr>
  </w:style>
  <w:style w:type="character" w:customStyle="1" w:styleId="Normal1Car">
    <w:name w:val="Normal1 Car"/>
    <w:link w:val="Normal1"/>
    <w:rsid w:val="001868EF"/>
    <w:rPr>
      <w:rFonts w:ascii="Calibri" w:eastAsia="Calibri" w:hAnsi="Calibri" w:cs="Calibri"/>
      <w:color w:val="000000"/>
      <w:lang w:val="es-CO" w:eastAsia="es-ES"/>
    </w:rPr>
  </w:style>
  <w:style w:type="character" w:customStyle="1" w:styleId="CapitulosCar">
    <w:name w:val="Capitulos Car"/>
    <w:link w:val="Capitulos"/>
    <w:rsid w:val="001868EF"/>
    <w:rPr>
      <w:rFonts w:ascii="Arial" w:eastAsia="Calibri" w:hAnsi="Arial" w:cs="Arial"/>
      <w:color w:val="000000"/>
      <w:lang w:val="es-CO" w:eastAsia="es-ES"/>
    </w:rPr>
  </w:style>
  <w:style w:type="paragraph" w:customStyle="1" w:styleId="subcapitulo2">
    <w:name w:val="subcapitulo 2"/>
    <w:basedOn w:val="Normal1"/>
    <w:qFormat/>
    <w:rsid w:val="001868EF"/>
    <w:pPr>
      <w:widowControl/>
      <w:numPr>
        <w:ilvl w:val="2"/>
        <w:numId w:val="1"/>
      </w:numPr>
      <w:tabs>
        <w:tab w:val="num" w:pos="360"/>
      </w:tabs>
      <w:ind w:left="0" w:firstLine="52"/>
      <w:outlineLvl w:val="0"/>
    </w:pPr>
    <w:rPr>
      <w:rFonts w:ascii="Arial" w:hAnsi="Arial" w:cs="Arial"/>
      <w:b/>
    </w:rPr>
  </w:style>
  <w:style w:type="character" w:styleId="Textodelmarcadordeposicin">
    <w:name w:val="Placeholder Text"/>
    <w:uiPriority w:val="99"/>
    <w:rsid w:val="001868EF"/>
    <w:rPr>
      <w:color w:val="808080"/>
    </w:rPr>
  </w:style>
  <w:style w:type="paragraph" w:customStyle="1" w:styleId="Default">
    <w:name w:val="Default"/>
    <w:rsid w:val="0064628E"/>
    <w:pPr>
      <w:autoSpaceDE w:val="0"/>
      <w:autoSpaceDN w:val="0"/>
      <w:adjustRightInd w:val="0"/>
      <w:spacing w:after="0" w:line="240" w:lineRule="auto"/>
    </w:pPr>
    <w:rPr>
      <w:rFonts w:ascii="Arial" w:hAnsi="Arial" w:cs="Arial"/>
      <w:color w:val="000000"/>
      <w:sz w:val="24"/>
      <w:szCs w:val="24"/>
      <w:lang w:val="es-CO"/>
    </w:rPr>
  </w:style>
  <w:style w:type="paragraph" w:styleId="Prrafodelista">
    <w:name w:val="List Paragraph"/>
    <w:basedOn w:val="Normal"/>
    <w:uiPriority w:val="34"/>
    <w:qFormat/>
    <w:rsid w:val="002C12B7"/>
    <w:pPr>
      <w:ind w:left="720"/>
      <w:contextualSpacing/>
    </w:pPr>
  </w:style>
  <w:style w:type="table" w:styleId="Tablaconcuadrcula">
    <w:name w:val="Table Grid"/>
    <w:basedOn w:val="Tablanormal"/>
    <w:uiPriority w:val="39"/>
    <w:rsid w:val="00D423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696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420</Words>
  <Characters>2311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Alfonso Gabriel Quintero Barraza</dc:creator>
  <cp:keywords/>
  <dc:description/>
  <cp:lastModifiedBy>Maria Fernanda Acevedo Manosalva</cp:lastModifiedBy>
  <cp:revision>3</cp:revision>
  <dcterms:created xsi:type="dcterms:W3CDTF">2021-03-05T20:51:00Z</dcterms:created>
  <dcterms:modified xsi:type="dcterms:W3CDTF">2021-03-05T20:53:00Z</dcterms:modified>
</cp:coreProperties>
</file>