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F87" w:rsidRPr="007F2A85" w:rsidRDefault="00DA744C" w:rsidP="005868CC">
      <w:pPr>
        <w:spacing w:after="0" w:line="240" w:lineRule="auto"/>
        <w:jc w:val="center"/>
        <w:rPr>
          <w:rFonts w:ascii="Arial Narrow" w:eastAsia="Arial" w:hAnsi="Arial Narrow" w:cs="Arial Narrow"/>
          <w:b/>
          <w:iCs/>
          <w:lang w:val="es-ES" w:eastAsia="zh-CN"/>
        </w:rPr>
      </w:pPr>
      <w:r w:rsidRPr="007F2A85">
        <w:rPr>
          <w:rFonts w:ascii="Arial Narrow" w:eastAsia="Arial" w:hAnsi="Arial Narrow" w:cs="Arial Narrow"/>
          <w:b/>
          <w:iCs/>
          <w:lang w:val="es-ES" w:eastAsia="zh-CN"/>
        </w:rPr>
        <w:t>ANEXO N°2</w:t>
      </w:r>
      <w:r w:rsidR="00A07401" w:rsidRPr="007F2A85">
        <w:rPr>
          <w:rFonts w:ascii="Arial Narrow" w:eastAsia="Arial" w:hAnsi="Arial Narrow" w:cs="Arial Narrow"/>
          <w:b/>
          <w:iCs/>
          <w:lang w:val="es-ES" w:eastAsia="zh-CN"/>
        </w:rPr>
        <w:t xml:space="preserve"> EXPLICATIVO</w:t>
      </w:r>
    </w:p>
    <w:p w:rsidR="00856F87" w:rsidRPr="007F2A85" w:rsidRDefault="00856F87" w:rsidP="005868CC">
      <w:pPr>
        <w:spacing w:after="0" w:line="240" w:lineRule="auto"/>
        <w:jc w:val="center"/>
        <w:rPr>
          <w:rFonts w:ascii="Arial Narrow" w:eastAsia="Arial" w:hAnsi="Arial Narrow" w:cs="Arial Narrow"/>
          <w:b/>
          <w:iCs/>
          <w:lang w:val="es-ES" w:eastAsia="zh-CN"/>
        </w:rPr>
      </w:pPr>
    </w:p>
    <w:p w:rsidR="00856F87" w:rsidRPr="007F2A85" w:rsidRDefault="00B861C6" w:rsidP="005868CC">
      <w:pPr>
        <w:spacing w:after="0" w:line="240" w:lineRule="auto"/>
        <w:jc w:val="center"/>
        <w:rPr>
          <w:rFonts w:ascii="Arial Narrow" w:eastAsia="Arial" w:hAnsi="Arial Narrow" w:cs="Arial Narrow"/>
          <w:iCs/>
          <w:lang w:val="es-ES" w:eastAsia="zh-CN"/>
        </w:rPr>
      </w:pPr>
      <w:r w:rsidRPr="007F2A85">
        <w:rPr>
          <w:rFonts w:ascii="Arial Narrow" w:eastAsia="Arial" w:hAnsi="Arial Narrow" w:cs="Arial Narrow"/>
          <w:b/>
          <w:iCs/>
          <w:lang w:val="es-ES" w:eastAsia="zh-CN"/>
        </w:rPr>
        <w:t>SELECCIÓN ABREVIADA –</w:t>
      </w:r>
      <w:r w:rsidR="001A5001" w:rsidRPr="007F2A85">
        <w:rPr>
          <w:rFonts w:ascii="Arial Narrow" w:eastAsia="Arial" w:hAnsi="Arial Narrow" w:cs="Arial Narrow"/>
          <w:b/>
          <w:iCs/>
          <w:lang w:val="es-ES" w:eastAsia="zh-CN"/>
        </w:rPr>
        <w:t>Nro.1</w:t>
      </w:r>
      <w:r w:rsidR="00024A46" w:rsidRPr="007F2A85">
        <w:rPr>
          <w:rFonts w:ascii="Arial Narrow" w:eastAsia="Arial" w:hAnsi="Arial Narrow" w:cs="Arial Narrow"/>
          <w:b/>
          <w:iCs/>
          <w:lang w:val="es-ES" w:eastAsia="zh-CN"/>
        </w:rPr>
        <w:t xml:space="preserve">9 </w:t>
      </w:r>
      <w:r w:rsidR="00856F87" w:rsidRPr="007F2A85">
        <w:rPr>
          <w:rFonts w:ascii="Arial Narrow" w:eastAsia="Arial" w:hAnsi="Arial Narrow" w:cs="Arial Narrow"/>
          <w:b/>
          <w:iCs/>
          <w:lang w:val="es-ES" w:eastAsia="zh-CN"/>
        </w:rPr>
        <w:t xml:space="preserve">de </w:t>
      </w:r>
      <w:r w:rsidR="008E6EAE" w:rsidRPr="007F2A85">
        <w:rPr>
          <w:rFonts w:ascii="Arial Narrow" w:eastAsia="Arial" w:hAnsi="Arial Narrow" w:cs="Arial Narrow"/>
          <w:b/>
          <w:iCs/>
          <w:lang w:val="es-ES" w:eastAsia="zh-CN"/>
        </w:rPr>
        <w:t>2018</w:t>
      </w:r>
      <w:r w:rsidR="009B6931">
        <w:rPr>
          <w:rFonts w:ascii="Arial Narrow" w:eastAsia="Arial" w:hAnsi="Arial Narrow" w:cs="Arial Narrow"/>
          <w:b/>
          <w:iCs/>
          <w:lang w:val="es-ES" w:eastAsia="zh-CN"/>
        </w:rPr>
        <w:t xml:space="preserve"> (SGA-AB-19</w:t>
      </w:r>
      <w:r w:rsidR="00957211" w:rsidRPr="007F2A85">
        <w:rPr>
          <w:rFonts w:ascii="Arial Narrow" w:eastAsia="Arial" w:hAnsi="Arial Narrow" w:cs="Arial Narrow"/>
          <w:b/>
          <w:iCs/>
          <w:lang w:val="es-ES" w:eastAsia="zh-CN"/>
        </w:rPr>
        <w:t>-2018)</w:t>
      </w:r>
    </w:p>
    <w:p w:rsidR="00856F87" w:rsidRPr="007F2A85" w:rsidRDefault="00856F87" w:rsidP="005868CC">
      <w:pPr>
        <w:keepNext/>
        <w:spacing w:after="0" w:line="240" w:lineRule="auto"/>
        <w:jc w:val="center"/>
        <w:rPr>
          <w:rFonts w:ascii="Arial Narrow" w:eastAsia="Arial" w:hAnsi="Arial Narrow" w:cs="Arial Narrow"/>
          <w:iCs/>
          <w:lang w:val="es-ES" w:eastAsia="zh-CN"/>
        </w:rPr>
      </w:pPr>
    </w:p>
    <w:p w:rsidR="00856F87" w:rsidRPr="007F2A85" w:rsidRDefault="00856F87" w:rsidP="005868CC">
      <w:pPr>
        <w:keepNext/>
        <w:spacing w:after="0" w:line="240" w:lineRule="auto"/>
        <w:jc w:val="center"/>
        <w:rPr>
          <w:rFonts w:ascii="Arial Narrow" w:eastAsia="Arial" w:hAnsi="Arial Narrow" w:cs="Arial Narrow"/>
          <w:iCs/>
          <w:lang w:val="es-ES" w:eastAsia="zh-CN"/>
        </w:rPr>
      </w:pPr>
      <w:bookmarkStart w:id="0" w:name="h.gjdgxs"/>
      <w:bookmarkEnd w:id="0"/>
    </w:p>
    <w:p w:rsidR="00CC5F0A" w:rsidRPr="007F2A85" w:rsidRDefault="00856F87" w:rsidP="00024A46">
      <w:pPr>
        <w:tabs>
          <w:tab w:val="left" w:pos="2977"/>
        </w:tabs>
        <w:snapToGrid w:val="0"/>
        <w:spacing w:line="240" w:lineRule="auto"/>
        <w:jc w:val="both"/>
        <w:rPr>
          <w:rFonts w:ascii="Arial Narrow" w:hAnsi="Arial Narrow" w:cs="Arial"/>
          <w:iCs/>
          <w:shd w:val="clear" w:color="auto" w:fill="FFFFFF"/>
        </w:rPr>
      </w:pPr>
      <w:bookmarkStart w:id="1" w:name="h.30j0zll"/>
      <w:bookmarkStart w:id="2" w:name="h.1fob9te"/>
      <w:bookmarkStart w:id="3" w:name="h.3znysh7"/>
      <w:bookmarkStart w:id="4" w:name="h.2et92p0"/>
      <w:bookmarkEnd w:id="1"/>
      <w:bookmarkEnd w:id="2"/>
      <w:bookmarkEnd w:id="3"/>
      <w:bookmarkEnd w:id="4"/>
      <w:r w:rsidRPr="007F2A85">
        <w:rPr>
          <w:rFonts w:ascii="Arial Narrow" w:eastAsia="Arial" w:hAnsi="Arial Narrow" w:cs="Arial Narrow"/>
          <w:b/>
          <w:iCs/>
          <w:shd w:val="clear" w:color="auto" w:fill="FFFFFF"/>
          <w:lang w:val="es-ES" w:eastAsia="zh-CN"/>
        </w:rPr>
        <w:t xml:space="preserve">OBJETO: </w:t>
      </w:r>
      <w:r w:rsidR="00B861C6" w:rsidRPr="007F2A85">
        <w:rPr>
          <w:rFonts w:ascii="Arial Narrow" w:eastAsia="Arial" w:hAnsi="Arial Narrow" w:cs="Arial Narrow"/>
          <w:b/>
          <w:iCs/>
          <w:shd w:val="clear" w:color="auto" w:fill="FFFFFF"/>
          <w:lang w:val="es-ES" w:eastAsia="zh-CN"/>
        </w:rPr>
        <w:t>“</w:t>
      </w:r>
      <w:r w:rsidR="00EE60D7" w:rsidRPr="00EE60D7">
        <w:rPr>
          <w:rFonts w:ascii="Arial Narrow" w:hAnsi="Arial Narrow" w:cs="Arial Narrow"/>
        </w:rPr>
        <w:t xml:space="preserve">Realizar y poner en marcha las estaciones que conforman la exposición museográfica permanente del Centro de </w:t>
      </w:r>
      <w:r w:rsidR="00223CD3" w:rsidRPr="00EE60D7">
        <w:rPr>
          <w:rFonts w:ascii="Arial Narrow" w:hAnsi="Arial Narrow" w:cs="Arial Narrow"/>
        </w:rPr>
        <w:t>Memoria</w:t>
      </w:r>
      <w:r w:rsidR="00EE60D7" w:rsidRPr="00EE60D7">
        <w:rPr>
          <w:rFonts w:ascii="Arial Narrow" w:hAnsi="Arial Narrow" w:cs="Arial Narrow"/>
        </w:rPr>
        <w:t>, Paz y Reconciliación</w:t>
      </w:r>
      <w:r w:rsidR="00B42337" w:rsidRPr="007F2A85">
        <w:rPr>
          <w:rFonts w:ascii="Arial Narrow" w:hAnsi="Arial Narrow" w:cs="Arial Narrow"/>
          <w:i/>
        </w:rPr>
        <w:t>.</w:t>
      </w:r>
      <w:r w:rsidR="00B861C6" w:rsidRPr="007F2A85">
        <w:rPr>
          <w:rFonts w:ascii="Arial Narrow" w:hAnsi="Arial Narrow" w:cs="Arial"/>
          <w:iCs/>
          <w:shd w:val="clear" w:color="auto" w:fill="FFFFFF"/>
        </w:rPr>
        <w:t>"</w:t>
      </w:r>
    </w:p>
    <w:p w:rsidR="004F6A11" w:rsidRPr="007F2A85" w:rsidRDefault="004F6A11" w:rsidP="004F6A11">
      <w:pPr>
        <w:spacing w:line="240" w:lineRule="auto"/>
        <w:jc w:val="both"/>
        <w:rPr>
          <w:rFonts w:ascii="Arial Narrow" w:hAnsi="Arial Narrow" w:cs="Arial"/>
          <w:lang w:val="es-MX"/>
        </w:rPr>
      </w:pPr>
      <w:r w:rsidRPr="007F2A85">
        <w:rPr>
          <w:rFonts w:ascii="Arial Narrow" w:hAnsi="Arial Narrow" w:cs="Arial"/>
          <w:b/>
          <w:iCs/>
          <w:shd w:val="clear" w:color="auto" w:fill="FFFFFF"/>
        </w:rPr>
        <w:t>PRESUPUESTO</w:t>
      </w:r>
      <w:r w:rsidR="007F2A85" w:rsidRPr="007F2A85">
        <w:rPr>
          <w:rFonts w:ascii="Arial Narrow" w:hAnsi="Arial Narrow" w:cs="Arial"/>
          <w:iCs/>
          <w:shd w:val="clear" w:color="auto" w:fill="FFFFFF"/>
        </w:rPr>
        <w:t xml:space="preserve">: </w:t>
      </w:r>
      <w:r w:rsidR="007F2A85" w:rsidRPr="00630237">
        <w:rPr>
          <w:rFonts w:ascii="Arial Narrow" w:hAnsi="Arial Narrow" w:cs="Arial"/>
          <w:b/>
          <w:iCs/>
          <w:shd w:val="clear" w:color="auto" w:fill="FFFFFF"/>
        </w:rPr>
        <w:t>DOSCIENTOS</w:t>
      </w:r>
      <w:r w:rsidR="007F2A85" w:rsidRPr="00630237">
        <w:rPr>
          <w:rFonts w:ascii="Arial Narrow" w:hAnsi="Arial Narrow" w:cs="Arial"/>
          <w:b/>
        </w:rPr>
        <w:t xml:space="preserve"> VEINTISIETE MILLONES DOSCIENTOS SEIS MIL QUINIENTOS CUARENTA Y CINCO PESOS M/CTE</w:t>
      </w:r>
      <w:r w:rsidR="007F2A85" w:rsidRPr="007F2A85">
        <w:rPr>
          <w:rFonts w:ascii="Arial Narrow" w:hAnsi="Arial Narrow" w:cs="Arial"/>
        </w:rPr>
        <w:t xml:space="preserve"> ($ </w:t>
      </w:r>
      <w:r w:rsidR="007F2A85" w:rsidRPr="007F2A85">
        <w:rPr>
          <w:rFonts w:ascii="Arial Narrow" w:hAnsi="Arial Narrow" w:cs="Arial"/>
          <w:b/>
          <w:bCs/>
        </w:rPr>
        <w:t>227.206.545)</w:t>
      </w:r>
      <w:r w:rsidR="00630237">
        <w:rPr>
          <w:rFonts w:ascii="Arial Narrow" w:hAnsi="Arial Narrow" w:cs="Arial"/>
          <w:b/>
          <w:bCs/>
        </w:rPr>
        <w:t xml:space="preserve"> INCLUIDO IVA</w:t>
      </w:r>
    </w:p>
    <w:p w:rsidR="007F2A85" w:rsidRPr="007F2A85" w:rsidRDefault="004F6A11" w:rsidP="00B42337">
      <w:pPr>
        <w:snapToGrid w:val="0"/>
        <w:spacing w:line="240" w:lineRule="auto"/>
        <w:jc w:val="both"/>
        <w:rPr>
          <w:rFonts w:ascii="Arial Narrow" w:hAnsi="Arial Narrow" w:cs="Arial"/>
          <w:color w:val="00000A"/>
          <w:spacing w:val="-4"/>
        </w:rPr>
      </w:pPr>
      <w:r w:rsidRPr="007F2A85">
        <w:rPr>
          <w:rFonts w:ascii="Arial Narrow" w:hAnsi="Arial Narrow" w:cs="Arial"/>
          <w:b/>
          <w:iCs/>
          <w:shd w:val="clear" w:color="auto" w:fill="FFFFFF"/>
        </w:rPr>
        <w:t>PLAZO</w:t>
      </w:r>
      <w:r w:rsidRPr="007F2A85">
        <w:rPr>
          <w:rFonts w:ascii="Arial Narrow" w:hAnsi="Arial Narrow" w:cs="Arial"/>
          <w:iCs/>
          <w:shd w:val="clear" w:color="auto" w:fill="FFFFFF"/>
        </w:rPr>
        <w:t xml:space="preserve">: </w:t>
      </w:r>
      <w:r w:rsidR="007F2A85" w:rsidRPr="007F2A85">
        <w:rPr>
          <w:rFonts w:ascii="Arial Narrow" w:hAnsi="Arial Narrow" w:cs="Arial"/>
          <w:color w:val="00000A"/>
          <w:spacing w:val="-4"/>
          <w:highlight w:val="white"/>
        </w:rPr>
        <w:t xml:space="preserve">El plazo del contrato es </w:t>
      </w:r>
      <w:r w:rsidR="007F2A85" w:rsidRPr="007F2A85">
        <w:rPr>
          <w:rFonts w:ascii="Arial Narrow" w:hAnsi="Arial Narrow" w:cs="Arial"/>
          <w:spacing w:val="-4"/>
          <w:highlight w:val="white"/>
        </w:rPr>
        <w:t xml:space="preserve">de </w:t>
      </w:r>
      <w:r w:rsidR="007F2A85" w:rsidRPr="007F2A85">
        <w:rPr>
          <w:rFonts w:ascii="Arial Narrow" w:hAnsi="Arial Narrow" w:cs="Arial"/>
          <w:b/>
          <w:spacing w:val="-4"/>
          <w:highlight w:val="white"/>
        </w:rPr>
        <w:t xml:space="preserve">(3) TRES MESES </w:t>
      </w:r>
      <w:r w:rsidR="007F2A85" w:rsidRPr="007F2A85">
        <w:rPr>
          <w:rFonts w:ascii="Arial Narrow" w:hAnsi="Arial Narrow" w:cs="Arial"/>
          <w:spacing w:val="-4"/>
          <w:highlight w:val="white"/>
        </w:rPr>
        <w:t xml:space="preserve"> contados a partir de la fecha de suscripción del acta de inicio</w:t>
      </w:r>
      <w:r w:rsidR="007F2A85" w:rsidRPr="007F2A85">
        <w:rPr>
          <w:rFonts w:ascii="Arial Narrow" w:hAnsi="Arial Narrow" w:cs="Arial"/>
          <w:color w:val="00000A"/>
          <w:spacing w:val="-4"/>
          <w:highlight w:val="white"/>
        </w:rPr>
        <w:t xml:space="preserve"> </w:t>
      </w:r>
    </w:p>
    <w:p w:rsidR="00856F87" w:rsidRPr="007F2A85" w:rsidRDefault="00856F87" w:rsidP="00B42337">
      <w:pPr>
        <w:snapToGrid w:val="0"/>
        <w:spacing w:line="240" w:lineRule="auto"/>
        <w:jc w:val="both"/>
        <w:rPr>
          <w:rFonts w:ascii="Arial Narrow" w:eastAsia="Arial" w:hAnsi="Arial Narrow" w:cs="Arial Narrow"/>
          <w:lang w:val="es-ES"/>
        </w:rPr>
      </w:pPr>
      <w:r w:rsidRPr="007F2A85">
        <w:rPr>
          <w:rFonts w:ascii="Arial Narrow" w:eastAsia="Arial" w:hAnsi="Arial Narrow" w:cs="Arial Narrow"/>
          <w:b/>
          <w:lang w:val="es-ES"/>
        </w:rPr>
        <w:t>RECOMENDACIONES IMPORTANTES PARA LOS PROPONENTES</w:t>
      </w:r>
    </w:p>
    <w:p w:rsidR="00856F87" w:rsidRPr="007F2A85" w:rsidRDefault="00856F87" w:rsidP="005868CC">
      <w:pPr>
        <w:widowControl w:val="0"/>
        <w:spacing w:after="0" w:line="240" w:lineRule="auto"/>
        <w:jc w:val="both"/>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Lea cuidadosamente el contenido </w:t>
      </w:r>
      <w:proofErr w:type="gramStart"/>
      <w:r w:rsidRPr="007F2A85">
        <w:rPr>
          <w:rFonts w:ascii="Arial Narrow" w:eastAsia="Arial" w:hAnsi="Arial Narrow" w:cs="Arial Narrow"/>
          <w:iCs/>
          <w:lang w:val="es-ES" w:eastAsia="zh-CN"/>
        </w:rPr>
        <w:t xml:space="preserve">de </w:t>
      </w:r>
      <w:r w:rsidR="00A07401" w:rsidRPr="007F2A85">
        <w:rPr>
          <w:rFonts w:ascii="Arial Narrow" w:eastAsia="Arial" w:hAnsi="Arial Narrow" w:cs="Arial Narrow"/>
          <w:iCs/>
          <w:lang w:val="es-ES" w:eastAsia="zh-CN"/>
        </w:rPr>
        <w:t>los</w:t>
      </w:r>
      <w:proofErr w:type="gramEnd"/>
      <w:r w:rsidRPr="007F2A85">
        <w:rPr>
          <w:rFonts w:ascii="Arial Narrow" w:eastAsia="Arial" w:hAnsi="Arial Narrow" w:cs="Arial Narrow"/>
          <w:iCs/>
          <w:lang w:val="es-ES" w:eastAsia="zh-CN"/>
        </w:rPr>
        <w:t xml:space="preserve"> Pliego de Condiciones, los documentos que hacen parte del mismo, sus formatos y anexos y las normas que regulan la Contratación Administrativa con entidades del Estado, así como la asignación de riesgos establecidos.</w:t>
      </w:r>
    </w:p>
    <w:p w:rsidR="00856F87" w:rsidRPr="007F2A85" w:rsidRDefault="00856F87" w:rsidP="005868CC">
      <w:pPr>
        <w:widowControl w:val="0"/>
        <w:spacing w:after="0" w:line="240" w:lineRule="auto"/>
        <w:jc w:val="both"/>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Verifique, antes que nada, que no esté incurso en ninguna causal de inhabilidad e incompatibilidad general ni especial o prohibiciones para contratar.</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Cerciórese de cumplir con las condiciones y requisitos señalados en el Pliego de Condiciones</w:t>
      </w:r>
      <w:r w:rsidR="00A07401" w:rsidRPr="007F2A85">
        <w:rPr>
          <w:rFonts w:ascii="Arial Narrow" w:eastAsia="Arial" w:hAnsi="Arial Narrow" w:cs="Arial Narrow"/>
          <w:iCs/>
          <w:lang w:val="es-ES" w:eastAsia="zh-CN"/>
        </w:rPr>
        <w:t xml:space="preserve"> y sus anexos</w:t>
      </w:r>
      <w:r w:rsidRPr="007F2A85">
        <w:rPr>
          <w:rFonts w:ascii="Arial Narrow" w:eastAsia="Arial" w:hAnsi="Arial Narrow" w:cs="Arial Narrow"/>
          <w:iCs/>
          <w:lang w:val="es-ES" w:eastAsia="zh-CN"/>
        </w:rPr>
        <w:t>.</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Proceda a reunir toda la información y documentación exigida y verifique la vigencia de aquellos que la requiera.</w:t>
      </w:r>
    </w:p>
    <w:p w:rsidR="00856F87" w:rsidRPr="007F2A85" w:rsidRDefault="00856F87" w:rsidP="005868CC">
      <w:pPr>
        <w:widowControl w:val="0"/>
        <w:spacing w:after="0" w:line="240" w:lineRule="auto"/>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Adelante oportunamente los trámites tendientes a la obtención de los documentos que deben allegar con la propuesta y verifique que contiene la información completa que acredite el cumplimiento de los requisitos exigidos en la ley y en el presente Pliego de Condiciones.</w:t>
      </w:r>
    </w:p>
    <w:p w:rsidR="00856F87" w:rsidRPr="007F2A85" w:rsidRDefault="00856F87" w:rsidP="005868CC">
      <w:pPr>
        <w:widowControl w:val="0"/>
        <w:spacing w:after="0" w:line="240" w:lineRule="auto"/>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Verifique que las fechas de expedición de los documentos se encuentren dentro de los plazos exigidos en el Pliego de Condiciones.</w:t>
      </w:r>
    </w:p>
    <w:p w:rsidR="00856F87" w:rsidRPr="007F2A85" w:rsidRDefault="00856F87" w:rsidP="005868CC">
      <w:pPr>
        <w:widowControl w:val="0"/>
        <w:spacing w:after="0" w:line="240" w:lineRule="auto"/>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Suministre toda la información requerida a través del Pliego de Condiciones</w:t>
      </w:r>
      <w:r w:rsidR="00A07401" w:rsidRPr="007F2A85">
        <w:rPr>
          <w:rFonts w:ascii="Arial Narrow" w:eastAsia="Arial" w:hAnsi="Arial Narrow" w:cs="Arial Narrow"/>
          <w:iCs/>
          <w:lang w:val="es-ES" w:eastAsia="zh-CN"/>
        </w:rPr>
        <w:t xml:space="preserve"> y sus anexos</w:t>
      </w:r>
      <w:r w:rsidRPr="007F2A85">
        <w:rPr>
          <w:rFonts w:ascii="Arial Narrow" w:eastAsia="Arial" w:hAnsi="Arial Narrow" w:cs="Arial Narrow"/>
          <w:iCs/>
          <w:lang w:val="es-ES" w:eastAsia="zh-CN"/>
        </w:rPr>
        <w:t>.</w:t>
      </w:r>
    </w:p>
    <w:p w:rsidR="00856F87" w:rsidRPr="007F2A85" w:rsidRDefault="00856F87" w:rsidP="005868CC">
      <w:pPr>
        <w:widowControl w:val="0"/>
        <w:spacing w:after="0" w:line="240" w:lineRule="auto"/>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Tenga en cuenta el presupuesto oficial establecido.</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Siga y cumpla las instrucciones que se imparten en este documento para la elaboración de su propuesta.</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Tenga presente el lugar, la fecha y hora límite prevista para presentar la oferta</w:t>
      </w:r>
      <w:r w:rsidR="00A07401" w:rsidRPr="007F2A85">
        <w:rPr>
          <w:rFonts w:ascii="Arial Narrow" w:eastAsia="Arial" w:hAnsi="Arial Narrow" w:cs="Arial Narrow"/>
          <w:iCs/>
          <w:lang w:val="es-ES" w:eastAsia="zh-CN"/>
        </w:rPr>
        <w:t>.</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Tenga en cuenta que</w:t>
      </w:r>
      <w:r w:rsidRPr="007F2A85">
        <w:rPr>
          <w:rFonts w:ascii="Arial Narrow" w:eastAsia="Arial" w:hAnsi="Arial Narrow" w:cs="Arial Narrow"/>
          <w:b/>
          <w:iCs/>
          <w:lang w:val="es-ES" w:eastAsia="zh-CN"/>
        </w:rPr>
        <w:t xml:space="preserve"> toda consulta deberá formularse por escrito; no se atenderán consultas personales ni telefónicas</w:t>
      </w:r>
      <w:r w:rsidRPr="007F2A85">
        <w:rPr>
          <w:rFonts w:ascii="Arial Narrow" w:eastAsia="Arial" w:hAnsi="Arial Narrow" w:cs="Arial Narrow"/>
          <w:iCs/>
          <w:lang w:val="es-ES" w:eastAsia="zh-CN"/>
        </w:rPr>
        <w:t>. Ningún convenio verbal con funcionarios o contratistas de la Secretaría General de la Alcaldía Mayor de Bogotá, D.C., antes, durante o después de la entrega de las ofertas, podrá afectar o modificar ninguno de los términos y obligaciones aquí estipuladas.</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Recuerde que, en su condición de proponente con la sola presentación de su propuesta, autoriza a la Entidad a verificar toda la información que en ella se encuentre.</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lastRenderedPageBreak/>
        <w:t xml:space="preserve">La presentación de la propuesta, por parte del interesado, constituye evidencia de que se estudiaron completamente las especificaciones, formatos y demás documentos; que recibió las aclaraciones necesarias sobre las inquietudes o dudas previamente consultadas y que ha aceptado que </w:t>
      </w:r>
      <w:r w:rsidR="00A07401" w:rsidRPr="007F2A85">
        <w:rPr>
          <w:rFonts w:ascii="Arial Narrow" w:eastAsia="Arial" w:hAnsi="Arial Narrow" w:cs="Arial Narrow"/>
          <w:iCs/>
          <w:lang w:val="es-ES" w:eastAsia="zh-CN"/>
        </w:rPr>
        <w:t>el</w:t>
      </w:r>
      <w:r w:rsidRPr="007F2A85">
        <w:rPr>
          <w:rFonts w:ascii="Arial Narrow" w:eastAsia="Arial" w:hAnsi="Arial Narrow" w:cs="Arial Narrow"/>
          <w:iCs/>
          <w:lang w:val="es-ES" w:eastAsia="zh-CN"/>
        </w:rPr>
        <w:t xml:space="preserve"> Pliego de Condiciones es completo, compatible y adecuado para identificar el alcance de lo requerido por la Secretaría General de la Alcaldía Mayor de Bogotá, D.C., y que ha tenido en cuenta todo lo anterior para definir las obligaciones que se adquieran en virtud del futuro y eventual contrato que se celebre.</w:t>
      </w:r>
    </w:p>
    <w:p w:rsidR="00856F87" w:rsidRPr="007F2A85" w:rsidRDefault="00856F87" w:rsidP="005868CC">
      <w:pPr>
        <w:widowControl w:val="0"/>
        <w:overflowPunct w:val="0"/>
        <w:autoSpaceDE w:val="0"/>
        <w:spacing w:after="0" w:line="240" w:lineRule="auto"/>
        <w:ind w:left="426" w:hanging="426"/>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Revise la garantía de seriedad de la propuesta, en especial el nombre del tomador, objeto asegurado, la vigencia y el valor asegurado, de acuerdo a lo exigido en el presente Pliego de Condiciones.</w:t>
      </w:r>
    </w:p>
    <w:p w:rsidR="00856F87" w:rsidRPr="007F2A85" w:rsidRDefault="00856F87" w:rsidP="005868CC">
      <w:pPr>
        <w:widowControl w:val="0"/>
        <w:spacing w:after="0" w:line="240" w:lineRule="auto"/>
        <w:ind w:left="720"/>
        <w:rPr>
          <w:rFonts w:ascii="Arial Narrow" w:eastAsia="Times New Roman" w:hAnsi="Arial Narrow" w:cs="Arial Narrow"/>
          <w:iCs/>
          <w:lang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Cuando la propuesta contenga información o documentos que tengan el carácter de reservados, de acuerdo con la Ley Colombiana, el proponente deberá hacer manifestación expresa de tal circunstancia en la carta de presentación de la oferta soportándolo legalmente. En caso de no hacerlo se entenderá que toda la información allí contenida es pública. </w:t>
      </w:r>
    </w:p>
    <w:p w:rsidR="00856F87" w:rsidRPr="007F2A85" w:rsidRDefault="00856F87" w:rsidP="005868CC">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856F87" w:rsidRPr="007F2A85" w:rsidRDefault="00856F87" w:rsidP="005868CC">
      <w:pPr>
        <w:keepNext/>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Las expresiones proponente u oferente usadas en el presente documento tienen el mismo significado. </w:t>
      </w:r>
    </w:p>
    <w:p w:rsidR="00856F87" w:rsidRPr="007F2A85" w:rsidRDefault="00856F87" w:rsidP="005868CC">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7F2A85" w:rsidRDefault="00856F87" w:rsidP="005868CC">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lang w:eastAsia="zh-CN"/>
        </w:rPr>
        <w:t>De acuerdo con la Ley 80 de 1993, el particular que contrata con el Estado adquiere la calidad de colaborador del mismo en el logro de sus fines, por lo tanto, cumple una función social que implica obligaciones, sin perjuicio de los derechos que la misma ley le otorga.</w:t>
      </w:r>
    </w:p>
    <w:p w:rsidR="00694E8F" w:rsidRPr="007F2A85" w:rsidRDefault="00694E8F" w:rsidP="00694E8F">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795A5A" w:rsidRPr="007F2A85" w:rsidRDefault="00295595" w:rsidP="00795A5A">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rPr>
      </w:pPr>
      <w:r w:rsidRPr="007F2A85">
        <w:rPr>
          <w:rFonts w:ascii="Arial Narrow" w:eastAsia="Arial" w:hAnsi="Arial Narrow" w:cs="Arial Narrow"/>
          <w:iCs/>
          <w:lang w:eastAsia="zh-CN"/>
        </w:rPr>
        <w:t xml:space="preserve">Todos los documentos del proceso de selección deben tramitarse en la plataforma del SECOP II. Los documentos que se alleguen a la Entidad vía correo electrónico o en físico </w:t>
      </w:r>
      <w:r w:rsidR="00694E8F" w:rsidRPr="007F2A85">
        <w:rPr>
          <w:rFonts w:ascii="Arial Narrow" w:eastAsia="Arial" w:hAnsi="Arial Narrow" w:cs="Arial Narrow"/>
          <w:b/>
          <w:iCs/>
          <w:lang w:eastAsia="zh-CN"/>
        </w:rPr>
        <w:t>NO SERÁN TENIDOS COMO VÁLIDOS EN EL MARCO DEL PROCESO</w:t>
      </w:r>
      <w:r w:rsidRPr="007F2A85">
        <w:rPr>
          <w:rFonts w:ascii="Arial Narrow" w:eastAsia="Arial" w:hAnsi="Arial Narrow" w:cs="Arial Narrow"/>
          <w:iCs/>
          <w:lang w:eastAsia="zh-CN"/>
        </w:rPr>
        <w:t>.</w:t>
      </w:r>
      <w:r w:rsidR="00795A5A" w:rsidRPr="007F2A85">
        <w:rPr>
          <w:rFonts w:ascii="Arial Narrow" w:eastAsia="Arial" w:hAnsi="Arial Narrow" w:cs="Arial Narrow"/>
          <w:iCs/>
          <w:lang w:eastAsia="zh-CN"/>
        </w:rPr>
        <w:br/>
      </w:r>
    </w:p>
    <w:p w:rsidR="000A5F78" w:rsidRPr="007F2A85" w:rsidRDefault="000A5F78" w:rsidP="00DC62D0">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rPr>
        <w:t xml:space="preserve">En caso de indisponibilidad del sistema SECOP II que pueda afectar alguna de las etapas del proceso, la entidad procederá a analizar la viabilidad de suspender el proceso hasta el funcionamiento adecuado del portal. Esta circunstancia se informará a los proponentes mediante la página web de la Secretaría General de la Alcaldía Mayor de Bogotá: http://secretariageneral.gov.co y a través del portal Bogotá: http://bogota.gov.co. </w:t>
      </w:r>
    </w:p>
    <w:p w:rsidR="0045536F" w:rsidRPr="007F2A85" w:rsidRDefault="0045536F" w:rsidP="0045536F">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45536F" w:rsidRPr="007F2A85" w:rsidRDefault="0045536F" w:rsidP="00DC62D0">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7F2A85">
        <w:rPr>
          <w:rFonts w:ascii="Arial Narrow" w:eastAsia="Arial" w:hAnsi="Arial Narrow" w:cs="Arial Narrow"/>
          <w:iCs/>
        </w:rPr>
        <w:t>Los oferentes no podrán ingresar a las audiencias dispositivos electrónicos de ningún tipo. La Entidad dispondrá de gabinetes para su custodia en el curso de las mismas.</w:t>
      </w:r>
    </w:p>
    <w:p w:rsidR="00856F87" w:rsidRPr="007F2A85" w:rsidRDefault="006D1AE9" w:rsidP="006D1AE9">
      <w:pPr>
        <w:pStyle w:val="Prrafodelista"/>
        <w:spacing w:before="280" w:after="280" w:line="240" w:lineRule="auto"/>
        <w:ind w:left="0"/>
        <w:rPr>
          <w:rFonts w:ascii="Arial Narrow" w:eastAsia="Arial" w:hAnsi="Arial Narrow" w:cs="Arial Narrow"/>
          <w:lang w:val="es-ES"/>
        </w:rPr>
      </w:pPr>
      <w:r w:rsidRPr="007F2A85">
        <w:rPr>
          <w:rFonts w:ascii="Arial Narrow" w:hAnsi="Arial Narrow" w:cs="Arial Narrow"/>
          <w:b/>
          <w:bCs/>
        </w:rPr>
        <w:t xml:space="preserve">II. </w:t>
      </w:r>
      <w:r w:rsidR="00856F87" w:rsidRPr="007F2A85">
        <w:rPr>
          <w:rFonts w:ascii="Arial Narrow" w:hAnsi="Arial Narrow" w:cs="Arial Narrow"/>
          <w:b/>
          <w:bCs/>
        </w:rPr>
        <w:t>FORMA DE ADJUDICACIÓN</w:t>
      </w:r>
    </w:p>
    <w:p w:rsidR="009241C7" w:rsidRPr="007F2A85" w:rsidRDefault="00856F87" w:rsidP="005868CC">
      <w:pPr>
        <w:spacing w:before="280" w:after="28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La adjudicación del contrato que resulte del presente proceso de selección, se hará a la propuesta más favorable para la entidad, que será aquella que cumpla con los requisitos habilitantes (jurídicos, financieros, técnicos)</w:t>
      </w:r>
      <w:r w:rsidR="00855BB4" w:rsidRPr="007F2A85">
        <w:rPr>
          <w:rFonts w:ascii="Arial Narrow" w:eastAsia="Arial" w:hAnsi="Arial Narrow" w:cs="Arial Narrow"/>
          <w:iCs/>
          <w:lang w:val="es-ES" w:eastAsia="zh-CN"/>
        </w:rPr>
        <w:t xml:space="preserve"> y obtenga el mayor puntaje</w:t>
      </w:r>
      <w:r w:rsidRPr="007F2A85">
        <w:rPr>
          <w:rFonts w:ascii="Arial Narrow" w:eastAsia="Arial" w:hAnsi="Arial Narrow" w:cs="Arial Narrow"/>
          <w:iCs/>
          <w:lang w:val="es-ES" w:eastAsia="zh-CN"/>
        </w:rPr>
        <w:t>.</w:t>
      </w:r>
    </w:p>
    <w:p w:rsidR="0040684E" w:rsidRPr="007F2A85" w:rsidRDefault="0040684E" w:rsidP="005868CC">
      <w:pPr>
        <w:spacing w:before="280" w:after="28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La Entidad adjudicará el presente proceso de selección </w:t>
      </w:r>
      <w:r w:rsidRPr="007F2A85">
        <w:rPr>
          <w:rFonts w:ascii="Arial Narrow" w:eastAsia="Arial" w:hAnsi="Arial Narrow" w:cs="Arial Narrow"/>
          <w:iCs/>
          <w:u w:val="single"/>
          <w:lang w:val="es-ES" w:eastAsia="zh-CN"/>
        </w:rPr>
        <w:t>por e</w:t>
      </w:r>
      <w:r w:rsidR="00B42337" w:rsidRPr="007F2A85">
        <w:rPr>
          <w:rFonts w:ascii="Arial Narrow" w:eastAsia="Arial" w:hAnsi="Arial Narrow" w:cs="Arial Narrow"/>
          <w:iCs/>
          <w:u w:val="single"/>
          <w:lang w:val="es-ES" w:eastAsia="zh-CN"/>
        </w:rPr>
        <w:t>l valor total de la oferta económica ganadora.</w:t>
      </w:r>
    </w:p>
    <w:p w:rsidR="004265CF" w:rsidRPr="007F2A85" w:rsidRDefault="006D1AE9" w:rsidP="006D1AE9">
      <w:pPr>
        <w:spacing w:before="280" w:after="0" w:line="240" w:lineRule="auto"/>
        <w:contextualSpacing/>
        <w:jc w:val="both"/>
        <w:rPr>
          <w:rFonts w:ascii="Arial Narrow" w:eastAsia="Times New Roman" w:hAnsi="Arial Narrow" w:cs="Arial Narrow"/>
          <w:b/>
          <w:lang w:eastAsia="es-ES"/>
        </w:rPr>
      </w:pPr>
      <w:r w:rsidRPr="007F2A85">
        <w:rPr>
          <w:rFonts w:ascii="Arial Narrow" w:eastAsia="Times New Roman" w:hAnsi="Arial Narrow" w:cs="Arial Narrow"/>
          <w:b/>
          <w:lang w:eastAsia="es-ES"/>
        </w:rPr>
        <w:t>III.</w:t>
      </w:r>
      <w:r w:rsidR="004265CF" w:rsidRPr="007F2A85">
        <w:rPr>
          <w:rFonts w:ascii="Arial Narrow" w:eastAsia="Times New Roman" w:hAnsi="Arial Narrow" w:cs="Arial Narrow"/>
          <w:b/>
          <w:lang w:eastAsia="es-ES"/>
        </w:rPr>
        <w:t xml:space="preserve"> PRESUPUESTO OFICIAL</w:t>
      </w:r>
    </w:p>
    <w:p w:rsidR="004265CF" w:rsidRPr="007F2A85" w:rsidRDefault="004265CF" w:rsidP="006D1AE9">
      <w:pPr>
        <w:spacing w:before="280" w:after="0" w:line="240" w:lineRule="auto"/>
        <w:contextualSpacing/>
        <w:jc w:val="both"/>
        <w:rPr>
          <w:rFonts w:ascii="Arial Narrow" w:eastAsia="Times New Roman" w:hAnsi="Arial Narrow" w:cs="Arial Narrow"/>
          <w:b/>
          <w:lang w:eastAsia="es-ES"/>
        </w:rPr>
      </w:pPr>
    </w:p>
    <w:p w:rsidR="001329BE" w:rsidRPr="007F2A85" w:rsidRDefault="004265CF" w:rsidP="006D1AE9">
      <w:pPr>
        <w:spacing w:before="280" w:after="0" w:line="240" w:lineRule="auto"/>
        <w:contextualSpacing/>
        <w:jc w:val="both"/>
        <w:rPr>
          <w:rFonts w:ascii="Arial Narrow" w:hAnsi="Arial Narrow" w:cs="Arial Narrow"/>
          <w:b/>
          <w:lang w:val="es-MX"/>
        </w:rPr>
      </w:pPr>
      <w:r w:rsidRPr="007F2A85">
        <w:rPr>
          <w:rFonts w:ascii="Arial Narrow" w:hAnsi="Arial Narrow"/>
          <w:lang w:val="es-ES"/>
        </w:rPr>
        <w:t xml:space="preserve">El presupuesto oficial del contrato se estima en </w:t>
      </w:r>
      <w:r w:rsidRPr="007F2A85">
        <w:rPr>
          <w:rFonts w:ascii="Arial Narrow" w:hAnsi="Arial Narrow" w:cs="Arial Narrow"/>
          <w:lang w:val="es-MX"/>
        </w:rPr>
        <w:t>la suma de hasta, incluido IVA y todos los costos directos e indirectos que ocasione la suscripción y legalización del contrato, así como de la ejecución del mismo.</w:t>
      </w:r>
      <w:r w:rsidRPr="007F2A85">
        <w:rPr>
          <w:rFonts w:ascii="Arial Narrow" w:hAnsi="Arial Narrow" w:cs="Arial Narrow"/>
          <w:b/>
          <w:lang w:val="es-MX"/>
        </w:rPr>
        <w:t xml:space="preserve"> </w:t>
      </w:r>
    </w:p>
    <w:p w:rsidR="001329BE" w:rsidRPr="007F2A85" w:rsidRDefault="001329BE" w:rsidP="006D1AE9">
      <w:pPr>
        <w:spacing w:before="280" w:after="0" w:line="240" w:lineRule="auto"/>
        <w:contextualSpacing/>
        <w:jc w:val="both"/>
        <w:rPr>
          <w:rFonts w:ascii="Arial Narrow" w:hAnsi="Arial Narrow" w:cs="Arial Narrow"/>
          <w:b/>
          <w:lang w:val="es-MX"/>
        </w:rPr>
      </w:pPr>
    </w:p>
    <w:p w:rsidR="004265CF" w:rsidRPr="007F2A85" w:rsidRDefault="001329BE" w:rsidP="001329BE">
      <w:pPr>
        <w:spacing w:before="280" w:after="0" w:line="240" w:lineRule="auto"/>
        <w:contextualSpacing/>
        <w:jc w:val="both"/>
        <w:rPr>
          <w:rFonts w:ascii="Arial Narrow" w:eastAsia="Times New Roman" w:hAnsi="Arial Narrow" w:cs="Arial Narrow"/>
          <w:lang w:eastAsia="es-ES"/>
        </w:rPr>
      </w:pPr>
      <w:r w:rsidRPr="007F2A85">
        <w:rPr>
          <w:rFonts w:ascii="Arial Narrow" w:hAnsi="Arial Narrow" w:cs="Arial Narrow"/>
          <w:b/>
          <w:lang w:val="es-MX"/>
        </w:rPr>
        <w:t>Nota 1:</w:t>
      </w:r>
      <w:r w:rsidRPr="007F2A85">
        <w:rPr>
          <w:rFonts w:ascii="Arial Narrow" w:hAnsi="Arial Narrow" w:cs="Arial Narrow"/>
          <w:lang w:val="es-MX"/>
        </w:rPr>
        <w:t xml:space="preserve"> El proponente deberá tener en cuenta que el contrato que se derive del proceso de selección está sujeto al pago de todos los impuestos, a las variaciones previsibles que se generen y a las contribuciones locales y nacionales los cuales deben ser asumidos por el contratista.</w:t>
      </w:r>
      <w:r w:rsidR="006D1AE9" w:rsidRPr="007F2A85">
        <w:rPr>
          <w:rFonts w:ascii="Arial Narrow" w:eastAsia="Times New Roman" w:hAnsi="Arial Narrow" w:cs="Arial Narrow"/>
          <w:lang w:val="es-MX" w:eastAsia="es-ES"/>
        </w:rPr>
        <w:t xml:space="preserve"> </w:t>
      </w:r>
    </w:p>
    <w:p w:rsidR="004265CF" w:rsidRPr="007F2A85" w:rsidRDefault="004265CF" w:rsidP="006D1AE9">
      <w:pPr>
        <w:spacing w:before="280" w:after="0" w:line="240" w:lineRule="auto"/>
        <w:contextualSpacing/>
        <w:jc w:val="both"/>
        <w:rPr>
          <w:rFonts w:ascii="Arial Narrow" w:eastAsia="Times New Roman" w:hAnsi="Arial Narrow" w:cs="Arial Narrow"/>
          <w:b/>
          <w:lang w:eastAsia="es-ES"/>
        </w:rPr>
      </w:pPr>
    </w:p>
    <w:p w:rsidR="00D437C0" w:rsidRPr="007F2A85" w:rsidRDefault="00D437C0" w:rsidP="006D1AE9">
      <w:pPr>
        <w:spacing w:before="280" w:after="0" w:line="240" w:lineRule="auto"/>
        <w:contextualSpacing/>
        <w:jc w:val="both"/>
        <w:rPr>
          <w:rFonts w:ascii="Arial Narrow" w:eastAsia="Times New Roman" w:hAnsi="Arial Narrow" w:cs="Arial Narrow"/>
          <w:lang w:eastAsia="es-ES"/>
        </w:rPr>
      </w:pPr>
    </w:p>
    <w:p w:rsidR="00041481" w:rsidRPr="007F2A85" w:rsidRDefault="00041481" w:rsidP="006D1AE9">
      <w:pPr>
        <w:spacing w:before="280" w:after="0" w:line="240" w:lineRule="auto"/>
        <w:contextualSpacing/>
        <w:jc w:val="both"/>
        <w:rPr>
          <w:rFonts w:ascii="Arial Narrow" w:eastAsia="Times New Roman" w:hAnsi="Arial Narrow" w:cs="Arial Narrow"/>
          <w:b/>
          <w:lang w:eastAsia="es-ES"/>
        </w:rPr>
      </w:pPr>
      <w:r w:rsidRPr="007F2A85">
        <w:rPr>
          <w:rFonts w:ascii="Arial Narrow" w:eastAsia="Times New Roman" w:hAnsi="Arial Narrow" w:cs="Arial Narrow"/>
          <w:b/>
          <w:lang w:eastAsia="es-ES"/>
        </w:rPr>
        <w:t>IV. CONVOCATORIA A MIPYMES</w:t>
      </w:r>
    </w:p>
    <w:p w:rsidR="00041481" w:rsidRPr="007F2A85" w:rsidRDefault="00041481" w:rsidP="006D1AE9">
      <w:pPr>
        <w:spacing w:before="280" w:after="0" w:line="240" w:lineRule="auto"/>
        <w:contextualSpacing/>
        <w:jc w:val="both"/>
        <w:rPr>
          <w:rFonts w:ascii="Arial Narrow" w:eastAsia="Times New Roman" w:hAnsi="Arial Narrow" w:cs="Arial Narrow"/>
          <w:b/>
          <w:lang w:eastAsia="es-ES"/>
        </w:rPr>
      </w:pPr>
    </w:p>
    <w:p w:rsidR="007865B8" w:rsidRPr="007F2A85" w:rsidRDefault="007865B8" w:rsidP="00041481">
      <w:pPr>
        <w:spacing w:before="280" w:after="0" w:line="240" w:lineRule="auto"/>
        <w:contextualSpacing/>
        <w:jc w:val="both"/>
        <w:rPr>
          <w:rFonts w:ascii="Arial Narrow" w:eastAsia="Times New Roman" w:hAnsi="Arial Narrow" w:cs="Arial Narrow"/>
          <w:lang w:eastAsia="es-ES"/>
        </w:rPr>
      </w:pPr>
      <w:r w:rsidRPr="007F2A85">
        <w:rPr>
          <w:rFonts w:ascii="Arial Narrow" w:hAnsi="Arial Narrow" w:cs="Arial"/>
          <w:bCs/>
        </w:rPr>
        <w:t xml:space="preserve">De conformidad con lo consagrado en los artículos 2.2.1.2.4.2.2 y 2.2.1.2.4.2.4 del Decreto 1082 de 2015, la presente convocatoria es susceptible de limitación a </w:t>
      </w:r>
      <w:proofErr w:type="spellStart"/>
      <w:r w:rsidRPr="007F2A85">
        <w:rPr>
          <w:rFonts w:ascii="Arial Narrow" w:hAnsi="Arial Narrow" w:cs="Arial"/>
          <w:bCs/>
        </w:rPr>
        <w:t>Mipymes</w:t>
      </w:r>
      <w:proofErr w:type="spellEnd"/>
      <w:r w:rsidRPr="007F2A85">
        <w:rPr>
          <w:rFonts w:ascii="Arial Narrow" w:hAnsi="Arial Narrow" w:cs="Arial"/>
          <w:bCs/>
        </w:rPr>
        <w:t>, en atención a que el presupuesto del proceso de selección abreviada de menor cuantía es inferior al rango establecido en dicha norma.</w:t>
      </w:r>
    </w:p>
    <w:p w:rsidR="00041481" w:rsidRPr="007F2A85" w:rsidRDefault="00041481" w:rsidP="006D1AE9">
      <w:pPr>
        <w:spacing w:before="280" w:after="0" w:line="240" w:lineRule="auto"/>
        <w:contextualSpacing/>
        <w:jc w:val="both"/>
        <w:rPr>
          <w:rFonts w:ascii="Arial Narrow" w:eastAsia="Times New Roman" w:hAnsi="Arial Narrow" w:cs="Arial Narrow"/>
          <w:b/>
          <w:lang w:eastAsia="es-ES"/>
        </w:rPr>
      </w:pPr>
    </w:p>
    <w:p w:rsidR="00836943" w:rsidRPr="007F2A85" w:rsidRDefault="00041481" w:rsidP="006D1AE9">
      <w:pPr>
        <w:spacing w:before="280" w:after="0" w:line="240" w:lineRule="auto"/>
        <w:contextualSpacing/>
        <w:jc w:val="both"/>
        <w:rPr>
          <w:rFonts w:ascii="Arial Narrow" w:eastAsia="Arial" w:hAnsi="Arial Narrow" w:cs="Arial Narrow"/>
          <w:b/>
        </w:rPr>
      </w:pPr>
      <w:r w:rsidRPr="007F2A85">
        <w:rPr>
          <w:rFonts w:ascii="Arial Narrow" w:eastAsia="Arial" w:hAnsi="Arial Narrow" w:cs="Arial Narrow"/>
          <w:b/>
        </w:rPr>
        <w:t>V.</w:t>
      </w:r>
      <w:r w:rsidR="00836943" w:rsidRPr="007F2A85">
        <w:rPr>
          <w:rFonts w:ascii="Arial Narrow" w:eastAsia="Arial" w:hAnsi="Arial Narrow" w:cs="Arial Narrow"/>
          <w:b/>
        </w:rPr>
        <w:t xml:space="preserve"> MANIFESTACIÓN DE INTERÉS</w:t>
      </w:r>
    </w:p>
    <w:p w:rsidR="00836943" w:rsidRPr="007F2A85" w:rsidRDefault="00836943" w:rsidP="006D1AE9">
      <w:pPr>
        <w:spacing w:before="280" w:after="0" w:line="240" w:lineRule="auto"/>
        <w:contextualSpacing/>
        <w:jc w:val="both"/>
        <w:rPr>
          <w:rFonts w:ascii="Arial Narrow" w:eastAsia="Arial" w:hAnsi="Arial Narrow" w:cs="Arial Narrow"/>
          <w:b/>
        </w:rPr>
      </w:pPr>
    </w:p>
    <w:p w:rsidR="00836943" w:rsidRPr="007F2A85" w:rsidRDefault="00836943" w:rsidP="00836943">
      <w:pPr>
        <w:spacing w:before="280" w:after="0" w:line="240" w:lineRule="auto"/>
        <w:contextualSpacing/>
        <w:jc w:val="both"/>
        <w:rPr>
          <w:rFonts w:ascii="Arial Narrow" w:eastAsia="Arial" w:hAnsi="Arial Narrow" w:cs="Arial Narrow"/>
        </w:rPr>
      </w:pPr>
      <w:r w:rsidRPr="007F2A85">
        <w:rPr>
          <w:rFonts w:ascii="Arial Narrow" w:eastAsia="Arial" w:hAnsi="Arial Narrow" w:cs="Arial Narrow"/>
        </w:rPr>
        <w:t xml:space="preserve">Dentro del término establecido en el cronograma del proceso, los posibles oferentes interesados en participar en el mismo manifestarán su interés, con el fin de que se conforme una lista de posibles oferentes. </w:t>
      </w:r>
    </w:p>
    <w:p w:rsidR="00836943" w:rsidRPr="007F2A85" w:rsidRDefault="007865B8" w:rsidP="00836943">
      <w:pPr>
        <w:spacing w:before="280" w:after="0" w:line="240" w:lineRule="auto"/>
        <w:contextualSpacing/>
        <w:jc w:val="both"/>
        <w:rPr>
          <w:rFonts w:ascii="Arial Narrow" w:eastAsia="Arial" w:hAnsi="Arial Narrow" w:cs="Arial Narrow"/>
        </w:rPr>
      </w:pPr>
      <w:r w:rsidRPr="007F2A85">
        <w:rPr>
          <w:rFonts w:ascii="Arial Narrow" w:eastAsia="Arial" w:hAnsi="Arial Narrow" w:cs="Arial Narrow"/>
        </w:rPr>
        <w:t>|</w:t>
      </w:r>
    </w:p>
    <w:p w:rsidR="00836943" w:rsidRPr="007F2A85" w:rsidRDefault="00836943" w:rsidP="00836943">
      <w:pPr>
        <w:spacing w:before="280" w:after="0" w:line="240" w:lineRule="auto"/>
        <w:contextualSpacing/>
        <w:jc w:val="both"/>
        <w:rPr>
          <w:rFonts w:ascii="Arial Narrow" w:eastAsia="Arial" w:hAnsi="Arial Narrow" w:cs="Arial Narrow"/>
        </w:rPr>
      </w:pPr>
      <w:r w:rsidRPr="007F2A85">
        <w:rPr>
          <w:rFonts w:ascii="Arial Narrow" w:eastAsia="Arial" w:hAnsi="Arial Narrow" w:cs="Arial Narrow"/>
        </w:rPr>
        <w:t xml:space="preserve">Las manifestaciones de interés se deberán realizar a través de la plataforma del </w:t>
      </w:r>
      <w:proofErr w:type="spellStart"/>
      <w:r w:rsidRPr="007F2A85">
        <w:rPr>
          <w:rFonts w:ascii="Arial Narrow" w:eastAsia="Arial" w:hAnsi="Arial Narrow" w:cs="Arial Narrow"/>
        </w:rPr>
        <w:t>Secop</w:t>
      </w:r>
      <w:proofErr w:type="spellEnd"/>
      <w:r w:rsidRPr="007F2A85">
        <w:rPr>
          <w:rFonts w:ascii="Arial Narrow" w:eastAsia="Arial" w:hAnsi="Arial Narrow" w:cs="Arial Narrow"/>
        </w:rPr>
        <w:t xml:space="preserve"> II</w:t>
      </w:r>
      <w:r w:rsidR="00B50F86" w:rsidRPr="007F2A85">
        <w:rPr>
          <w:rFonts w:ascii="Arial Narrow" w:eastAsia="Arial" w:hAnsi="Arial Narrow" w:cs="Arial Narrow"/>
        </w:rPr>
        <w:t xml:space="preserve"> en el acápite establecido para tal efecto (</w:t>
      </w:r>
      <w:r w:rsidR="00B50F86" w:rsidRPr="007F2A85">
        <w:rPr>
          <w:rFonts w:ascii="Arial Narrow" w:eastAsia="Arial" w:hAnsi="Arial Narrow" w:cs="Arial Narrow"/>
          <w:b/>
          <w:u w:val="single"/>
        </w:rPr>
        <w:t>no será válida la manifestación mediante mensaje</w:t>
      </w:r>
      <w:r w:rsidR="00B50F86" w:rsidRPr="007F2A85">
        <w:rPr>
          <w:rFonts w:ascii="Arial Narrow" w:eastAsia="Arial" w:hAnsi="Arial Narrow" w:cs="Arial Narrow"/>
        </w:rPr>
        <w:t>)</w:t>
      </w:r>
      <w:r w:rsidRPr="007F2A85">
        <w:rPr>
          <w:rFonts w:ascii="Arial Narrow" w:eastAsia="Arial" w:hAnsi="Arial Narrow" w:cs="Arial Narrow"/>
        </w:rPr>
        <w:t xml:space="preserve"> y deberán contener, además de la expresión clara del interés en participar, el señalamiento de formas de contacto y comunicación. La manifestación de interés en participar </w:t>
      </w:r>
      <w:r w:rsidRPr="007F2A85">
        <w:rPr>
          <w:rFonts w:ascii="Arial Narrow" w:eastAsia="Arial" w:hAnsi="Arial Narrow" w:cs="Arial Narrow"/>
          <w:b/>
          <w:u w:val="single"/>
        </w:rPr>
        <w:t>es requisito obligatorio para la presentación de la respectiva oferta</w:t>
      </w:r>
      <w:r w:rsidRPr="007F2A85">
        <w:rPr>
          <w:rFonts w:ascii="Arial Narrow" w:eastAsia="Arial" w:hAnsi="Arial Narrow" w:cs="Arial Narrow"/>
        </w:rPr>
        <w:t>. La postulación no se puede realizar como Consorcio o Unión Temporal, debe hacerse de forma directa, al menos por uno de los futuros integrantes (Persona natural o jurídica) en participar en el presente proceso de selección. Las personas interesadas solo podrán inscribirse y postularse exclusivamente como personas naturales y jurídicas. Quienes hayan manifestado interés, podrán presentar sus propuestas directamente o a título de Consorcio o Unión Temporal. Cuando se trate de Consorcios o Uniones Temporales, se requiere que al menos uno de sus integrantes haya manifestado interés.</w:t>
      </w:r>
      <w:r w:rsidR="00041481" w:rsidRPr="007F2A85">
        <w:rPr>
          <w:rFonts w:ascii="Arial Narrow" w:eastAsia="Arial" w:hAnsi="Arial Narrow" w:cs="Arial Narrow"/>
        </w:rPr>
        <w:t xml:space="preserve"> </w:t>
      </w:r>
    </w:p>
    <w:p w:rsidR="00836943" w:rsidRPr="007F2A85" w:rsidRDefault="00836943" w:rsidP="006D1AE9">
      <w:pPr>
        <w:spacing w:before="280" w:after="0" w:line="240" w:lineRule="auto"/>
        <w:contextualSpacing/>
        <w:jc w:val="both"/>
        <w:rPr>
          <w:rFonts w:ascii="Arial Narrow" w:eastAsia="Arial" w:hAnsi="Arial Narrow" w:cs="Arial Narrow"/>
        </w:rPr>
      </w:pPr>
    </w:p>
    <w:p w:rsidR="00836943" w:rsidRPr="007F2A85" w:rsidRDefault="00836943" w:rsidP="00836943">
      <w:pPr>
        <w:spacing w:before="280" w:after="0" w:line="240" w:lineRule="auto"/>
        <w:contextualSpacing/>
        <w:jc w:val="both"/>
        <w:rPr>
          <w:rFonts w:ascii="Arial Narrow" w:eastAsia="Arial" w:hAnsi="Arial Narrow" w:cs="Arial Narrow"/>
        </w:rPr>
      </w:pPr>
      <w:r w:rsidRPr="007F2A85">
        <w:rPr>
          <w:rFonts w:ascii="Arial Narrow" w:eastAsia="Arial" w:hAnsi="Arial Narrow" w:cs="Arial Narrow"/>
        </w:rPr>
        <w:t xml:space="preserve">De conformidad con lo establecido en el artículo 2.2.1.2.1.2.20 del Decreto 1082 de 2015 se indica que de llegarse a presentar más de diez (10) manifestaciones de interés para participar en el presente proceso, el DISTRITO CAPITAL — SECRETARÍA GENERAL, </w:t>
      </w:r>
      <w:r w:rsidRPr="007F2A85">
        <w:rPr>
          <w:rFonts w:ascii="Arial Narrow" w:eastAsia="Arial" w:hAnsi="Arial Narrow" w:cs="Arial Narrow"/>
          <w:b/>
        </w:rPr>
        <w:t>NO hará uso del sorteo contemplado en esa disposición</w:t>
      </w:r>
      <w:r w:rsidRPr="007F2A85">
        <w:rPr>
          <w:rFonts w:ascii="Arial Narrow" w:eastAsia="Arial" w:hAnsi="Arial Narrow" w:cs="Arial Narrow"/>
        </w:rPr>
        <w:t>. Por lo cual solo se requerirá que el proponente haya manifestado interés para presentar propuesta.</w:t>
      </w:r>
    </w:p>
    <w:p w:rsidR="00836943" w:rsidRPr="007F2A85" w:rsidRDefault="00836943" w:rsidP="006D1AE9">
      <w:pPr>
        <w:spacing w:before="280" w:after="0" w:line="240" w:lineRule="auto"/>
        <w:contextualSpacing/>
        <w:jc w:val="both"/>
        <w:rPr>
          <w:rFonts w:ascii="Arial Narrow" w:eastAsia="Arial" w:hAnsi="Arial Narrow" w:cs="Arial Narrow"/>
          <w:b/>
        </w:rPr>
      </w:pPr>
    </w:p>
    <w:p w:rsidR="00856F87" w:rsidRPr="007F2A85" w:rsidRDefault="009241C7" w:rsidP="006D1AE9">
      <w:pPr>
        <w:spacing w:before="280" w:after="0" w:line="240" w:lineRule="auto"/>
        <w:contextualSpacing/>
        <w:jc w:val="both"/>
        <w:rPr>
          <w:rFonts w:ascii="Arial Narrow" w:eastAsia="Times New Roman" w:hAnsi="Arial Narrow" w:cs="Arial Narrow"/>
          <w:b/>
          <w:lang w:eastAsia="es-ES"/>
        </w:rPr>
      </w:pPr>
      <w:r w:rsidRPr="007F2A85">
        <w:rPr>
          <w:rFonts w:ascii="Arial Narrow" w:eastAsia="Arial" w:hAnsi="Arial Narrow" w:cs="Arial Narrow"/>
          <w:b/>
          <w:lang w:val="es-ES"/>
        </w:rPr>
        <w:t xml:space="preserve">VI. </w:t>
      </w:r>
      <w:r w:rsidR="00856F87" w:rsidRPr="007F2A85">
        <w:rPr>
          <w:rFonts w:ascii="Arial Narrow" w:eastAsia="Arial" w:hAnsi="Arial Narrow" w:cs="Arial Narrow"/>
          <w:b/>
          <w:lang w:val="es-ES"/>
        </w:rPr>
        <w:t>COMPROMISO DE INTEGRIDAD</w:t>
      </w:r>
    </w:p>
    <w:p w:rsidR="00856F87" w:rsidRPr="007F2A85" w:rsidRDefault="00856F87" w:rsidP="005868CC">
      <w:pPr>
        <w:spacing w:after="0" w:line="240" w:lineRule="auto"/>
        <w:ind w:left="360"/>
        <w:rPr>
          <w:rFonts w:ascii="Arial Narrow" w:eastAsia="Arial" w:hAnsi="Arial Narrow" w:cs="Arial Narrow"/>
          <w:b/>
          <w:iCs/>
          <w:lang w:val="es-ES" w:eastAsia="zh-CN"/>
        </w:rPr>
      </w:pPr>
    </w:p>
    <w:p w:rsidR="00856F87" w:rsidRPr="007F2A85" w:rsidRDefault="00856F87" w:rsidP="00DC62D0">
      <w:pPr>
        <w:spacing w:after="0" w:line="240" w:lineRule="auto"/>
        <w:jc w:val="both"/>
        <w:rPr>
          <w:rFonts w:ascii="Arial Narrow" w:eastAsia="Arial" w:hAnsi="Arial Narrow" w:cs="Arial Narrow"/>
          <w:iCs/>
          <w:lang w:eastAsia="zh-CN"/>
        </w:rPr>
      </w:pPr>
      <w:r w:rsidRPr="007F2A85">
        <w:rPr>
          <w:rFonts w:ascii="Arial Narrow" w:eastAsia="Arial" w:hAnsi="Arial Narrow" w:cs="Arial Narrow"/>
          <w:b/>
          <w:bCs/>
          <w:iCs/>
          <w:lang w:val="es-ES" w:eastAsia="zh-CN"/>
        </w:rPr>
        <w:t xml:space="preserve">LA SECRETARÍA GENERAL </w:t>
      </w:r>
      <w:r w:rsidRPr="007F2A85">
        <w:rPr>
          <w:rFonts w:ascii="Arial Narrow" w:eastAsia="Arial" w:hAnsi="Arial Narrow" w:cs="Arial Narrow"/>
          <w:iCs/>
          <w:lang w:val="es-ES" w:eastAsia="zh-CN"/>
        </w:rPr>
        <w:t>considera importante recalcar que la Ley 599 de 2000, en sus artículos 405, 406, 408, 409, 410 y 410A prevé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rsidR="00DC62D0" w:rsidRPr="007F2A85" w:rsidRDefault="00DC62D0" w:rsidP="00DC62D0">
      <w:pPr>
        <w:spacing w:after="0" w:line="240" w:lineRule="auto"/>
        <w:jc w:val="both"/>
        <w:rPr>
          <w:rFonts w:ascii="Arial Narrow" w:eastAsia="Arial" w:hAnsi="Arial Narrow" w:cs="Arial Narrow"/>
          <w:iCs/>
          <w:lang w:val="es-ES" w:eastAsia="zh-CN"/>
        </w:rPr>
      </w:pPr>
    </w:p>
    <w:p w:rsidR="00856F87" w:rsidRPr="007F2A85" w:rsidRDefault="00856F87" w:rsidP="00DC62D0">
      <w:pPr>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hyperlink r:id="rId9" w:history="1">
        <w:r w:rsidRPr="007F2A85">
          <w:rPr>
            <w:rFonts w:ascii="Arial Narrow" w:eastAsia="Arial" w:hAnsi="Arial Narrow" w:cs="Arial Narrow"/>
            <w:iCs/>
            <w:u w:val="single"/>
            <w:lang w:val="es-ES" w:eastAsia="zh-CN"/>
          </w:rPr>
          <w:t>buzon1@presidencia.gov.co</w:t>
        </w:r>
      </w:hyperlink>
      <w:r w:rsidRPr="007F2A85">
        <w:rPr>
          <w:rFonts w:ascii="Arial Narrow" w:eastAsia="Arial" w:hAnsi="Arial Narrow" w:cs="Arial Narrow"/>
          <w:iCs/>
          <w:lang w:val="es-ES" w:eastAsia="zh-CN"/>
        </w:rPr>
        <w:t>.</w:t>
      </w:r>
    </w:p>
    <w:p w:rsidR="006D1AE9" w:rsidRPr="007F2A85" w:rsidRDefault="006D1AE9" w:rsidP="006D1AE9">
      <w:pPr>
        <w:pStyle w:val="Prrafodelista"/>
        <w:spacing w:after="0" w:line="240" w:lineRule="auto"/>
        <w:ind w:left="851"/>
        <w:rPr>
          <w:rFonts w:ascii="Arial Narrow" w:eastAsia="Arial" w:hAnsi="Arial Narrow" w:cs="Arial Narrow"/>
          <w:lang w:val="es-ES"/>
        </w:rPr>
      </w:pPr>
    </w:p>
    <w:p w:rsidR="00856F87" w:rsidRPr="007F2A85" w:rsidRDefault="006D1AE9" w:rsidP="006D1AE9">
      <w:pPr>
        <w:pStyle w:val="Prrafodelista"/>
        <w:spacing w:after="0" w:line="240" w:lineRule="auto"/>
        <w:ind w:left="0"/>
        <w:rPr>
          <w:rFonts w:ascii="Arial Narrow" w:eastAsia="Arial" w:hAnsi="Arial Narrow" w:cs="Arial Narrow"/>
          <w:lang w:val="es-ES"/>
        </w:rPr>
      </w:pPr>
      <w:r w:rsidRPr="007F2A85">
        <w:rPr>
          <w:rFonts w:ascii="Arial Narrow" w:eastAsia="Arial" w:hAnsi="Arial Narrow" w:cs="Arial Narrow"/>
          <w:b/>
          <w:lang w:val="es-ES"/>
        </w:rPr>
        <w:lastRenderedPageBreak/>
        <w:t>V</w:t>
      </w:r>
      <w:r w:rsidR="009241C7" w:rsidRPr="007F2A85">
        <w:rPr>
          <w:rFonts w:ascii="Arial Narrow" w:eastAsia="Arial" w:hAnsi="Arial Narrow" w:cs="Arial Narrow"/>
          <w:b/>
          <w:lang w:val="es-ES"/>
        </w:rPr>
        <w:t>I</w:t>
      </w:r>
      <w:r w:rsidR="00041481" w:rsidRPr="007F2A85">
        <w:rPr>
          <w:rFonts w:ascii="Arial Narrow" w:eastAsia="Arial" w:hAnsi="Arial Narrow" w:cs="Arial Narrow"/>
          <w:b/>
          <w:lang w:val="es-ES"/>
        </w:rPr>
        <w:t>I</w:t>
      </w:r>
      <w:r w:rsidRPr="007F2A85">
        <w:rPr>
          <w:rFonts w:ascii="Arial Narrow" w:eastAsia="Arial" w:hAnsi="Arial Narrow" w:cs="Arial Narrow"/>
          <w:b/>
          <w:lang w:val="es-ES"/>
        </w:rPr>
        <w:t xml:space="preserve">. </w:t>
      </w:r>
      <w:r w:rsidR="00856F87" w:rsidRPr="007F2A85">
        <w:rPr>
          <w:rFonts w:ascii="Arial Narrow" w:eastAsia="Arial" w:hAnsi="Arial Narrow" w:cs="Arial Narrow"/>
          <w:b/>
          <w:lang w:val="es-ES"/>
        </w:rPr>
        <w:t>PARTICIPACIÓN CIUDADANA.</w:t>
      </w:r>
    </w:p>
    <w:p w:rsidR="00856F87" w:rsidRPr="007F2A85" w:rsidRDefault="00856F87" w:rsidP="005868CC">
      <w:pPr>
        <w:spacing w:after="0" w:line="240" w:lineRule="auto"/>
        <w:jc w:val="both"/>
        <w:rPr>
          <w:rFonts w:ascii="Arial Narrow" w:eastAsia="Arial" w:hAnsi="Arial Narrow" w:cs="Arial Narrow"/>
          <w:iCs/>
          <w:lang w:val="es-ES" w:eastAsia="zh-CN"/>
        </w:rPr>
      </w:pPr>
    </w:p>
    <w:p w:rsidR="00856F87" w:rsidRPr="007F2A85" w:rsidRDefault="00856F87" w:rsidP="005868CC">
      <w:pPr>
        <w:spacing w:after="0" w:line="240" w:lineRule="auto"/>
        <w:jc w:val="both"/>
        <w:rPr>
          <w:rFonts w:ascii="Arial Narrow" w:eastAsia="Arial" w:hAnsi="Arial Narrow" w:cs="Arial Narrow"/>
          <w:iCs/>
          <w:lang w:eastAsia="zh-CN"/>
        </w:rPr>
      </w:pPr>
      <w:r w:rsidRPr="007F2A85">
        <w:rPr>
          <w:rFonts w:ascii="Arial Narrow" w:eastAsia="Arial" w:hAnsi="Arial Narrow" w:cs="Arial Narrow"/>
          <w:iCs/>
          <w:lang w:val="es-ES" w:eastAsia="zh-CN"/>
        </w:rPr>
        <w:t>De conformidad con lo establecido en el artículo 66 de la Ley 80 de 1993 y el Decreto Distrital No. 371 de 2010, se convoca a las diferentes veedurías ciudadanas, asociaciones cívicas, comunitarias, de profesionales, benéficas o de utilidad común, gremiales, universidades y centros especializados de investigación, para que realicen control social al presente proceso de selección abreviada.</w:t>
      </w:r>
    </w:p>
    <w:p w:rsidR="00A07401" w:rsidRPr="007F2A85" w:rsidRDefault="00856F87">
      <w:pPr>
        <w:suppressAutoHyphens/>
        <w:spacing w:before="280"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El pliego de condiciones podrá ser consultado a partir de la fecha y hora establecida para la apertura del presente proceso, en </w:t>
      </w:r>
      <w:r w:rsidR="006D1AE9" w:rsidRPr="007F2A85">
        <w:rPr>
          <w:rFonts w:ascii="Arial Narrow" w:eastAsia="Times New Roman" w:hAnsi="Arial Narrow" w:cs="Arial Narrow"/>
          <w:lang w:eastAsia="zh-CN"/>
        </w:rPr>
        <w:t>el portal de contratación del SECOP II.</w:t>
      </w:r>
    </w:p>
    <w:p w:rsidR="00856F87" w:rsidRPr="007F2A85" w:rsidRDefault="00856F87" w:rsidP="005868CC">
      <w:pPr>
        <w:spacing w:after="0" w:line="240" w:lineRule="auto"/>
        <w:jc w:val="both"/>
        <w:rPr>
          <w:rFonts w:ascii="Arial Narrow" w:eastAsia="Arial" w:hAnsi="Arial Narrow" w:cs="Arial Narrow"/>
          <w:iCs/>
          <w:lang w:eastAsia="zh-CN"/>
        </w:rPr>
      </w:pPr>
    </w:p>
    <w:p w:rsidR="00A07401" w:rsidRPr="007F2A85" w:rsidRDefault="00920812" w:rsidP="0092081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val="es-ES" w:eastAsia="zh-CN"/>
        </w:rPr>
      </w:pPr>
      <w:r w:rsidRPr="007F2A85">
        <w:rPr>
          <w:rFonts w:ascii="Arial Narrow" w:eastAsia="Arial" w:hAnsi="Arial Narrow" w:cs="Arial Narrow"/>
          <w:b/>
          <w:iCs/>
          <w:lang w:val="es-ES" w:eastAsia="zh-CN"/>
        </w:rPr>
        <w:t>V</w:t>
      </w:r>
      <w:r w:rsidR="00041481" w:rsidRPr="007F2A85">
        <w:rPr>
          <w:rFonts w:ascii="Arial Narrow" w:eastAsia="Arial" w:hAnsi="Arial Narrow" w:cs="Arial Narrow"/>
          <w:b/>
          <w:iCs/>
          <w:lang w:val="es-ES" w:eastAsia="zh-CN"/>
        </w:rPr>
        <w:t>I</w:t>
      </w:r>
      <w:r w:rsidR="009241C7" w:rsidRPr="007F2A85">
        <w:rPr>
          <w:rFonts w:ascii="Arial Narrow" w:eastAsia="Arial" w:hAnsi="Arial Narrow" w:cs="Arial Narrow"/>
          <w:b/>
          <w:iCs/>
          <w:lang w:val="es-ES" w:eastAsia="zh-CN"/>
        </w:rPr>
        <w:t>I</w:t>
      </w:r>
      <w:r w:rsidR="00041481" w:rsidRPr="007F2A85">
        <w:rPr>
          <w:rFonts w:ascii="Arial Narrow" w:eastAsia="Arial" w:hAnsi="Arial Narrow" w:cs="Arial Narrow"/>
          <w:b/>
          <w:iCs/>
          <w:lang w:val="es-ES" w:eastAsia="zh-CN"/>
        </w:rPr>
        <w:t>I</w:t>
      </w:r>
      <w:r w:rsidRPr="007F2A85">
        <w:rPr>
          <w:rFonts w:ascii="Arial Narrow" w:eastAsia="Arial" w:hAnsi="Arial Narrow" w:cs="Arial Narrow"/>
          <w:b/>
          <w:iCs/>
          <w:lang w:val="es-ES" w:eastAsia="zh-CN"/>
        </w:rPr>
        <w:t xml:space="preserve">. </w:t>
      </w:r>
      <w:r w:rsidR="00856F87" w:rsidRPr="007F2A85">
        <w:rPr>
          <w:rFonts w:ascii="Arial Narrow" w:eastAsia="Times New Roman" w:hAnsi="Arial Narrow" w:cs="Arial Narrow"/>
          <w:b/>
          <w:bCs/>
          <w:kern w:val="1"/>
          <w:lang w:val="es-ES" w:eastAsia="zh-CN"/>
        </w:rPr>
        <w:t>SUSPENSIÓN DEL PROCESO</w:t>
      </w:r>
    </w:p>
    <w:p w:rsidR="00A07401" w:rsidRPr="007F2A85" w:rsidRDefault="00A07401">
      <w:pPr>
        <w:spacing w:after="0" w:line="240" w:lineRule="auto"/>
        <w:rPr>
          <w:rFonts w:ascii="Arial Narrow" w:eastAsia="Arial" w:hAnsi="Arial Narrow" w:cs="Arial"/>
          <w:iCs/>
          <w:lang w:val="es-ES" w:eastAsia="zh-CN"/>
        </w:rPr>
      </w:pPr>
    </w:p>
    <w:p w:rsidR="00A07401" w:rsidRPr="007F2A85" w:rsidRDefault="00856F87">
      <w:pPr>
        <w:keepNext/>
        <w:widowControl w:val="0"/>
        <w:spacing w:after="0" w:line="240" w:lineRule="auto"/>
        <w:jc w:val="both"/>
        <w:rPr>
          <w:rFonts w:ascii="Arial Narrow" w:eastAsia="Microsoft YaHei" w:hAnsi="Arial Narrow" w:cs="Arial Narrow"/>
          <w:iCs/>
          <w:lang w:val="es-ES" w:eastAsia="zh-CN"/>
        </w:rPr>
      </w:pPr>
      <w:r w:rsidRPr="007F2A85">
        <w:rPr>
          <w:rFonts w:ascii="Arial Narrow" w:eastAsia="Microsoft YaHei" w:hAnsi="Arial Narrow" w:cs="Arial Narrow"/>
          <w:iCs/>
          <w:lang w:val="es-ES" w:eastAsia="zh-CN"/>
        </w:rPr>
        <w:t xml:space="preserve">Para las reglas del presente proceso de selección, se entiende que el plazo </w:t>
      </w:r>
      <w:r w:rsidRPr="007F2A85">
        <w:rPr>
          <w:rFonts w:ascii="Arial Narrow" w:eastAsia="Microsoft YaHei" w:hAnsi="Arial Narrow" w:cs="Arial Narrow"/>
          <w:iCs/>
          <w:lang w:eastAsia="zh-CN"/>
        </w:rPr>
        <w:t xml:space="preserve">del proceso </w:t>
      </w:r>
      <w:r w:rsidRPr="007F2A85">
        <w:rPr>
          <w:rFonts w:ascii="Arial Narrow" w:eastAsia="Microsoft YaHei" w:hAnsi="Arial Narrow" w:cs="Arial Narrow"/>
          <w:iCs/>
          <w:lang w:val="es-ES" w:eastAsia="zh-CN"/>
        </w:rPr>
        <w:t>se puede suspender antes de su vencimiento cuando así lo estime conveniente EL DISTRITO CAPITAL – SECRETARÍA GENERAL de oficio o cuando lo solicite un número plural de posibles oferentes.</w:t>
      </w:r>
    </w:p>
    <w:p w:rsidR="00A07401" w:rsidRPr="007F2A85" w:rsidRDefault="00A07401">
      <w:pPr>
        <w:keepNext/>
        <w:widowControl w:val="0"/>
        <w:spacing w:after="0" w:line="240" w:lineRule="auto"/>
        <w:jc w:val="both"/>
        <w:rPr>
          <w:rFonts w:ascii="Arial Narrow" w:eastAsia="Microsoft YaHei" w:hAnsi="Arial Narrow" w:cs="Arial Narrow"/>
          <w:iCs/>
          <w:lang w:val="es-ES" w:eastAsia="zh-CN"/>
        </w:rPr>
      </w:pPr>
    </w:p>
    <w:p w:rsidR="00A07401" w:rsidRPr="007F2A85" w:rsidRDefault="009241C7" w:rsidP="00B135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kern w:val="1"/>
        </w:rPr>
      </w:pPr>
      <w:r w:rsidRPr="007F2A85">
        <w:rPr>
          <w:rFonts w:ascii="Arial Narrow" w:eastAsia="Times New Roman" w:hAnsi="Arial Narrow" w:cs="Arial Narrow"/>
          <w:b/>
          <w:bCs/>
          <w:kern w:val="1"/>
          <w:lang w:val="es-ES" w:eastAsia="zh-CN"/>
        </w:rPr>
        <w:t>IX</w:t>
      </w:r>
      <w:r w:rsidR="00B1351E" w:rsidRPr="007F2A85">
        <w:rPr>
          <w:rFonts w:ascii="Arial Narrow" w:eastAsia="Times New Roman" w:hAnsi="Arial Narrow" w:cs="Arial Narrow"/>
          <w:b/>
          <w:bCs/>
          <w:kern w:val="1"/>
          <w:lang w:val="es-ES" w:eastAsia="zh-CN"/>
        </w:rPr>
        <w:t xml:space="preserve">. </w:t>
      </w:r>
      <w:r w:rsidR="00856F87" w:rsidRPr="007F2A85">
        <w:rPr>
          <w:rFonts w:ascii="Arial Narrow" w:eastAsia="Times New Roman" w:hAnsi="Arial Narrow" w:cs="Arial Narrow"/>
          <w:b/>
          <w:bCs/>
          <w:kern w:val="1"/>
          <w:lang w:val="es-ES" w:eastAsia="zh-CN"/>
        </w:rPr>
        <w:t>INFORMACIÓN SUMINISTRADA A LA SECRETARÍA GENERAL.</w:t>
      </w:r>
    </w:p>
    <w:p w:rsidR="00A07401" w:rsidRPr="007F2A85" w:rsidRDefault="00856F87">
      <w:pPr>
        <w:spacing w:before="280" w:after="0" w:line="240" w:lineRule="auto"/>
        <w:jc w:val="both"/>
        <w:rPr>
          <w:rFonts w:ascii="Arial Narrow" w:eastAsia="Times New Roman" w:hAnsi="Arial Narrow"/>
        </w:rPr>
      </w:pPr>
      <w:r w:rsidRPr="007F2A85">
        <w:rPr>
          <w:rFonts w:ascii="Arial Narrow" w:eastAsia="Times New Roman" w:hAnsi="Arial Narrow"/>
        </w:rPr>
        <w:t>La Secretaría General de la Alcaldía Mayor de Bogotá, D.C., de conformidad con lo señalado en el artículo 83 de la Constitución Política, presume que toda la información que el proponente allegue a este proceso es veraz y corresponde a la realidad, no obstante, la Secretaría General podrá verificar la información suministrada por el proponente.</w:t>
      </w:r>
    </w:p>
    <w:p w:rsidR="00A07401" w:rsidRPr="007F2A85" w:rsidRDefault="00856F87">
      <w:pPr>
        <w:spacing w:before="280" w:after="0" w:line="240" w:lineRule="auto"/>
        <w:jc w:val="both"/>
        <w:rPr>
          <w:rFonts w:ascii="Arial Narrow" w:eastAsia="Times New Roman" w:hAnsi="Arial Narrow" w:cs="Arial Narrow"/>
        </w:rPr>
      </w:pPr>
      <w:r w:rsidRPr="007F2A85">
        <w:rPr>
          <w:rFonts w:ascii="Arial Narrow" w:eastAsia="Times New Roman" w:hAnsi="Arial Narrow"/>
        </w:rPr>
        <w:t>El desarrollo del presente proceso de selección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Si el proponente no hace pronunciamiento expreso amparado en la Ley, se entenderá que toda la oferta es pública.</w:t>
      </w:r>
    </w:p>
    <w:p w:rsidR="00A07401" w:rsidRPr="007F2A85" w:rsidRDefault="00A07401">
      <w:pPr>
        <w:spacing w:after="0" w:line="240" w:lineRule="auto"/>
        <w:jc w:val="both"/>
        <w:rPr>
          <w:rFonts w:ascii="Arial Narrow" w:eastAsia="Times New Roman" w:hAnsi="Arial Narrow" w:cs="Arial Narrow"/>
        </w:rPr>
      </w:pPr>
    </w:p>
    <w:p w:rsidR="00A07401" w:rsidRPr="007F2A85" w:rsidRDefault="00041481" w:rsidP="00B135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val="es-ES" w:eastAsia="zh-CN"/>
        </w:rPr>
      </w:pPr>
      <w:r w:rsidRPr="007F2A85">
        <w:rPr>
          <w:rFonts w:ascii="Arial Narrow" w:eastAsia="Times New Roman" w:hAnsi="Arial Narrow" w:cs="Arial Narrow"/>
          <w:b/>
          <w:bCs/>
          <w:kern w:val="1"/>
          <w:lang w:val="es-ES" w:eastAsia="zh-CN"/>
        </w:rPr>
        <w:t>X</w:t>
      </w:r>
      <w:r w:rsidR="00B1351E" w:rsidRPr="007F2A85">
        <w:rPr>
          <w:rFonts w:ascii="Arial Narrow" w:eastAsia="Times New Roman" w:hAnsi="Arial Narrow" w:cs="Arial Narrow"/>
          <w:b/>
          <w:bCs/>
          <w:kern w:val="1"/>
          <w:lang w:val="es-ES" w:eastAsia="zh-CN"/>
        </w:rPr>
        <w:t xml:space="preserve">. </w:t>
      </w:r>
      <w:r w:rsidR="00856F87" w:rsidRPr="007F2A85">
        <w:rPr>
          <w:rFonts w:ascii="Arial Narrow" w:eastAsia="Times New Roman" w:hAnsi="Arial Narrow" w:cs="Arial Narrow"/>
          <w:b/>
          <w:bCs/>
          <w:kern w:val="1"/>
          <w:lang w:val="es-ES" w:eastAsia="zh-CN"/>
        </w:rPr>
        <w:t xml:space="preserve">VERIFICACIÓN DE REQUISITOS HABILITANTES. </w:t>
      </w:r>
    </w:p>
    <w:p w:rsidR="00AC75C7" w:rsidRPr="007F2A85" w:rsidRDefault="00AC75C7">
      <w:pPr>
        <w:spacing w:before="280" w:after="0" w:line="240" w:lineRule="auto"/>
        <w:jc w:val="both"/>
        <w:rPr>
          <w:rFonts w:ascii="Arial Narrow" w:eastAsia="Times New Roman" w:hAnsi="Arial Narrow"/>
          <w:b/>
          <w:bCs/>
        </w:rPr>
      </w:pPr>
      <w:r w:rsidRPr="007F2A85">
        <w:rPr>
          <w:rFonts w:ascii="Arial Narrow" w:eastAsia="Times New Roman" w:hAnsi="Arial Narrow"/>
          <w:b/>
          <w:bCs/>
        </w:rPr>
        <w:t>1. GENERALIDADES</w:t>
      </w:r>
    </w:p>
    <w:p w:rsidR="00A07401" w:rsidRPr="007F2A85" w:rsidRDefault="00856F87">
      <w:pPr>
        <w:spacing w:before="280" w:after="0" w:line="240" w:lineRule="auto"/>
        <w:jc w:val="both"/>
        <w:rPr>
          <w:rFonts w:ascii="Arial Narrow" w:eastAsia="Times New Roman" w:hAnsi="Arial Narrow"/>
        </w:rPr>
      </w:pPr>
      <w:r w:rsidRPr="007F2A85">
        <w:rPr>
          <w:rFonts w:ascii="Arial Narrow" w:eastAsia="Times New Roman" w:hAnsi="Arial Narrow"/>
          <w:b/>
          <w:bCs/>
        </w:rPr>
        <w:t>ELDISTRITO CAPITAL - SECRETARÍA GENERAL</w:t>
      </w:r>
      <w:r w:rsidRPr="007F2A85">
        <w:rPr>
          <w:rFonts w:ascii="Arial Narrow" w:eastAsia="Times New Roman" w:hAnsi="Arial Narrow"/>
        </w:rPr>
        <w:t xml:space="preserve"> designará el Comité Asesor y Evaluador para la verificación de los requisitos habilitantes (capacidad jurídica, capacidad financiera y capacidad técnica), para la evaluación de las propuestas y para solicitar a los proponentes las aclaraciones y explicaciones que se estimen indispensables; dentro del término previsto en el cronograma.</w:t>
      </w:r>
    </w:p>
    <w:p w:rsidR="00A07401" w:rsidRPr="007F2A85" w:rsidRDefault="00856F87">
      <w:pPr>
        <w:spacing w:before="280" w:after="0" w:line="240" w:lineRule="auto"/>
        <w:jc w:val="both"/>
        <w:rPr>
          <w:rFonts w:ascii="Arial Narrow" w:eastAsia="Times New Roman" w:hAnsi="Arial Narrow"/>
        </w:rPr>
      </w:pPr>
      <w:r w:rsidRPr="007F2A85">
        <w:rPr>
          <w:rFonts w:ascii="Arial Narrow" w:eastAsia="Times New Roman" w:hAnsi="Arial Narrow"/>
        </w:rPr>
        <w:t xml:space="preserve">En el evento que un proponente no cumpla con algunos de los requisitos considerados como habilitantes y que sean subsanables, </w:t>
      </w:r>
      <w:r w:rsidRPr="007F2A85">
        <w:rPr>
          <w:rFonts w:ascii="Arial Narrow" w:eastAsia="Times New Roman" w:hAnsi="Arial Narrow"/>
          <w:b/>
          <w:bCs/>
        </w:rPr>
        <w:t>EL DISTRITO CAPITAL - SECRETARÍA GENERAL</w:t>
      </w:r>
      <w:r w:rsidRPr="007F2A85">
        <w:rPr>
          <w:rFonts w:ascii="Arial Narrow" w:eastAsia="Times New Roman" w:hAnsi="Arial Narrow"/>
        </w:rPr>
        <w:t xml:space="preserve"> concederá el plazo señalado en el cronograma a los proponentes que según los informes de evaluación de los requisitos habilitantes no resultaron habilitados, para que subsanen la ausencia de requisitos o falta de documentos habilitantes, y/o para que en el término perentorio que se le fije en la respectiva comunicación, realicen las aclaraciones, precisiones y/o alleguen los documentos que se le requieran, so pena del rechazo definitivo de sus propuestas; sin que por ello pueda el proponente ADICIONAR O MEJORAR las condiciones o características de su propuesta.</w:t>
      </w:r>
    </w:p>
    <w:p w:rsidR="00B1351E" w:rsidRPr="007F2A85" w:rsidRDefault="00856F87">
      <w:pPr>
        <w:spacing w:before="280" w:after="0" w:line="240" w:lineRule="auto"/>
        <w:jc w:val="both"/>
        <w:rPr>
          <w:rFonts w:ascii="Arial Narrow" w:eastAsia="Times New Roman" w:hAnsi="Arial Narrow"/>
        </w:rPr>
      </w:pPr>
      <w:r w:rsidRPr="007F2A85">
        <w:rPr>
          <w:rFonts w:ascii="Arial Narrow" w:eastAsia="Times New Roman" w:hAnsi="Arial Narrow"/>
        </w:rPr>
        <w:lastRenderedPageBreak/>
        <w:t xml:space="preserve">Las respuestas que brinden los proponentes a las solicitudes de aclaración realizadas por </w:t>
      </w:r>
      <w:r w:rsidRPr="007F2A85">
        <w:rPr>
          <w:rFonts w:ascii="Arial Narrow" w:eastAsia="Times New Roman" w:hAnsi="Arial Narrow"/>
          <w:b/>
          <w:bCs/>
        </w:rPr>
        <w:t>EL DISTRITO CAPITAL - SECRETARÍA GENERAL</w:t>
      </w:r>
      <w:r w:rsidRPr="007F2A85">
        <w:rPr>
          <w:rFonts w:ascii="Arial Narrow" w:eastAsia="Times New Roman" w:hAnsi="Arial Narrow"/>
        </w:rPr>
        <w:t xml:space="preserve"> deberán </w:t>
      </w:r>
      <w:r w:rsidRPr="007F2A85">
        <w:rPr>
          <w:rFonts w:ascii="Arial Narrow" w:eastAsia="Times New Roman" w:hAnsi="Arial Narrow"/>
          <w:b/>
          <w:u w:val="single"/>
        </w:rPr>
        <w:t xml:space="preserve">hacerse </w:t>
      </w:r>
      <w:r w:rsidR="00B1351E" w:rsidRPr="007F2A85">
        <w:rPr>
          <w:rFonts w:ascii="Arial Narrow" w:eastAsia="Times New Roman" w:hAnsi="Arial Narrow"/>
          <w:b/>
          <w:u w:val="single"/>
        </w:rPr>
        <w:t xml:space="preserve">únicamente en la plataforma de SECOP II, </w:t>
      </w:r>
      <w:r w:rsidRPr="007F2A85">
        <w:rPr>
          <w:rFonts w:ascii="Arial Narrow" w:eastAsia="Times New Roman" w:hAnsi="Arial Narrow"/>
          <w:b/>
          <w:u w:val="single"/>
        </w:rPr>
        <w:t>dentro del horario y término establecido en la solicitud de aclaración</w:t>
      </w:r>
      <w:r w:rsidRPr="007F2A85">
        <w:rPr>
          <w:rFonts w:ascii="Arial Narrow" w:eastAsia="Times New Roman" w:hAnsi="Arial Narrow"/>
        </w:rPr>
        <w:t xml:space="preserve">. </w:t>
      </w:r>
    </w:p>
    <w:p w:rsidR="00A07401" w:rsidRPr="007F2A85" w:rsidRDefault="00856F87">
      <w:pPr>
        <w:spacing w:before="280" w:after="0" w:line="240" w:lineRule="auto"/>
        <w:jc w:val="both"/>
        <w:rPr>
          <w:rFonts w:ascii="Arial Narrow" w:eastAsia="Times New Roman" w:hAnsi="Arial Narrow"/>
          <w:b/>
          <w:bCs/>
        </w:rPr>
      </w:pPr>
      <w:r w:rsidRPr="007F2A85">
        <w:rPr>
          <w:rFonts w:ascii="Arial Narrow" w:eastAsia="Times New Roman" w:hAnsi="Arial Narrow" w:cs="Arial Narrow"/>
          <w:lang w:val="es-ES"/>
        </w:rPr>
        <w:t>Sin perjuicio de lo anterior, EL DISTRITO CAPITAL - SECRETARÍA GENERAL se reserva el derecho de solicitar durante la evaluación y hasta antes de la adjudicación, la información y soportes que considere necesarios para verificar la información presentada, según lo dispuesto en el artículo 5º de la Ley 1150 de 2007.</w:t>
      </w:r>
    </w:p>
    <w:p w:rsidR="00841026" w:rsidRPr="007F2A85" w:rsidRDefault="00856F87" w:rsidP="00841026">
      <w:pPr>
        <w:spacing w:before="280" w:after="0" w:line="240" w:lineRule="auto"/>
        <w:jc w:val="both"/>
        <w:rPr>
          <w:rFonts w:ascii="Arial Narrow" w:eastAsia="Times New Roman" w:hAnsi="Arial Narrow"/>
          <w:b/>
          <w:bCs/>
        </w:rPr>
      </w:pPr>
      <w:r w:rsidRPr="007F2A85">
        <w:rPr>
          <w:rFonts w:ascii="Arial Narrow" w:eastAsia="Times New Roman" w:hAnsi="Arial Narrow"/>
          <w:b/>
          <w:bCs/>
        </w:rPr>
        <w:t>QUIENES PRESENTEN PROPUESTAS NO PODRÁN SUBSANAR LA OMISIÓN DE LOS ASUNTOS RELACIONADOS CON LA FALT</w:t>
      </w:r>
      <w:r w:rsidR="003542B8" w:rsidRPr="007F2A85">
        <w:rPr>
          <w:rFonts w:ascii="Arial Narrow" w:eastAsia="Times New Roman" w:hAnsi="Arial Narrow"/>
          <w:b/>
          <w:bCs/>
        </w:rPr>
        <w:t>A DE CAPACIDAD PARA PRESENTARLA</w:t>
      </w:r>
      <w:r w:rsidR="00C13281" w:rsidRPr="007F2A85">
        <w:rPr>
          <w:rFonts w:ascii="Arial Narrow" w:eastAsia="Times New Roman" w:hAnsi="Arial Narrow"/>
          <w:b/>
          <w:bCs/>
        </w:rPr>
        <w:t>.</w:t>
      </w:r>
    </w:p>
    <w:p w:rsidR="00AC75C7" w:rsidRPr="007F2A85" w:rsidRDefault="00AC75C7" w:rsidP="00AC75C7">
      <w:pPr>
        <w:spacing w:after="0" w:line="240" w:lineRule="auto"/>
        <w:jc w:val="both"/>
        <w:rPr>
          <w:rFonts w:ascii="Arial Narrow" w:eastAsia="Arial" w:hAnsi="Arial Narrow" w:cs="Arial Narrow"/>
          <w:iCs/>
          <w:lang w:val="es-ES" w:eastAsia="zh-CN"/>
        </w:rPr>
      </w:pPr>
    </w:p>
    <w:p w:rsidR="00AC75C7" w:rsidRPr="007F2A85" w:rsidRDefault="00AC75C7" w:rsidP="00AC75C7">
      <w:pPr>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La Secretaría General podrá solicitar hasta el momento de la realización de la audiencia de adjudicación o declaratoria de desierta por escrito o mediante correo electrónico, dirigido al proponente, o al representante legal de éste, las aclaraciones y explicaciones a que hubiere lugar, y si es del caso, que se alleguen los documentos necesarios para tal fin, sin que por ello los proponentes puedan completar, adicionar, modificar o mejorar las propuestas.</w:t>
      </w:r>
    </w:p>
    <w:p w:rsidR="00AC75C7" w:rsidRPr="007F2A85" w:rsidRDefault="00AC75C7" w:rsidP="00AC75C7">
      <w:pPr>
        <w:spacing w:before="280" w:after="0" w:line="240" w:lineRule="auto"/>
        <w:jc w:val="both"/>
        <w:rPr>
          <w:rFonts w:ascii="Arial Narrow" w:eastAsia="Times New Roman" w:hAnsi="Arial Narrow"/>
          <w:b/>
          <w:bCs/>
        </w:rPr>
      </w:pPr>
      <w:r w:rsidRPr="007F2A85">
        <w:rPr>
          <w:rFonts w:ascii="Arial Narrow" w:hAnsi="Arial Narrow"/>
          <w:b/>
        </w:rPr>
        <w:t>2</w:t>
      </w:r>
      <w:r w:rsidRPr="007F2A85">
        <w:rPr>
          <w:rFonts w:ascii="Arial Narrow" w:eastAsia="Arial" w:hAnsi="Arial Narrow" w:cs="Arial Narrow"/>
          <w:iCs/>
          <w:lang w:val="es-ES" w:eastAsia="zh-CN"/>
        </w:rPr>
        <w:t xml:space="preserve">. </w:t>
      </w:r>
      <w:r w:rsidRPr="007F2A85">
        <w:rPr>
          <w:rFonts w:ascii="Arial Narrow" w:eastAsia="Times New Roman" w:hAnsi="Arial Narrow"/>
          <w:b/>
          <w:bCs/>
        </w:rPr>
        <w:t xml:space="preserve"> REQUISITOS HABILITANTES.</w:t>
      </w:r>
    </w:p>
    <w:p w:rsidR="00AC75C7" w:rsidRPr="007F2A85" w:rsidRDefault="00AC75C7" w:rsidP="00AC75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720"/>
        <w:jc w:val="both"/>
        <w:outlineLvl w:val="0"/>
        <w:rPr>
          <w:rFonts w:ascii="Arial Narrow" w:eastAsia="Times New Roman" w:hAnsi="Arial Narrow"/>
          <w:b/>
          <w:bCs/>
          <w:iCs/>
          <w:kern w:val="1"/>
          <w:lang w:val="es-ES" w:eastAsia="zh-CN"/>
        </w:rPr>
      </w:pPr>
    </w:p>
    <w:p w:rsidR="00AC75C7" w:rsidRPr="007F2A85" w:rsidRDefault="00AC75C7" w:rsidP="00AC75C7">
      <w:pPr>
        <w:spacing w:after="0" w:line="240" w:lineRule="auto"/>
        <w:jc w:val="both"/>
        <w:rPr>
          <w:rFonts w:ascii="Arial Narrow" w:eastAsia="Arial" w:hAnsi="Arial Narrow" w:cs="Arial Narrow"/>
          <w:iCs/>
          <w:lang w:val="es-ES"/>
        </w:rPr>
      </w:pPr>
      <w:r w:rsidRPr="007F2A85">
        <w:rPr>
          <w:rFonts w:ascii="Arial Narrow" w:eastAsia="Arial" w:hAnsi="Arial Narrow" w:cs="Arial Narrow"/>
          <w:iCs/>
          <w:lang w:val="es-ES"/>
        </w:rPr>
        <w:t>La Secretaría General de la Alcaldía Mayor de Bogotá, D.C., de conformidad con lo establecido en el artículo 5 de la Ley 1150 de 2007, verificará los siguientes requisitos habilitantes acreditados por parte de los proponentes:</w:t>
      </w:r>
    </w:p>
    <w:p w:rsidR="00AC75C7" w:rsidRPr="007F2A85" w:rsidRDefault="00AC75C7" w:rsidP="00AC75C7">
      <w:pPr>
        <w:spacing w:after="0" w:line="240" w:lineRule="auto"/>
        <w:jc w:val="both"/>
        <w:rPr>
          <w:rFonts w:ascii="Arial Narrow" w:eastAsia="Arial" w:hAnsi="Arial Narrow" w:cs="Arial Narrow"/>
          <w:iCs/>
          <w:lang w:val="es-ES"/>
        </w:rPr>
      </w:pPr>
    </w:p>
    <w:p w:rsidR="00AC75C7" w:rsidRPr="007F2A85" w:rsidRDefault="00AC75C7" w:rsidP="00AC75C7">
      <w:pPr>
        <w:spacing w:after="0" w:line="240" w:lineRule="auto"/>
        <w:ind w:right="49"/>
        <w:jc w:val="both"/>
        <w:rPr>
          <w:rFonts w:ascii="Arial Narrow" w:eastAsia="Arial" w:hAnsi="Arial Narrow" w:cs="Arial Narrow"/>
          <w:iCs/>
          <w:lang w:val="es-ES"/>
        </w:rPr>
      </w:pPr>
      <w:r w:rsidRPr="007F2A85">
        <w:rPr>
          <w:rFonts w:ascii="Arial Narrow" w:eastAsia="Arial" w:hAnsi="Arial Narrow" w:cs="Arial Narrow"/>
          <w:iCs/>
          <w:lang w:val="es-ES"/>
        </w:rPr>
        <w:t xml:space="preserve">a) </w:t>
      </w:r>
      <w:r w:rsidRPr="007F2A85">
        <w:rPr>
          <w:rFonts w:ascii="Arial Narrow" w:eastAsia="Arial" w:hAnsi="Arial Narrow" w:cs="Arial Narrow"/>
          <w:iCs/>
          <w:lang w:val="es-ES"/>
        </w:rPr>
        <w:tab/>
        <w:t>Capacidad Jurídica.</w:t>
      </w:r>
    </w:p>
    <w:p w:rsidR="00AC75C7" w:rsidRPr="007F2A85" w:rsidRDefault="00AC75C7" w:rsidP="00AC75C7">
      <w:pPr>
        <w:spacing w:after="0" w:line="240" w:lineRule="auto"/>
        <w:ind w:right="49"/>
        <w:jc w:val="both"/>
        <w:rPr>
          <w:rFonts w:ascii="Arial Narrow" w:eastAsia="Arial" w:hAnsi="Arial Narrow" w:cs="Arial Narrow"/>
          <w:iCs/>
          <w:lang w:val="es-ES"/>
        </w:rPr>
      </w:pPr>
      <w:r w:rsidRPr="007F2A85">
        <w:rPr>
          <w:rFonts w:ascii="Arial Narrow" w:eastAsia="Arial" w:hAnsi="Arial Narrow" w:cs="Arial Narrow"/>
          <w:iCs/>
          <w:lang w:val="es-ES"/>
        </w:rPr>
        <w:t xml:space="preserve">b) </w:t>
      </w:r>
      <w:r w:rsidRPr="007F2A85">
        <w:rPr>
          <w:rFonts w:ascii="Arial Narrow" w:eastAsia="Arial" w:hAnsi="Arial Narrow" w:cs="Arial Narrow"/>
          <w:iCs/>
          <w:lang w:val="es-ES"/>
        </w:rPr>
        <w:tab/>
        <w:t>Capacidad Financiera.</w:t>
      </w:r>
    </w:p>
    <w:p w:rsidR="00763BEF" w:rsidRPr="007F2A85" w:rsidRDefault="00AC75C7" w:rsidP="00763BEF">
      <w:pPr>
        <w:spacing w:after="0" w:line="240" w:lineRule="auto"/>
        <w:ind w:right="49"/>
        <w:jc w:val="both"/>
        <w:rPr>
          <w:rFonts w:ascii="Arial Narrow" w:eastAsia="Arial" w:hAnsi="Arial Narrow" w:cs="Arial Narrow"/>
          <w:iCs/>
          <w:lang w:val="es-ES"/>
        </w:rPr>
      </w:pPr>
      <w:r w:rsidRPr="007F2A85">
        <w:rPr>
          <w:rFonts w:ascii="Arial Narrow" w:eastAsia="Arial" w:hAnsi="Arial Narrow" w:cs="Arial Narrow"/>
          <w:iCs/>
          <w:lang w:val="es-ES"/>
        </w:rPr>
        <w:t xml:space="preserve">c) </w:t>
      </w:r>
      <w:r w:rsidRPr="007F2A85">
        <w:rPr>
          <w:rFonts w:ascii="Arial Narrow" w:eastAsia="Arial" w:hAnsi="Arial Narrow" w:cs="Arial Narrow"/>
          <w:iCs/>
          <w:lang w:val="es-ES"/>
        </w:rPr>
        <w:tab/>
        <w:t>Capacidad Técnica.</w:t>
      </w:r>
    </w:p>
    <w:p w:rsidR="00763BEF" w:rsidRPr="007F2A85" w:rsidRDefault="00763BEF" w:rsidP="00763BEF">
      <w:pPr>
        <w:spacing w:after="0" w:line="240" w:lineRule="auto"/>
        <w:ind w:right="49"/>
        <w:jc w:val="both"/>
        <w:rPr>
          <w:rFonts w:ascii="Arial Narrow" w:eastAsia="Arial" w:hAnsi="Arial Narrow" w:cs="Arial Narrow"/>
          <w:iCs/>
          <w:lang w:val="es-ES"/>
        </w:rPr>
      </w:pPr>
    </w:p>
    <w:p w:rsidR="00AC75C7" w:rsidRPr="007F2A85" w:rsidRDefault="00763BEF" w:rsidP="00763BEF">
      <w:pPr>
        <w:spacing w:after="0" w:line="240" w:lineRule="auto"/>
        <w:ind w:right="49"/>
        <w:jc w:val="both"/>
        <w:rPr>
          <w:rFonts w:ascii="Arial Narrow" w:eastAsia="Arial" w:hAnsi="Arial Narrow" w:cs="Arial Narrow"/>
          <w:iCs/>
          <w:lang w:val="es-ES"/>
        </w:rPr>
      </w:pPr>
      <w:r w:rsidRPr="007F2A85">
        <w:rPr>
          <w:rFonts w:ascii="Arial Narrow" w:eastAsia="Arial" w:hAnsi="Arial Narrow" w:cs="Arial Narrow"/>
          <w:b/>
          <w:iCs/>
          <w:lang w:val="es-ES"/>
        </w:rPr>
        <w:t>2.1</w:t>
      </w:r>
      <w:r w:rsidRPr="007F2A85">
        <w:rPr>
          <w:rFonts w:ascii="Arial Narrow" w:eastAsia="Arial" w:hAnsi="Arial Narrow" w:cs="Arial Narrow"/>
          <w:iCs/>
          <w:lang w:val="es-ES"/>
        </w:rPr>
        <w:t xml:space="preserve"> </w:t>
      </w:r>
      <w:r w:rsidR="00AC75C7" w:rsidRPr="007F2A85">
        <w:rPr>
          <w:rFonts w:ascii="Arial Narrow" w:eastAsia="Times New Roman" w:hAnsi="Arial Narrow"/>
          <w:b/>
          <w:bCs/>
          <w:iCs/>
          <w:kern w:val="1"/>
          <w:lang w:val="es-ES" w:eastAsia="zh-CN"/>
        </w:rPr>
        <w:t>CRITERIOS DE HABILITACIÓN Y VERIFICACIÓN JURÍDICA</w:t>
      </w:r>
    </w:p>
    <w:p w:rsidR="00AC75C7" w:rsidRPr="007F2A85" w:rsidRDefault="00AC75C7" w:rsidP="00AC75C7">
      <w:pPr>
        <w:keepNext/>
        <w:widowControl w:val="0"/>
        <w:spacing w:after="0" w:line="240" w:lineRule="auto"/>
        <w:jc w:val="both"/>
        <w:rPr>
          <w:rFonts w:ascii="Arial Narrow" w:eastAsia="Microsoft YaHei" w:hAnsi="Arial Narrow" w:cs="Arial Narrow"/>
          <w:b/>
          <w:bCs/>
          <w:iCs/>
          <w:lang w:val="es-ES" w:eastAsia="zh-CN"/>
        </w:rPr>
      </w:pPr>
    </w:p>
    <w:p w:rsidR="00AC75C7" w:rsidRPr="007F2A85" w:rsidRDefault="00AC75C7" w:rsidP="00AC75C7">
      <w:pPr>
        <w:keepNext/>
        <w:widowControl w:val="0"/>
        <w:spacing w:after="0" w:line="240" w:lineRule="auto"/>
        <w:jc w:val="both"/>
        <w:rPr>
          <w:rFonts w:ascii="Arial Narrow" w:eastAsia="Microsoft YaHei" w:hAnsi="Arial Narrow" w:cs="Mangal"/>
          <w:iCs/>
          <w:lang w:val="es-ES" w:eastAsia="zh-CN"/>
        </w:rPr>
      </w:pPr>
      <w:r w:rsidRPr="007F2A85">
        <w:rPr>
          <w:rFonts w:ascii="Arial Narrow" w:eastAsia="Microsoft YaHei" w:hAnsi="Arial Narrow" w:cs="Arial Narrow"/>
          <w:bCs/>
          <w:iCs/>
          <w:lang w:val="es-ES" w:eastAsia="zh-CN"/>
        </w:rPr>
        <w:t xml:space="preserve">La verificación del cumplimiento de los requisitos jurídicos no tiene ponderación, se estudiará la información jurídica de las propuestas y sus respectivos documentos, </w:t>
      </w:r>
      <w:r w:rsidRPr="007F2A85">
        <w:rPr>
          <w:rFonts w:ascii="Arial Narrow" w:eastAsia="Microsoft YaHei" w:hAnsi="Arial Narrow" w:cs="Arial Narrow"/>
          <w:bCs/>
          <w:iCs/>
          <w:lang w:eastAsia="es-CO"/>
        </w:rPr>
        <w:t>con el fin de que la administración pueda verificar la presentación y cumplimiento de los documentos y requisitos mínimos exigidos en el pliego de condiciones, como se describe a continuación</w:t>
      </w:r>
      <w:r w:rsidRPr="007F2A85">
        <w:rPr>
          <w:rFonts w:ascii="Arial Narrow" w:eastAsia="Microsoft YaHei" w:hAnsi="Arial Narrow" w:cs="Arial Narrow"/>
          <w:bCs/>
          <w:iCs/>
          <w:lang w:val="es-ES" w:eastAsia="zh-CN"/>
        </w:rPr>
        <w:t xml:space="preserve">. </w:t>
      </w:r>
    </w:p>
    <w:p w:rsidR="00AC75C7" w:rsidRPr="007F2A85" w:rsidRDefault="00AC75C7" w:rsidP="00AC75C7">
      <w:pPr>
        <w:suppressAutoHyphens/>
        <w:autoSpaceDE w:val="0"/>
        <w:spacing w:after="120" w:line="240" w:lineRule="auto"/>
        <w:jc w:val="both"/>
        <w:rPr>
          <w:rFonts w:ascii="Arial Narrow" w:eastAsia="Arial" w:hAnsi="Arial Narrow" w:cs="Arial"/>
          <w:iCs/>
          <w:kern w:val="1"/>
          <w:lang w:val="es-ES" w:eastAsia="zh-CN"/>
        </w:rPr>
      </w:pPr>
    </w:p>
    <w:p w:rsidR="00AC75C7" w:rsidRPr="007F2A85" w:rsidRDefault="00AC75C7" w:rsidP="00293324">
      <w:pPr>
        <w:pStyle w:val="Prrafodelista"/>
        <w:widowControl w:val="0"/>
        <w:numPr>
          <w:ilvl w:val="0"/>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7F2A85">
        <w:rPr>
          <w:rFonts w:ascii="Arial Narrow" w:hAnsi="Arial Narrow"/>
          <w:b/>
          <w:bCs/>
          <w:kern w:val="1"/>
          <w:lang w:val="es-ES"/>
        </w:rPr>
        <w:t>Verificación de la capacidad jurídica en el registro único de proponentes.</w:t>
      </w:r>
    </w:p>
    <w:p w:rsidR="00AC75C7" w:rsidRPr="007F2A85" w:rsidRDefault="00AC75C7" w:rsidP="00AC75C7">
      <w:pPr>
        <w:spacing w:after="0" w:line="240" w:lineRule="auto"/>
        <w:jc w:val="center"/>
        <w:rPr>
          <w:rFonts w:ascii="Arial Narrow" w:eastAsia="Arial" w:hAnsi="Arial Narrow" w:cs="Arial Narrow"/>
          <w:iCs/>
          <w:lang w:val="es-ES" w:eastAsia="zh-CN"/>
        </w:rPr>
      </w:pP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bCs/>
          <w:iCs/>
          <w:lang w:val="es-ES" w:eastAsia="zh-CN"/>
        </w:rPr>
        <w:t>Teniendo en cuenta lo contemplado en el artículo 2.2.1.1.1.5.1. del Decreto Nacional 1082 de 2015, todas las personas interesadas en participar en el proceso de selección deben estar inscritas en el Registro Único de Proponentes de acuerdo con lo previsto en el artículo 6º de la Ley 1150 de 2007, modificado por el artículo 221 del Decreto Nacional 019 de 2012.</w:t>
      </w:r>
      <w:r w:rsidR="003E1453" w:rsidRPr="007F2A85">
        <w:rPr>
          <w:rFonts w:ascii="Arial Narrow" w:eastAsia="Arial" w:hAnsi="Arial Narrow" w:cs="Arial Narrow"/>
          <w:bCs/>
          <w:iCs/>
          <w:lang w:val="es-ES" w:eastAsia="zh-CN"/>
        </w:rPr>
        <w:t xml:space="preserve"> </w:t>
      </w: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p>
    <w:p w:rsidR="001F5076" w:rsidRPr="007F2A85" w:rsidRDefault="00AC75C7" w:rsidP="00AC75C7">
      <w:pPr>
        <w:widowControl w:val="0"/>
        <w:autoSpaceDE w:val="0"/>
        <w:spacing w:after="0" w:line="240" w:lineRule="auto"/>
        <w:jc w:val="both"/>
        <w:rPr>
          <w:rFonts w:ascii="Arial Narrow" w:eastAsia="Arial" w:hAnsi="Arial Narrow" w:cs="Arial Narrow"/>
          <w:b/>
          <w:bCs/>
          <w:iCs/>
          <w:lang w:val="es-ES" w:eastAsia="zh-CN"/>
        </w:rPr>
      </w:pPr>
      <w:r w:rsidRPr="007F2A85">
        <w:rPr>
          <w:rFonts w:ascii="Arial Narrow" w:eastAsia="Arial" w:hAnsi="Arial Narrow" w:cs="Arial Narrow"/>
          <w:b/>
          <w:bCs/>
          <w:iCs/>
          <w:lang w:val="es-ES" w:eastAsia="zh-CN"/>
        </w:rPr>
        <w:t>La Entidad verificará el RUP a través de la plataforma de SECOP II</w:t>
      </w:r>
      <w:r w:rsidR="003E1453" w:rsidRPr="007F2A85">
        <w:rPr>
          <w:rFonts w:ascii="Arial Narrow" w:eastAsia="Arial" w:hAnsi="Arial Narrow" w:cs="Arial Narrow"/>
          <w:b/>
          <w:bCs/>
          <w:iCs/>
          <w:lang w:val="es-ES" w:eastAsia="zh-CN"/>
        </w:rPr>
        <w:t>, el mismo deberá encontrarse actualizado y en firme</w:t>
      </w:r>
      <w:r w:rsidR="001F5076" w:rsidRPr="007F2A85">
        <w:rPr>
          <w:rFonts w:ascii="Arial Narrow" w:eastAsia="Arial" w:hAnsi="Arial Narrow" w:cs="Arial Narrow"/>
          <w:b/>
          <w:bCs/>
          <w:iCs/>
          <w:lang w:val="es-ES" w:eastAsia="zh-CN"/>
        </w:rPr>
        <w:t>.</w:t>
      </w:r>
    </w:p>
    <w:p w:rsidR="001F5076" w:rsidRPr="007F2A85" w:rsidRDefault="001F5076" w:rsidP="00AC75C7">
      <w:pPr>
        <w:widowControl w:val="0"/>
        <w:autoSpaceDE w:val="0"/>
        <w:spacing w:after="0" w:line="240" w:lineRule="auto"/>
        <w:jc w:val="both"/>
        <w:rPr>
          <w:rFonts w:ascii="Arial Narrow" w:eastAsia="Arial" w:hAnsi="Arial Narrow" w:cs="Arial Narrow"/>
          <w:bCs/>
          <w:iCs/>
          <w:lang w:val="es-ES" w:eastAsia="zh-CN"/>
        </w:rPr>
      </w:pPr>
    </w:p>
    <w:p w:rsidR="00AC75C7" w:rsidRPr="007F2A85" w:rsidRDefault="001F5076" w:rsidP="00AC75C7">
      <w:pPr>
        <w:widowControl w:val="0"/>
        <w:autoSpaceDE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bCs/>
          <w:iCs/>
          <w:lang w:val="es-ES" w:eastAsia="zh-CN"/>
        </w:rPr>
        <w:t>E</w:t>
      </w:r>
      <w:r w:rsidR="00AC75C7" w:rsidRPr="007F2A85">
        <w:rPr>
          <w:rFonts w:ascii="Arial Narrow" w:eastAsia="Arial" w:hAnsi="Arial Narrow" w:cs="Arial Narrow"/>
          <w:bCs/>
          <w:iCs/>
          <w:lang w:val="es-ES" w:eastAsia="zh-CN"/>
        </w:rPr>
        <w:t xml:space="preserve">n el evento de no ser posible el acceso, </w:t>
      </w:r>
      <w:r w:rsidRPr="007F2A85">
        <w:rPr>
          <w:rFonts w:ascii="Arial Narrow" w:eastAsia="Arial" w:hAnsi="Arial Narrow" w:cs="Arial Narrow"/>
          <w:bCs/>
          <w:iCs/>
          <w:lang w:val="es-ES" w:eastAsia="zh-CN"/>
        </w:rPr>
        <w:t xml:space="preserve">la Entidad solicitará a través de la plataforma a </w:t>
      </w:r>
      <w:r w:rsidR="00AC75C7" w:rsidRPr="007F2A85">
        <w:rPr>
          <w:rFonts w:ascii="Arial Narrow" w:eastAsia="Arial" w:hAnsi="Arial Narrow" w:cs="Arial Narrow"/>
          <w:bCs/>
          <w:iCs/>
          <w:lang w:val="es-ES" w:eastAsia="zh-CN"/>
        </w:rPr>
        <w:t xml:space="preserve">los proponentes </w:t>
      </w:r>
      <w:r w:rsidRPr="007F2A85">
        <w:rPr>
          <w:rFonts w:ascii="Arial Narrow" w:eastAsia="Arial" w:hAnsi="Arial Narrow" w:cs="Arial Narrow"/>
          <w:bCs/>
          <w:iCs/>
          <w:lang w:val="es-ES" w:eastAsia="zh-CN"/>
        </w:rPr>
        <w:t>que alleguen</w:t>
      </w:r>
      <w:r w:rsidR="00AC75C7" w:rsidRPr="007F2A85">
        <w:rPr>
          <w:rFonts w:ascii="Arial Narrow" w:eastAsia="Arial" w:hAnsi="Arial Narrow" w:cs="Arial Narrow"/>
          <w:bCs/>
          <w:iCs/>
          <w:lang w:val="es-ES" w:eastAsia="zh-CN"/>
        </w:rPr>
        <w:t xml:space="preserve"> el </w:t>
      </w:r>
      <w:r w:rsidR="00AC75C7" w:rsidRPr="007F2A85">
        <w:rPr>
          <w:rFonts w:ascii="Arial Narrow" w:eastAsia="Arial" w:hAnsi="Arial Narrow" w:cs="Arial Narrow"/>
          <w:iCs/>
          <w:lang w:val="es-ES" w:eastAsia="zh-CN"/>
        </w:rPr>
        <w:t xml:space="preserve">correspondiente certificado de inscripción en el Registro Único de Proponentes, expedido por la Cámara de Comercio de su jurisdicción dentro de los noventa (90) días calendario anteriores a la fecha de cierre del presente proceso de selección y </w:t>
      </w:r>
      <w:r w:rsidR="00AC75C7" w:rsidRPr="007F2A85">
        <w:rPr>
          <w:rFonts w:ascii="Arial Narrow" w:eastAsia="Arial" w:hAnsi="Arial Narrow" w:cs="Arial Narrow"/>
          <w:i/>
          <w:iCs/>
          <w:u w:val="single"/>
          <w:lang w:val="es-ES" w:eastAsia="zh-CN"/>
        </w:rPr>
        <w:t>debe estar en firme</w:t>
      </w:r>
      <w:r w:rsidR="00CA46BE" w:rsidRPr="007F2A85">
        <w:rPr>
          <w:rFonts w:ascii="Arial Narrow" w:eastAsia="Arial" w:hAnsi="Arial Narrow" w:cs="Arial Narrow"/>
          <w:i/>
          <w:iCs/>
          <w:u w:val="single"/>
          <w:lang w:val="es-ES" w:eastAsia="zh-CN"/>
        </w:rPr>
        <w:t xml:space="preserve"> y actualizado</w:t>
      </w:r>
      <w:r w:rsidR="00AC75C7" w:rsidRPr="007F2A85">
        <w:rPr>
          <w:rFonts w:ascii="Arial Narrow" w:eastAsia="Arial" w:hAnsi="Arial Narrow" w:cs="Arial Narrow"/>
          <w:i/>
          <w:iCs/>
          <w:u w:val="single"/>
          <w:lang w:val="es-ES" w:eastAsia="zh-CN"/>
        </w:rPr>
        <w:t>.</w:t>
      </w:r>
      <w:r w:rsidR="00AC75C7" w:rsidRPr="007F2A85">
        <w:rPr>
          <w:rFonts w:ascii="Arial Narrow" w:eastAsia="Arial" w:hAnsi="Arial Narrow" w:cs="Arial Narrow"/>
          <w:iCs/>
          <w:lang w:val="es-ES" w:eastAsia="zh-CN"/>
        </w:rPr>
        <w:t xml:space="preserve"> </w:t>
      </w: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En caso de proponentes extranjeros domiciliados o con sucursal en Colombia, se aplicarán las reglas previstas en el </w:t>
      </w:r>
      <w:r w:rsidRPr="007F2A85">
        <w:rPr>
          <w:rFonts w:ascii="Arial Narrow" w:eastAsia="Arial" w:hAnsi="Arial Narrow" w:cs="Arial Narrow"/>
          <w:iCs/>
          <w:lang w:val="es-ES" w:eastAsia="zh-CN"/>
        </w:rPr>
        <w:lastRenderedPageBreak/>
        <w:t>artículo 6º de la Ley 1150 de 2007.</w:t>
      </w: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u w:val="single"/>
          <w:lang w:val="es-ES" w:eastAsia="zh-CN"/>
        </w:rPr>
        <w:t>Consorcios o uniones temporales:</w:t>
      </w:r>
      <w:r w:rsidRPr="007F2A85">
        <w:rPr>
          <w:rFonts w:ascii="Arial Narrow" w:eastAsia="Arial" w:hAnsi="Arial Narrow" w:cs="Arial Narrow"/>
          <w:iCs/>
          <w:lang w:val="es-ES" w:eastAsia="zh-CN"/>
        </w:rPr>
        <w:t xml:space="preserve"> Cada integrante del consorcio o unión temporal deberá presentar el certificado de </w:t>
      </w:r>
      <w:r w:rsidRPr="007F2A85">
        <w:rPr>
          <w:rFonts w:ascii="Arial Narrow" w:hAnsi="Arial Narrow" w:cs="Arial Narrow"/>
          <w:b/>
          <w:bCs/>
          <w:iCs/>
          <w:lang w:eastAsia="zh-CN"/>
        </w:rPr>
        <w:t>Registro Único de Proponentes</w:t>
      </w:r>
      <w:r w:rsidRPr="007F2A85">
        <w:rPr>
          <w:rFonts w:ascii="Arial Narrow" w:eastAsia="Arial" w:hAnsi="Arial Narrow" w:cs="Arial Narrow"/>
          <w:iCs/>
          <w:lang w:val="es-ES" w:eastAsia="zh-CN"/>
        </w:rPr>
        <w:t xml:space="preserve"> en forma independiente.</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iCs/>
          <w:lang w:val="es-ES" w:eastAsia="zh-CN"/>
        </w:rPr>
        <w:t>Cuando el interesado en presentar propuesta sea consorcio o unión temporal, para la verificación del cumplimiento de los proponentes, todos los integrantes deberán acreditar la inscripción en el Registro Único de Proponentes.</w:t>
      </w:r>
    </w:p>
    <w:p w:rsidR="00AC75C7" w:rsidRPr="007F2A85" w:rsidRDefault="00AC75C7" w:rsidP="00AC75C7">
      <w:pPr>
        <w:widowControl w:val="0"/>
        <w:autoSpaceDE w:val="0"/>
        <w:spacing w:after="0" w:line="240" w:lineRule="auto"/>
        <w:jc w:val="both"/>
        <w:rPr>
          <w:rFonts w:ascii="Arial Narrow" w:eastAsia="Arial" w:hAnsi="Arial Narrow" w:cs="Arial Narrow"/>
          <w:iCs/>
          <w:lang w:eastAsia="es-CO"/>
        </w:rPr>
      </w:pP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b/>
          <w:iCs/>
          <w:lang w:eastAsia="es-CO"/>
        </w:rPr>
        <w:t xml:space="preserve">Nota: </w:t>
      </w:r>
      <w:r w:rsidRPr="007F2A85">
        <w:rPr>
          <w:rFonts w:ascii="Arial Narrow" w:eastAsia="Arial" w:hAnsi="Arial Narrow" w:cs="Arial Narrow"/>
          <w:iCs/>
          <w:lang w:val="es-ES" w:eastAsia="zh-CN"/>
        </w:rPr>
        <w:t xml:space="preserve">El </w:t>
      </w:r>
      <w:r w:rsidRPr="007F2A85">
        <w:rPr>
          <w:rFonts w:ascii="Arial Narrow" w:eastAsia="Arial" w:hAnsi="Arial Narrow" w:cs="Arial Narrow"/>
          <w:b/>
          <w:bCs/>
          <w:iCs/>
          <w:u w:val="single"/>
          <w:lang w:val="es-ES" w:eastAsia="zh-CN"/>
        </w:rPr>
        <w:t>proponente</w:t>
      </w:r>
      <w:r w:rsidRPr="007F2A85">
        <w:rPr>
          <w:rFonts w:ascii="Arial Narrow" w:eastAsia="Arial" w:hAnsi="Arial Narrow" w:cs="Arial Narrow"/>
          <w:iCs/>
          <w:lang w:val="es-ES" w:eastAsia="zh-CN"/>
        </w:rPr>
        <w:t xml:space="preserve"> debe tener en cuenta lo siguiente:</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814C14">
      <w:pPr>
        <w:widowControl w:val="0"/>
        <w:numPr>
          <w:ilvl w:val="0"/>
          <w:numId w:val="3"/>
        </w:numPr>
        <w:spacing w:after="0" w:line="240" w:lineRule="auto"/>
        <w:ind w:left="360"/>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El </w:t>
      </w:r>
      <w:r w:rsidRPr="007F2A85">
        <w:rPr>
          <w:rFonts w:ascii="Arial Narrow" w:eastAsia="Arial" w:hAnsi="Arial Narrow" w:cs="Arial Narrow"/>
          <w:b/>
          <w:bCs/>
          <w:iCs/>
          <w:u w:val="single"/>
          <w:lang w:val="es-ES" w:eastAsia="zh-CN"/>
        </w:rPr>
        <w:t>proponente</w:t>
      </w:r>
      <w:r w:rsidRPr="007F2A85">
        <w:rPr>
          <w:rFonts w:ascii="Arial Narrow" w:eastAsia="Arial" w:hAnsi="Arial Narrow" w:cs="Arial Narrow"/>
          <w:iCs/>
          <w:lang w:val="es-ES" w:eastAsia="zh-CN"/>
        </w:rPr>
        <w:t xml:space="preserve">, ya sea de manera individual o cada uno de los miembros de un Consorcio o Unión Temporal, deberán tener la </w:t>
      </w:r>
      <w:r w:rsidRPr="007F2A85">
        <w:rPr>
          <w:rFonts w:ascii="Arial Narrow" w:eastAsia="Arial" w:hAnsi="Arial Narrow" w:cs="Arial Narrow"/>
          <w:b/>
          <w:bCs/>
          <w:iCs/>
          <w:u w:val="single"/>
          <w:lang w:val="es-ES" w:eastAsia="zh-CN"/>
        </w:rPr>
        <w:t>inscripción en firme en el Registro Único de Proponentes (RUP).</w:t>
      </w:r>
    </w:p>
    <w:p w:rsidR="00AC75C7" w:rsidRPr="007F2A85" w:rsidRDefault="00AC75C7" w:rsidP="00814C14">
      <w:pPr>
        <w:widowControl w:val="0"/>
        <w:numPr>
          <w:ilvl w:val="0"/>
          <w:numId w:val="3"/>
        </w:numPr>
        <w:spacing w:after="0" w:line="240" w:lineRule="auto"/>
        <w:ind w:left="360"/>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El </w:t>
      </w:r>
      <w:r w:rsidRPr="007F2A85">
        <w:rPr>
          <w:rFonts w:ascii="Arial Narrow" w:eastAsia="Arial" w:hAnsi="Arial Narrow" w:cs="Arial Narrow"/>
          <w:b/>
          <w:bCs/>
          <w:iCs/>
          <w:u w:val="single"/>
          <w:lang w:val="es-ES" w:eastAsia="zh-CN"/>
        </w:rPr>
        <w:t>proponente</w:t>
      </w:r>
      <w:r w:rsidRPr="007F2A85">
        <w:rPr>
          <w:rFonts w:ascii="Arial Narrow" w:eastAsia="Arial" w:hAnsi="Arial Narrow" w:cs="Arial Narrow"/>
          <w:iCs/>
          <w:lang w:val="es-ES" w:eastAsia="zh-CN"/>
        </w:rPr>
        <w:t xml:space="preserv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w:t>
      </w:r>
    </w:p>
    <w:p w:rsidR="00AC75C7" w:rsidRPr="007F2A85" w:rsidRDefault="00AC75C7" w:rsidP="00814C14">
      <w:pPr>
        <w:widowControl w:val="0"/>
        <w:numPr>
          <w:ilvl w:val="0"/>
          <w:numId w:val="3"/>
        </w:numPr>
        <w:spacing w:after="0" w:line="240" w:lineRule="auto"/>
        <w:ind w:left="357" w:hanging="357"/>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El </w:t>
      </w:r>
      <w:r w:rsidRPr="007F2A85">
        <w:rPr>
          <w:rFonts w:ascii="Arial Narrow" w:eastAsia="Arial" w:hAnsi="Arial Narrow" w:cs="Arial Narrow"/>
          <w:b/>
          <w:bCs/>
          <w:iCs/>
          <w:u w:val="single"/>
          <w:lang w:val="es-ES" w:eastAsia="zh-CN"/>
        </w:rPr>
        <w:t>proponente</w:t>
      </w:r>
      <w:r w:rsidRPr="007F2A85">
        <w:rPr>
          <w:rFonts w:ascii="Arial Narrow" w:eastAsia="Arial" w:hAnsi="Arial Narrow" w:cs="Arial Narrow"/>
          <w:iCs/>
          <w:lang w:val="es-ES" w:eastAsia="zh-CN"/>
        </w:rPr>
        <w:t xml:space="preserv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rsidR="00AC75C7" w:rsidRPr="007F2A85" w:rsidRDefault="00AC75C7" w:rsidP="00814C14">
      <w:pPr>
        <w:widowControl w:val="0"/>
        <w:numPr>
          <w:ilvl w:val="0"/>
          <w:numId w:val="3"/>
        </w:numPr>
        <w:spacing w:after="0" w:line="240" w:lineRule="auto"/>
        <w:ind w:left="357" w:hanging="357"/>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Si el </w:t>
      </w:r>
      <w:r w:rsidRPr="007F2A85">
        <w:rPr>
          <w:rFonts w:ascii="Arial Narrow" w:eastAsia="Arial" w:hAnsi="Arial Narrow" w:cs="Arial Narrow"/>
          <w:b/>
          <w:bCs/>
          <w:iCs/>
          <w:u w:val="single"/>
          <w:lang w:val="es-ES" w:eastAsia="zh-CN"/>
        </w:rPr>
        <w:t xml:space="preserve">proponente </w:t>
      </w:r>
      <w:r w:rsidRPr="007F2A85">
        <w:rPr>
          <w:rFonts w:ascii="Arial Narrow" w:eastAsia="Arial" w:hAnsi="Arial Narrow" w:cs="Arial Narrow"/>
          <w:bCs/>
          <w:iCs/>
          <w:lang w:val="es-ES" w:eastAsia="zh-CN"/>
        </w:rPr>
        <w:t>no</w:t>
      </w:r>
      <w:r w:rsidRPr="007F2A85">
        <w:rPr>
          <w:rFonts w:ascii="Arial Narrow" w:eastAsia="Arial" w:hAnsi="Arial Narrow" w:cs="Arial Narrow"/>
          <w:iCs/>
          <w:lang w:val="es-ES" w:eastAsia="zh-CN"/>
        </w:rPr>
        <w:t xml:space="preserve"> solicita la renovación del Registro Único de Proponentes dentro del término establecido, cesarán sus efectos hasta tanto vuelva a inscribirse. </w:t>
      </w:r>
    </w:p>
    <w:p w:rsidR="00AC75C7" w:rsidRPr="007F2A85" w:rsidRDefault="00AC75C7" w:rsidP="00AC75C7">
      <w:pPr>
        <w:spacing w:after="0" w:line="240" w:lineRule="auto"/>
        <w:jc w:val="both"/>
        <w:rPr>
          <w:rFonts w:ascii="Arial Narrow" w:eastAsia="Arial" w:hAnsi="Arial Narrow" w:cs="Arial Narrow"/>
          <w:iCs/>
          <w:lang w:val="es-ES" w:eastAsia="zh-CN"/>
        </w:rPr>
      </w:pPr>
    </w:p>
    <w:p w:rsidR="00AC75C7" w:rsidRPr="007F2A85" w:rsidRDefault="00AC75C7" w:rsidP="00AC75C7">
      <w:pPr>
        <w:spacing w:after="0" w:line="240" w:lineRule="auto"/>
        <w:jc w:val="both"/>
        <w:rPr>
          <w:rFonts w:ascii="Arial Narrow" w:eastAsia="Arial" w:hAnsi="Arial Narrow" w:cs="Arial Narrow"/>
          <w:iCs/>
          <w:u w:val="single"/>
          <w:lang w:val="es-ES" w:eastAsia="zh-CN"/>
        </w:rPr>
      </w:pPr>
      <w:r w:rsidRPr="007F2A85">
        <w:rPr>
          <w:rFonts w:ascii="Arial Narrow" w:eastAsia="Arial" w:hAnsi="Arial Narrow" w:cs="Arial Narrow"/>
          <w:iCs/>
          <w:u w:val="single"/>
          <w:lang w:val="es-ES" w:eastAsia="zh-CN"/>
        </w:rPr>
        <w:t>En caso de prórroga del plazo del proceso de selección, el certificado del Registro Único de Proponentes, tendrá validez con la primera fecha prevista para la entrega de propuestas.</w:t>
      </w:r>
    </w:p>
    <w:p w:rsidR="00AC75C7" w:rsidRPr="007F2A85" w:rsidRDefault="00AC75C7" w:rsidP="00AC75C7">
      <w:pPr>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En el caso de Consorcios o Uniones Temporales, se debe presentar el Certificado del Registro Único de Proponentes de cada uno de los miembros integrantes.</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293324">
      <w:pPr>
        <w:pStyle w:val="Prrafodelista"/>
        <w:widowControl w:val="0"/>
        <w:numPr>
          <w:ilvl w:val="0"/>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7F2A85">
        <w:rPr>
          <w:rFonts w:ascii="Arial Narrow" w:hAnsi="Arial Narrow"/>
          <w:b/>
          <w:bCs/>
          <w:kern w:val="1"/>
          <w:lang w:val="es-ES"/>
        </w:rPr>
        <w:t>Carta de presentación de la propuesta (Anexo No 1).</w:t>
      </w:r>
    </w:p>
    <w:p w:rsidR="00AC75C7" w:rsidRPr="007F2A85" w:rsidRDefault="00AC75C7" w:rsidP="00AC75C7">
      <w:pPr>
        <w:widowControl w:val="0"/>
        <w:tabs>
          <w:tab w:val="left" w:pos="3529"/>
        </w:tabs>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iCs/>
          <w:lang w:val="es-ES" w:eastAsia="zh-CN"/>
        </w:rPr>
        <w:t xml:space="preserve">El proponente </w:t>
      </w:r>
      <w:r w:rsidRPr="007F2A85">
        <w:rPr>
          <w:rFonts w:ascii="Arial Narrow" w:eastAsia="Arial" w:hAnsi="Arial Narrow" w:cs="Arial Narrow"/>
          <w:iCs/>
          <w:u w:val="single"/>
          <w:lang w:val="es-ES" w:eastAsia="zh-CN"/>
        </w:rPr>
        <w:t xml:space="preserve">deberá </w:t>
      </w:r>
      <w:r w:rsidR="00D3218D" w:rsidRPr="007F2A85">
        <w:rPr>
          <w:rFonts w:ascii="Arial Narrow" w:eastAsia="Arial" w:hAnsi="Arial Narrow" w:cs="Arial Narrow"/>
          <w:iCs/>
          <w:u w:val="single"/>
          <w:lang w:val="es-ES" w:eastAsia="zh-CN"/>
        </w:rPr>
        <w:t>anexar la</w:t>
      </w:r>
      <w:r w:rsidRPr="007F2A85">
        <w:rPr>
          <w:rFonts w:ascii="Arial Narrow" w:eastAsia="Arial" w:hAnsi="Arial Narrow" w:cs="Arial Narrow"/>
          <w:iCs/>
          <w:u w:val="single"/>
          <w:lang w:val="es-ES" w:eastAsia="zh-CN"/>
        </w:rPr>
        <w:t xml:space="preserve"> carta de presentación de la propuesta</w:t>
      </w:r>
      <w:r w:rsidRPr="007F2A85">
        <w:rPr>
          <w:rFonts w:ascii="Arial Narrow" w:eastAsia="Arial" w:hAnsi="Arial Narrow" w:cs="Arial Narrow"/>
          <w:iCs/>
          <w:lang w:val="es-ES" w:eastAsia="zh-CN"/>
        </w:rPr>
        <w:t>, debidamente firmada por</w:t>
      </w:r>
      <w:r w:rsidRPr="007F2A85">
        <w:rPr>
          <w:rFonts w:ascii="Arial Narrow" w:eastAsia="Arial" w:hAnsi="Arial Narrow" w:cs="Arial Narrow"/>
          <w:iCs/>
          <w:lang w:eastAsia="es-CO"/>
        </w:rPr>
        <w:t xml:space="preserve">: El representante legal para personas jurídicas, la persona designada para representarlo en caso de consorcio o unión temporal, o el apoderado debidamente constituido. Con la firma de dicho documento, el oferente declara bajo la gravedad del juramento que él, sus directivos o miembros de la junta directiva o integrantes del consorcio o unión temporal, no se encuentran incursos en ninguna causal de incompatibilidad e inhabilidad o conflicto de intereses para contratar con </w:t>
      </w:r>
      <w:r w:rsidRPr="007F2A85">
        <w:rPr>
          <w:rFonts w:ascii="Arial Narrow" w:eastAsia="Arial" w:hAnsi="Arial Narrow" w:cs="Arial Narrow"/>
          <w:b/>
          <w:iCs/>
          <w:lang w:eastAsia="es-CO"/>
        </w:rPr>
        <w:t xml:space="preserve">EL DISTRITO CAPITAL – </w:t>
      </w:r>
      <w:r w:rsidRPr="007F2A85">
        <w:rPr>
          <w:rFonts w:ascii="Arial Narrow" w:eastAsia="Arial" w:hAnsi="Arial Narrow" w:cs="Arial Narrow"/>
          <w:b/>
          <w:bCs/>
          <w:iCs/>
          <w:lang w:eastAsia="es-CO"/>
        </w:rPr>
        <w:t>SECRETARÍA GENERAL</w:t>
      </w:r>
      <w:r w:rsidRPr="007F2A85">
        <w:rPr>
          <w:rFonts w:ascii="Arial Narrow" w:eastAsia="Arial" w:hAnsi="Arial Narrow" w:cs="Arial Narrow"/>
          <w:b/>
          <w:iCs/>
          <w:lang w:eastAsia="es-CO"/>
        </w:rPr>
        <w:t>.</w:t>
      </w:r>
    </w:p>
    <w:p w:rsidR="00AC75C7" w:rsidRPr="007F2A85" w:rsidRDefault="00AC75C7" w:rsidP="00AC75C7">
      <w:pPr>
        <w:widowControl w:val="0"/>
        <w:spacing w:after="0" w:line="240" w:lineRule="auto"/>
        <w:jc w:val="both"/>
        <w:rPr>
          <w:rFonts w:ascii="Arial Narrow" w:eastAsia="Arial" w:hAnsi="Arial Narrow" w:cs="Arial Narrow"/>
          <w:iCs/>
          <w:lang w:eastAsia="es-CO"/>
        </w:rPr>
      </w:pPr>
    </w:p>
    <w:p w:rsidR="00AC75C7" w:rsidRPr="007F2A85" w:rsidRDefault="00AC75C7" w:rsidP="00AC75C7">
      <w:pPr>
        <w:widowControl w:val="0"/>
        <w:spacing w:after="0" w:line="240" w:lineRule="auto"/>
        <w:jc w:val="both"/>
        <w:rPr>
          <w:rFonts w:ascii="Arial Narrow" w:eastAsia="Arial" w:hAnsi="Arial Narrow" w:cs="Arial Narrow"/>
          <w:iCs/>
          <w:lang w:eastAsia="zh-CN"/>
        </w:rPr>
      </w:pPr>
      <w:r w:rsidRPr="007F2A85">
        <w:rPr>
          <w:rFonts w:ascii="Arial Narrow" w:eastAsia="Arial" w:hAnsi="Arial Narrow" w:cs="Arial Narrow"/>
          <w:iCs/>
          <w:lang w:eastAsia="zh-CN"/>
        </w:rPr>
        <w:t>Las personas jurídicas extranjeras sin sucursal o domicilio en Colombia interesadas en participar en el presente proceso de selección, deben presentar su propuesta a través de apoderado facultado para tal fin, con arreglo a las disposiciones legales que rigen la materia.</w:t>
      </w:r>
    </w:p>
    <w:p w:rsidR="00AC75C7" w:rsidRPr="007F2A85" w:rsidRDefault="00AC75C7" w:rsidP="00AC75C7">
      <w:pPr>
        <w:pStyle w:val="Prrafode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Arial" w:hAnsi="Arial Narrow" w:cs="Arial Narrow"/>
        </w:rPr>
      </w:pPr>
    </w:p>
    <w:p w:rsidR="00AC75C7" w:rsidRPr="007F2A85" w:rsidRDefault="00AC75C7" w:rsidP="00293324">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Poder debidamente constituido.</w:t>
      </w: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es-CO"/>
        </w:rPr>
      </w:pPr>
      <w:r w:rsidRPr="007F2A85">
        <w:rPr>
          <w:rFonts w:ascii="Arial Narrow" w:eastAsia="Arial" w:hAnsi="Arial Narrow" w:cs="Arial Narrow"/>
          <w:iCs/>
          <w:lang w:eastAsia="es-CO"/>
        </w:rPr>
        <w:t xml:space="preserve">En el evento de que la </w:t>
      </w:r>
      <w:r w:rsidRPr="007F2A85">
        <w:rPr>
          <w:rFonts w:ascii="Arial Narrow" w:eastAsia="Arial" w:hAnsi="Arial Narrow" w:cs="Arial Narrow"/>
          <w:b/>
          <w:iCs/>
          <w:lang w:eastAsia="zh-CN"/>
        </w:rPr>
        <w:t>carta de presentación de la propuesta</w:t>
      </w:r>
      <w:r w:rsidRPr="007F2A85">
        <w:rPr>
          <w:rFonts w:ascii="Arial Narrow" w:eastAsia="Arial" w:hAnsi="Arial Narrow" w:cs="Arial Narrow"/>
          <w:iCs/>
          <w:lang w:eastAsia="es-CO"/>
        </w:rPr>
        <w:t xml:space="preserve"> se presente a través de apoderado, éste debe encontrarse debidamente facultado para presentarla, así como asistir y participar durante todo el proceso de selección. Cuando se trate de personas naturales o jurídicas extranjeras sin domicilio o sucursal en Colombia, deberán además </w:t>
      </w:r>
      <w:r w:rsidRPr="007F2A85">
        <w:rPr>
          <w:rFonts w:ascii="Arial Narrow" w:eastAsia="Arial" w:hAnsi="Arial Narrow" w:cs="Arial Narrow"/>
          <w:bCs/>
          <w:iCs/>
          <w:lang w:eastAsia="es-CO"/>
        </w:rPr>
        <w:t xml:space="preserve">acreditar un apoderado domiciliado en Colombia, </w:t>
      </w:r>
      <w:r w:rsidRPr="007F2A85">
        <w:rPr>
          <w:rFonts w:ascii="Arial Narrow" w:eastAsia="Arial" w:hAnsi="Arial Narrow" w:cs="Arial Narrow"/>
          <w:iCs/>
          <w:lang w:eastAsia="es-CO"/>
        </w:rPr>
        <w:t>debidamente facultado para presentar la propuesta</w:t>
      </w:r>
      <w:r w:rsidRPr="007F2A85">
        <w:rPr>
          <w:rFonts w:ascii="Arial Narrow" w:eastAsia="Arial" w:hAnsi="Arial Narrow" w:cs="Arial Narrow"/>
          <w:iCs/>
          <w:lang w:val="es-ES" w:eastAsia="zh-CN"/>
        </w:rPr>
        <w:t xml:space="preserve">, participar y comprometer a su representado en las diferentes instancias del proceso de selección, suscribir </w:t>
      </w:r>
      <w:r w:rsidRPr="007F2A85">
        <w:rPr>
          <w:rFonts w:ascii="Arial Narrow" w:eastAsia="Arial" w:hAnsi="Arial Narrow" w:cs="Arial Narrow"/>
          <w:iCs/>
          <w:lang w:val="es-ES" w:eastAsia="zh-CN"/>
        </w:rPr>
        <w:lastRenderedPageBreak/>
        <w:t>los documentos y declaraciones que se requieran, así como notificarse</w:t>
      </w:r>
      <w:r w:rsidRPr="007F2A85">
        <w:rPr>
          <w:rFonts w:ascii="Arial Narrow" w:eastAsia="Arial" w:hAnsi="Arial Narrow" w:cs="Arial Narrow"/>
          <w:iCs/>
          <w:lang w:val="es-ES" w:eastAsia="es-CO"/>
        </w:rPr>
        <w:t>, suministrar la información que le sea solicitada, y demás actos necesarios de acuerdo con la convocatoria pública.</w:t>
      </w: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es-CO"/>
        </w:rPr>
      </w:pPr>
    </w:p>
    <w:p w:rsidR="00AC75C7" w:rsidRPr="007F2A85" w:rsidRDefault="00AC75C7" w:rsidP="00AC75C7">
      <w:pPr>
        <w:widowControl w:val="0"/>
        <w:autoSpaceDE w:val="0"/>
        <w:spacing w:after="0" w:line="240" w:lineRule="auto"/>
        <w:jc w:val="both"/>
        <w:rPr>
          <w:rFonts w:ascii="Arial Narrow" w:eastAsia="Arial" w:hAnsi="Arial Narrow" w:cs="Arial Narrow"/>
          <w:bCs/>
          <w:iCs/>
          <w:lang w:eastAsia="es-CO"/>
        </w:rPr>
      </w:pPr>
      <w:r w:rsidRPr="007F2A85">
        <w:rPr>
          <w:rFonts w:ascii="Arial Narrow" w:eastAsia="Arial" w:hAnsi="Arial Narrow" w:cs="Arial Narrow"/>
          <w:iCs/>
          <w:lang w:eastAsia="es-CO"/>
        </w:rPr>
        <w:t>Dicho apoderado podrá ser el mismo apoderado único para el caso de personas extranjeras que participen en c</w:t>
      </w:r>
      <w:r w:rsidRPr="007F2A85">
        <w:rPr>
          <w:rFonts w:ascii="Arial Narrow" w:eastAsia="Arial" w:hAnsi="Arial Narrow" w:cs="Arial Narrow"/>
          <w:bCs/>
          <w:iCs/>
          <w:lang w:eastAsia="es-CO"/>
        </w:rPr>
        <w:t>onsorcio o unión temporal</w:t>
      </w:r>
      <w:r w:rsidRPr="007F2A85">
        <w:rPr>
          <w:rFonts w:ascii="Arial Narrow" w:eastAsia="Arial" w:hAnsi="Arial Narrow" w:cs="Arial Narrow"/>
          <w:iCs/>
          <w:lang w:eastAsia="es-CO"/>
        </w:rPr>
        <w:t>, y en tal caso, bastará para todos los efectos, la presentación del poder común otorgado por todos los integrantes del c</w:t>
      </w:r>
      <w:r w:rsidRPr="007F2A85">
        <w:rPr>
          <w:rFonts w:ascii="Arial Narrow" w:eastAsia="Arial" w:hAnsi="Arial Narrow" w:cs="Arial Narrow"/>
          <w:bCs/>
          <w:iCs/>
          <w:lang w:eastAsia="es-CO"/>
        </w:rPr>
        <w:t xml:space="preserve">onsorcio o unión temporal </w:t>
      </w:r>
      <w:r w:rsidRPr="007F2A85">
        <w:rPr>
          <w:rFonts w:ascii="Arial Narrow" w:eastAsia="Arial" w:hAnsi="Arial Narrow" w:cs="Arial Narrow"/>
          <w:iCs/>
          <w:lang w:eastAsia="es-CO"/>
        </w:rPr>
        <w:t xml:space="preserve">con los requisitos relacionados con la autenticación, </w:t>
      </w:r>
      <w:proofErr w:type="spellStart"/>
      <w:r w:rsidRPr="007F2A85">
        <w:rPr>
          <w:rFonts w:ascii="Arial Narrow" w:eastAsia="Arial" w:hAnsi="Arial Narrow" w:cs="Arial Narrow"/>
          <w:iCs/>
          <w:lang w:eastAsia="es-CO"/>
        </w:rPr>
        <w:t>consularización</w:t>
      </w:r>
      <w:proofErr w:type="spellEnd"/>
      <w:r w:rsidRPr="007F2A85">
        <w:rPr>
          <w:rFonts w:ascii="Arial Narrow" w:eastAsia="Arial" w:hAnsi="Arial Narrow" w:cs="Arial Narrow"/>
          <w:iCs/>
          <w:lang w:eastAsia="es-CO"/>
        </w:rPr>
        <w:t xml:space="preserve"> y traducción; particularmente con lo exigido en el Código de Comercio de Colombia. El poder a que se refiere este párrafo podrá otorgarse en el mismo acto de constitución del c</w:t>
      </w:r>
      <w:r w:rsidRPr="007F2A85">
        <w:rPr>
          <w:rFonts w:ascii="Arial Narrow" w:eastAsia="Arial" w:hAnsi="Arial Narrow" w:cs="Arial Narrow"/>
          <w:bCs/>
          <w:iCs/>
          <w:lang w:eastAsia="es-CO"/>
        </w:rPr>
        <w:t>onsorcio o unión temporal.</w:t>
      </w:r>
    </w:p>
    <w:p w:rsidR="00AC75C7" w:rsidRPr="007F2A85" w:rsidRDefault="00AC75C7" w:rsidP="00AC75C7">
      <w:pPr>
        <w:widowControl w:val="0"/>
        <w:autoSpaceDE w:val="0"/>
        <w:spacing w:after="0" w:line="240" w:lineRule="auto"/>
        <w:jc w:val="both"/>
        <w:rPr>
          <w:rFonts w:ascii="Arial Narrow" w:eastAsia="Arial" w:hAnsi="Arial Narrow" w:cs="Arial Narrow"/>
          <w:bCs/>
          <w:iCs/>
          <w:lang w:eastAsia="es-CO"/>
        </w:rPr>
      </w:pPr>
    </w:p>
    <w:p w:rsidR="00AC75C7" w:rsidRPr="007F2A85" w:rsidRDefault="00AC75C7" w:rsidP="00293324">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 xml:space="preserve">Certificado de Existencia y Representación legal.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1F5076" w:rsidRPr="007F2A85" w:rsidRDefault="001F5076" w:rsidP="001F5076">
      <w:pPr>
        <w:widowControl w:val="0"/>
        <w:autoSpaceDE w:val="0"/>
        <w:spacing w:after="0" w:line="240" w:lineRule="auto"/>
        <w:jc w:val="both"/>
        <w:rPr>
          <w:rFonts w:ascii="Arial Narrow" w:eastAsia="Arial" w:hAnsi="Arial Narrow" w:cs="Arial Narrow"/>
          <w:b/>
          <w:bCs/>
          <w:iCs/>
          <w:lang w:val="es-ES" w:eastAsia="zh-CN"/>
        </w:rPr>
      </w:pPr>
      <w:r w:rsidRPr="007F2A85">
        <w:rPr>
          <w:rFonts w:ascii="Arial Narrow" w:eastAsia="Arial" w:hAnsi="Arial Narrow" w:cs="Arial Narrow"/>
          <w:b/>
          <w:bCs/>
          <w:iCs/>
          <w:lang w:val="es-ES" w:eastAsia="zh-CN"/>
        </w:rPr>
        <w:t>La Entidad verificará el Certificado a través de la plataforma de SECOP II.</w:t>
      </w:r>
    </w:p>
    <w:p w:rsidR="001F5076" w:rsidRPr="007F2A85" w:rsidRDefault="001F5076" w:rsidP="00AC75C7">
      <w:pPr>
        <w:widowControl w:val="0"/>
        <w:spacing w:after="0" w:line="240" w:lineRule="auto"/>
        <w:jc w:val="both"/>
        <w:rPr>
          <w:rFonts w:ascii="Arial Narrow" w:eastAsia="Arial" w:hAnsi="Arial Narrow" w:cs="Arial Narrow"/>
          <w:iCs/>
          <w:lang w:val="es-ES" w:eastAsia="zh-CN"/>
        </w:rPr>
      </w:pPr>
    </w:p>
    <w:p w:rsidR="003D714A" w:rsidRPr="007F2A85" w:rsidRDefault="001F5076"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En el evento en que no sea posible el acceso a través de la plataforma, la Entidad solicitará al oferente que anexe el certificado a su propuesta así:</w:t>
      </w:r>
    </w:p>
    <w:p w:rsidR="001F5076" w:rsidRPr="007F2A85" w:rsidRDefault="001F5076" w:rsidP="00AC75C7">
      <w:pPr>
        <w:widowControl w:val="0"/>
        <w:spacing w:after="0" w:line="240" w:lineRule="auto"/>
        <w:jc w:val="both"/>
        <w:rPr>
          <w:rFonts w:ascii="Arial Narrow" w:eastAsia="Arial" w:hAnsi="Arial Narrow" w:cs="Arial Narrow"/>
          <w:iCs/>
          <w:u w:val="single"/>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u w:val="single"/>
          <w:lang w:val="es-ES" w:eastAsia="zh-CN"/>
        </w:rPr>
        <w:t>Persona jurídica Nacional.</w:t>
      </w:r>
      <w:r w:rsidRPr="007F2A85">
        <w:rPr>
          <w:rFonts w:ascii="Arial Narrow" w:eastAsia="Arial" w:hAnsi="Arial Narrow" w:cs="Arial Narrow"/>
          <w:iCs/>
          <w:lang w:val="es-ES" w:eastAsia="zh-CN"/>
        </w:rPr>
        <w:t xml:space="preserve"> Deberá acreditar su existencia y representación legal a través del correspondiente certificado de Existencia y Representación Legal expedido por la Cámara de Comercio de la jurisdicción del domicilio principal, con una antelación no superior a </w:t>
      </w:r>
      <w:r w:rsidR="001C3E3E" w:rsidRPr="007F2A85">
        <w:rPr>
          <w:rFonts w:ascii="Arial Narrow" w:eastAsia="Arial" w:hAnsi="Arial Narrow" w:cs="Arial Narrow"/>
          <w:iCs/>
          <w:lang w:val="es-ES" w:eastAsia="zh-CN"/>
        </w:rPr>
        <w:t>sesenta</w:t>
      </w:r>
      <w:r w:rsidRPr="007F2A85">
        <w:rPr>
          <w:rFonts w:ascii="Arial Narrow" w:eastAsia="Arial" w:hAnsi="Arial Narrow" w:cs="Arial Narrow"/>
          <w:iCs/>
          <w:lang w:val="es-ES" w:eastAsia="zh-CN"/>
        </w:rPr>
        <w:t xml:space="preserve"> (</w:t>
      </w:r>
      <w:r w:rsidR="001C3E3E" w:rsidRPr="007F2A85">
        <w:rPr>
          <w:rFonts w:ascii="Arial Narrow" w:eastAsia="Arial" w:hAnsi="Arial Narrow" w:cs="Arial Narrow"/>
          <w:iCs/>
          <w:lang w:val="es-ES" w:eastAsia="zh-CN"/>
        </w:rPr>
        <w:t>6</w:t>
      </w:r>
      <w:r w:rsidRPr="007F2A85">
        <w:rPr>
          <w:rFonts w:ascii="Arial Narrow" w:eastAsia="Arial" w:hAnsi="Arial Narrow" w:cs="Arial Narrow"/>
          <w:iCs/>
          <w:lang w:val="es-ES" w:eastAsia="zh-CN"/>
        </w:rPr>
        <w:t>0) días calendario, anteriores a la fecha prevista para el cierre del presente proceso, en el que conste matricula mercantil vigente, existencia, duración de la Sociedad no inferior a la vigencia del contrato y por lo menos un (1) año más, contado a partir de la fecha de entrega de propuestas, que su objeto social corresponda a las actividades o servicios que se relacionen con el objeto del presente proceso de selección, la representación legal, facultades del representante legal, si cuenta o no con revisor fiscal.</w:t>
      </w:r>
      <w:r w:rsidR="001F5076" w:rsidRPr="007F2A85">
        <w:rPr>
          <w:rFonts w:ascii="Arial Narrow" w:eastAsia="Arial" w:hAnsi="Arial Narrow" w:cs="Arial Narrow"/>
          <w:iCs/>
          <w:lang w:val="es-ES" w:eastAsia="zh-CN"/>
        </w:rPr>
        <w:t xml:space="preserve">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u w:val="single"/>
          <w:lang w:val="es-ES" w:eastAsia="zh-CN"/>
        </w:rPr>
        <w:t>Persona Natural Nacional</w:t>
      </w:r>
      <w:r w:rsidRPr="007F2A85">
        <w:rPr>
          <w:rFonts w:ascii="Arial Narrow" w:eastAsia="Arial" w:hAnsi="Arial Narrow" w:cs="Arial Narrow"/>
          <w:iCs/>
          <w:lang w:val="es-ES" w:eastAsia="zh-CN"/>
        </w:rPr>
        <w:t xml:space="preserve">: Si el proponente es una persona natural debe presentar el Certificado de Matricula Mercantil expedido por la Cámara de Comercio de su domicilio (SI APLICA), en el que conste que su actividad comercial se ha desarrollado con por lo menos un (01) año de anterioridad al cierre del presente proceso, y que en general sea suficiente para poder ejecutar el objeto del mismo. Este certificado debe haber sido expedido dentro de los treinta (30) días anteriores a la fecha de la diligencia de cierre del presente proceso de selección.  </w:t>
      </w:r>
      <w:r w:rsidR="007B6DE5" w:rsidRPr="007F2A85">
        <w:rPr>
          <w:rFonts w:ascii="Arial Narrow" w:eastAsia="Arial" w:hAnsi="Arial Narrow" w:cs="Arial Narrow"/>
          <w:iCs/>
          <w:lang w:val="es-ES" w:eastAsia="zh-CN"/>
        </w:rPr>
        <w:t>En el evento de no tener la obligación legal de contar con el certificado, deberá manifestarlo expresamente.</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u w:val="single"/>
          <w:lang w:val="es-ES" w:eastAsia="zh-CN"/>
        </w:rPr>
        <w:t>Persona jurídica extranjera</w:t>
      </w:r>
      <w:r w:rsidRPr="007F2A85">
        <w:rPr>
          <w:rFonts w:ascii="Arial Narrow" w:eastAsia="Arial" w:hAnsi="Arial Narrow" w:cs="Arial Narrow"/>
          <w:iCs/>
          <w:lang w:val="es-ES" w:eastAsia="zh-CN"/>
        </w:rPr>
        <w:t xml:space="preserve">. </w:t>
      </w:r>
      <w:r w:rsidRPr="007F2A85">
        <w:rPr>
          <w:rFonts w:ascii="Arial Narrow" w:eastAsia="Arial" w:hAnsi="Arial Narrow" w:cs="Arial Narrow"/>
          <w:iCs/>
          <w:lang w:eastAsia="es-CO"/>
        </w:rPr>
        <w:t>Deberá aportar el documento que acredite la inscripción en el registro correspondiente en el país en donde tienen su domicilio principal.</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iCs/>
          <w:lang w:eastAsia="es-CO"/>
        </w:rPr>
        <w:t xml:space="preserve">Las personas jurídicas extranjeras sin sucursal en Colombia, en forma individual o conjunta, acreditarán lo pertinente mediante un certificado expedido por la autoridad competente en el país de su domicilio, cuya fecha de expedición deberá estar dentro de los </w:t>
      </w:r>
      <w:r w:rsidR="00EF2EC4" w:rsidRPr="007F2A85">
        <w:rPr>
          <w:rFonts w:ascii="Arial Narrow" w:eastAsia="Arial" w:hAnsi="Arial Narrow" w:cs="Arial Narrow"/>
          <w:iCs/>
          <w:lang w:eastAsia="es-CO"/>
        </w:rPr>
        <w:t>sesenta</w:t>
      </w:r>
      <w:r w:rsidRPr="007F2A85">
        <w:rPr>
          <w:rFonts w:ascii="Arial Narrow" w:eastAsia="Arial" w:hAnsi="Arial Narrow" w:cs="Arial Narrow"/>
          <w:iCs/>
          <w:lang w:eastAsia="es-CO"/>
        </w:rPr>
        <w:t xml:space="preserve"> (</w:t>
      </w:r>
      <w:r w:rsidR="00EF2EC4" w:rsidRPr="007F2A85">
        <w:rPr>
          <w:rFonts w:ascii="Arial Narrow" w:eastAsia="Arial" w:hAnsi="Arial Narrow" w:cs="Arial Narrow"/>
          <w:iCs/>
          <w:lang w:eastAsia="es-CO"/>
        </w:rPr>
        <w:t>6</w:t>
      </w:r>
      <w:r w:rsidRPr="007F2A85">
        <w:rPr>
          <w:rFonts w:ascii="Arial Narrow" w:eastAsia="Arial" w:hAnsi="Arial Narrow" w:cs="Arial Narrow"/>
          <w:iCs/>
          <w:lang w:eastAsia="es-CO"/>
        </w:rPr>
        <w:t xml:space="preserve">0) días calendario anteriores </w:t>
      </w:r>
      <w:r w:rsidRPr="007F2A85">
        <w:rPr>
          <w:rFonts w:ascii="Arial Narrow" w:eastAsia="Arial" w:hAnsi="Arial Narrow" w:cs="Arial Narrow"/>
          <w:iCs/>
          <w:lang w:val="es-ES" w:eastAsia="zh-CN"/>
        </w:rPr>
        <w:t>a la fecha límite para presentar la propuesta</w:t>
      </w:r>
      <w:r w:rsidRPr="007F2A85">
        <w:rPr>
          <w:rFonts w:ascii="Arial Narrow" w:eastAsia="Arial" w:hAnsi="Arial Narrow" w:cs="Arial Narrow"/>
          <w:iCs/>
          <w:lang w:eastAsia="es-CO"/>
        </w:rPr>
        <w:t>, en el que conste su existencia, y el nombre del representante legal de la sociedad o de la persona o personas que tengan la capacidad para comprometerla jurídicamente y sus facultades. Si el representante legal tuviere limitaciones para comprometer a la empresa mediante la carta</w:t>
      </w:r>
      <w:r w:rsidRPr="007F2A85">
        <w:rPr>
          <w:rFonts w:ascii="Arial Narrow" w:eastAsia="Arial" w:hAnsi="Arial Narrow" w:cs="Arial Narrow"/>
          <w:b/>
          <w:iCs/>
          <w:lang w:eastAsia="zh-CN"/>
        </w:rPr>
        <w:t xml:space="preserve"> de presentación de la propuesta</w:t>
      </w:r>
      <w:r w:rsidRPr="007F2A85">
        <w:rPr>
          <w:rFonts w:ascii="Arial Narrow" w:eastAsia="Arial" w:hAnsi="Arial Narrow" w:cs="Arial Narrow"/>
          <w:iCs/>
          <w:lang w:eastAsia="es-CO"/>
        </w:rPr>
        <w:t xml:space="preserve"> o realizar cualquier otro acto requerido en desarrollo del proceso de selección, deberá presentar conjuntamente con el ofrecimiento copia del acta o documento en el que conste la decisión del órgano social competente o su equivalente de la sociedad extranjera, que autorice la presentación de la </w:t>
      </w:r>
      <w:r w:rsidRPr="007F2A85">
        <w:rPr>
          <w:rFonts w:ascii="Arial Narrow" w:eastAsia="Arial" w:hAnsi="Arial Narrow" w:cs="Arial Narrow"/>
          <w:bCs/>
          <w:iCs/>
          <w:lang w:eastAsia="es-CO"/>
        </w:rPr>
        <w:t xml:space="preserve">propuesta, </w:t>
      </w:r>
      <w:r w:rsidRPr="007F2A85">
        <w:rPr>
          <w:rFonts w:ascii="Arial Narrow" w:eastAsia="Arial" w:hAnsi="Arial Narrow" w:cs="Arial Narrow"/>
          <w:iCs/>
          <w:lang w:eastAsia="es-CO"/>
        </w:rPr>
        <w:t>la celebración del c</w:t>
      </w:r>
      <w:r w:rsidRPr="007F2A85">
        <w:rPr>
          <w:rFonts w:ascii="Arial Narrow" w:eastAsia="Arial" w:hAnsi="Arial Narrow" w:cs="Arial Narrow"/>
          <w:bCs/>
          <w:iCs/>
          <w:lang w:eastAsia="es-CO"/>
        </w:rPr>
        <w:t xml:space="preserve">ontrato </w:t>
      </w:r>
      <w:r w:rsidRPr="007F2A85">
        <w:rPr>
          <w:rFonts w:ascii="Arial Narrow" w:eastAsia="Arial" w:hAnsi="Arial Narrow" w:cs="Arial Narrow"/>
          <w:iCs/>
          <w:lang w:eastAsia="es-CO"/>
        </w:rPr>
        <w:t>y la realización de los demás actos requeridos para la contratación.</w:t>
      </w:r>
    </w:p>
    <w:p w:rsidR="00AC75C7" w:rsidRPr="007F2A85" w:rsidRDefault="00AC75C7" w:rsidP="00AC75C7">
      <w:pPr>
        <w:widowControl w:val="0"/>
        <w:spacing w:after="0" w:line="240" w:lineRule="auto"/>
        <w:jc w:val="both"/>
        <w:rPr>
          <w:rFonts w:ascii="Arial Narrow" w:eastAsia="Arial" w:hAnsi="Arial Narrow" w:cs="Arial Narrow"/>
          <w:iCs/>
          <w:lang w:eastAsia="es-CO"/>
        </w:rPr>
      </w:pPr>
    </w:p>
    <w:p w:rsidR="00AC75C7" w:rsidRPr="007F2A85" w:rsidRDefault="00AC75C7" w:rsidP="00AC75C7">
      <w:pPr>
        <w:widowControl w:val="0"/>
        <w:spacing w:after="0" w:line="240" w:lineRule="auto"/>
        <w:jc w:val="both"/>
        <w:rPr>
          <w:rFonts w:ascii="Arial Narrow" w:eastAsia="Arial" w:hAnsi="Arial Narrow" w:cs="Arial Narrow"/>
          <w:i/>
          <w:iCs/>
          <w:lang w:eastAsia="es-CO"/>
        </w:rPr>
      </w:pPr>
      <w:r w:rsidRPr="007F2A85">
        <w:rPr>
          <w:rFonts w:ascii="Arial Narrow" w:eastAsia="Arial" w:hAnsi="Arial Narrow" w:cs="Arial Narrow"/>
          <w:iCs/>
          <w:lang w:eastAsia="es-CO"/>
        </w:rPr>
        <w:t>Si una parte de la información solicitada no se encuentra incorporada en el certificado o documento mencionado, o si este tipo de certificados o documentos no existieren, de acuerdo con las leyes que rijan estos aspectos en el país de origen, sede del interesado, la información deberá presentarse en documento independiente emitido por el representante del máximo órgano directivo de la empresa</w:t>
      </w:r>
      <w:r w:rsidRPr="007F2A85">
        <w:rPr>
          <w:rFonts w:ascii="Arial Narrow" w:eastAsia="Arial" w:hAnsi="Arial Narrow" w:cs="Arial Narrow"/>
          <w:i/>
          <w:iCs/>
          <w:lang w:eastAsia="es-CO"/>
        </w:rPr>
        <w:t>.</w:t>
      </w:r>
    </w:p>
    <w:p w:rsidR="00AC75C7" w:rsidRPr="007F2A85" w:rsidRDefault="00AC75C7" w:rsidP="00AC75C7">
      <w:pPr>
        <w:widowControl w:val="0"/>
        <w:spacing w:after="0" w:line="240" w:lineRule="auto"/>
        <w:jc w:val="both"/>
        <w:rPr>
          <w:rFonts w:ascii="Arial Narrow" w:eastAsia="Arial" w:hAnsi="Arial Narrow" w:cs="Arial Narrow"/>
          <w:i/>
          <w:iCs/>
          <w:lang w:eastAsia="es-CO"/>
        </w:rPr>
      </w:pPr>
    </w:p>
    <w:p w:rsidR="00AC75C7" w:rsidRPr="007F2A85" w:rsidRDefault="00AC75C7" w:rsidP="00AC75C7">
      <w:pPr>
        <w:widowControl w:val="0"/>
        <w:spacing w:after="0" w:line="240" w:lineRule="auto"/>
        <w:jc w:val="both"/>
        <w:rPr>
          <w:rFonts w:ascii="Arial Narrow" w:eastAsia="Arial Narrow" w:hAnsi="Arial Narrow" w:cs="Arial Narrow"/>
          <w:iCs/>
          <w:lang w:val="es-ES" w:eastAsia="zh-CN"/>
        </w:rPr>
      </w:pPr>
      <w:r w:rsidRPr="007F2A85">
        <w:rPr>
          <w:rFonts w:ascii="Arial Narrow" w:eastAsia="Arial" w:hAnsi="Arial Narrow" w:cs="Arial Narrow"/>
          <w:iCs/>
          <w:lang w:eastAsia="es-CO"/>
        </w:rPr>
        <w:t xml:space="preserve">Si la carta </w:t>
      </w:r>
      <w:r w:rsidRPr="007F2A85">
        <w:rPr>
          <w:rFonts w:ascii="Arial Narrow" w:eastAsia="Arial" w:hAnsi="Arial Narrow" w:cs="Arial Narrow"/>
          <w:b/>
          <w:iCs/>
          <w:lang w:eastAsia="zh-CN"/>
        </w:rPr>
        <w:t>de presentación de la propuesta</w:t>
      </w:r>
      <w:r w:rsidRPr="007F2A85">
        <w:rPr>
          <w:rFonts w:ascii="Arial Narrow" w:eastAsia="Arial" w:hAnsi="Arial Narrow" w:cs="Arial Narrow"/>
          <w:iCs/>
          <w:lang w:eastAsia="es-CO"/>
        </w:rPr>
        <w:t xml:space="preserve"> fuere suscrita por una persona jurídica extranjera a través de la sucursal que se encuentre abierta en Colombia y/o por el representante de ésta, deberá acreditarse la capacidad legal de la sucursal y/o de su representante mediante la presentación del certificado de existencia y representación legal expedido por la Cámara de Comercio de la ciudad de la República de Colombia en la cual se encuentre establecida la sucursal, cuya fecha de expedición deberá estar dentro de los treinta (30) días anteriores a la fecha prevista para el cierre del proceso de selección</w:t>
      </w:r>
      <w:r w:rsidRPr="007F2A85">
        <w:rPr>
          <w:rFonts w:ascii="Arial Narrow" w:eastAsia="Arial" w:hAnsi="Arial Narrow" w:cs="Arial Narrow"/>
          <w:b/>
          <w:bCs/>
          <w:iCs/>
          <w:lang w:eastAsia="es-CO"/>
        </w:rPr>
        <w:t xml:space="preserve">. </w:t>
      </w:r>
      <w:r w:rsidRPr="007F2A85">
        <w:rPr>
          <w:rFonts w:ascii="Arial Narrow" w:eastAsia="Arial" w:hAnsi="Arial Narrow" w:cs="Arial Narrow"/>
          <w:iCs/>
          <w:lang w:eastAsia="es-CO"/>
        </w:rPr>
        <w:t xml:space="preserve">Cuando el representante legal de la sucursal tenga limitaciones para presentar </w:t>
      </w:r>
      <w:r w:rsidRPr="007F2A85">
        <w:rPr>
          <w:rFonts w:ascii="Arial Narrow" w:eastAsia="Arial" w:hAnsi="Arial Narrow" w:cs="Arial Narrow"/>
          <w:iCs/>
          <w:lang w:val="es-ES" w:eastAsia="zh-CN"/>
        </w:rPr>
        <w:t xml:space="preserve">la </w:t>
      </w:r>
      <w:r w:rsidRPr="007F2A85">
        <w:rPr>
          <w:rFonts w:ascii="Arial Narrow" w:eastAsia="Arial" w:hAnsi="Arial Narrow" w:cs="Arial Narrow"/>
          <w:iCs/>
          <w:lang w:eastAsia="es-CO"/>
        </w:rPr>
        <w:t>propuesta, suscribir el contrato o realizar cualquier otro acto requerido para la contratación, deberá presentar junto con el ofrecimiento copia del acta en la que conste la decisión del órgano social competente o su equivalente de la sociedad extranjera, que autorice la presentación del ofrecimiento, y de ser necesario lo faculte para presentar propuesta, celebrar el contrato y realizar los demás actos requeridos para la contratación.</w:t>
      </w:r>
    </w:p>
    <w:p w:rsidR="00AC75C7" w:rsidRPr="007F2A85" w:rsidRDefault="00AC75C7" w:rsidP="00AC75C7">
      <w:pPr>
        <w:widowControl w:val="0"/>
        <w:spacing w:after="0" w:line="240" w:lineRule="auto"/>
        <w:jc w:val="both"/>
        <w:rPr>
          <w:rFonts w:ascii="Arial Narrow" w:eastAsia="Arial" w:hAnsi="Arial Narrow" w:cs="Arial Narrow"/>
          <w:iCs/>
          <w:u w:val="single"/>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u w:val="single"/>
          <w:lang w:val="es-ES" w:eastAsia="zh-CN"/>
        </w:rPr>
        <w:t>Consorcios o uniones temporales</w:t>
      </w:r>
      <w:r w:rsidRPr="007F2A85">
        <w:rPr>
          <w:rFonts w:ascii="Arial Narrow" w:eastAsia="Arial" w:hAnsi="Arial Narrow" w:cs="Arial Narrow"/>
          <w:iCs/>
          <w:lang w:val="es-ES" w:eastAsia="zh-CN"/>
        </w:rPr>
        <w:t>. Para las propuestas en asociación se debe presentar el Certificado de Existencia y Representación Legal de cada uno de los miembros que conforman la unión temporal o el consorcio</w:t>
      </w:r>
      <w:r w:rsidRPr="007F2A85">
        <w:rPr>
          <w:rFonts w:ascii="Arial Narrow" w:eastAsia="Arial" w:hAnsi="Arial Narrow" w:cs="Arial Narrow"/>
          <w:iCs/>
          <w:lang w:eastAsia="es-CO"/>
        </w:rPr>
        <w:t>, expedido por la autoridad respectiva dentro de los treinta (30) días calendario anteriores</w:t>
      </w:r>
      <w:r w:rsidRPr="007F2A85">
        <w:rPr>
          <w:rFonts w:ascii="Arial Narrow" w:eastAsia="Arial" w:hAnsi="Arial Narrow" w:cs="Arial Narrow"/>
          <w:iCs/>
          <w:lang w:val="es-ES" w:eastAsia="zh-CN"/>
        </w:rPr>
        <w:t>a la fecha límite para realizar el cierre del presente proceso.</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El objeto social de todos los integrantes que conforman el consorcio o unión temporal debe estar relacionado con el objeto del presente proceso de selección.</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El plazo de duración de la sociedad debe ser igual al plazo de ejecución del contrato que se va a adjudicar y mínimo un (1) año más.</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293324">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Autorización del órgano social.</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Si el estatuto social impone algún tipo de restricción para la presentación de la propuesta y/o suscripción del contrato, conferida al representante legal, se debe adjuntar copia del documento de autorización correspondiente, emitido por la junta de socios u órgano superior de gobierno social. Para el caso de consorcios o uniones temporales, dicho documento es exigible a cada uno de los integrantes, si sus estatutos individuales contienen la limitante.</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La autorización a la que se está haciendo mención, debe expresar en forma clara que el representante legal está autorizado por la junta de socios u órgano societario competente para comprometer a la Sociedad, firmar la propuesta y suscribir el contrato correspondiente en caso de que le sea adjudicado, y para constituir el consorcio o la unión temporal, si a ello hubiere lugar, documento que deberá cumplir con los requisitos solicitados en el artículo 189 del </w:t>
      </w:r>
      <w:proofErr w:type="spellStart"/>
      <w:r w:rsidRPr="007F2A85">
        <w:rPr>
          <w:rFonts w:ascii="Arial Narrow" w:eastAsia="Arial" w:hAnsi="Arial Narrow" w:cs="Arial Narrow"/>
          <w:iCs/>
          <w:lang w:val="es-ES" w:eastAsia="zh-CN"/>
        </w:rPr>
        <w:t>C.Co</w:t>
      </w:r>
      <w:proofErr w:type="spellEnd"/>
      <w:r w:rsidRPr="007F2A85">
        <w:rPr>
          <w:rFonts w:ascii="Arial Narrow" w:eastAsia="Arial" w:hAnsi="Arial Narrow" w:cs="Arial Narrow"/>
          <w:iCs/>
          <w:lang w:val="es-ES" w:eastAsia="zh-CN"/>
        </w:rPr>
        <w:t xml:space="preserve">.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293324">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 xml:space="preserve">Garantía de seriedad de la propuesta.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El proponente debe allegar con su oferta, la póliza de seriedad de la propuesta, la cual debe constituirse por la suma equivalente al diez por ciento (10%) del valor del presupuesto oficial, de conformidad con el artículo 2.2.1.2.3.1.9 del Decreto Nacional 1082 de 2015. Las cifras del valor de la póliza deben expresarse en pesos.</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Dicha garantía debe estar constituida así: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tbl>
      <w:tblPr>
        <w:tblW w:w="0" w:type="auto"/>
        <w:tblInd w:w="108" w:type="dxa"/>
        <w:tblLayout w:type="fixed"/>
        <w:tblLook w:val="0000" w:firstRow="0" w:lastRow="0" w:firstColumn="0" w:lastColumn="0" w:noHBand="0" w:noVBand="0"/>
      </w:tblPr>
      <w:tblGrid>
        <w:gridCol w:w="1689"/>
        <w:gridCol w:w="7678"/>
      </w:tblGrid>
      <w:tr w:rsidR="00AC75C7" w:rsidRPr="007F2A85"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7F2A85">
              <w:rPr>
                <w:rFonts w:ascii="Arial Narrow" w:eastAsia="Arial" w:hAnsi="Arial Narrow" w:cs="Arial Narrow"/>
                <w:b/>
                <w:iCs/>
                <w:spacing w:val="-3"/>
                <w:lang w:val="es-ES" w:eastAsia="zh-CN"/>
              </w:rPr>
              <w:t>Beneficiario: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w:iCs/>
                <w:lang w:val="es-ES" w:eastAsia="zh-CN"/>
              </w:rPr>
            </w:pPr>
            <w:r w:rsidRPr="007F2A85">
              <w:rPr>
                <w:rFonts w:ascii="Arial Narrow" w:eastAsia="Arial" w:hAnsi="Arial Narrow" w:cs="Arial Narrow"/>
                <w:iCs/>
                <w:spacing w:val="-3"/>
                <w:lang w:val="es-ES" w:eastAsia="zh-CN"/>
              </w:rPr>
              <w:t>DISTRITO CAPITAL</w:t>
            </w:r>
            <w:r w:rsidRPr="007F2A85">
              <w:rPr>
                <w:rFonts w:ascii="Arial Narrow" w:eastAsia="Arial" w:hAnsi="Arial Narrow" w:cs="Arial Narrow"/>
                <w:iCs/>
                <w:lang w:val="es-ES" w:eastAsia="zh-CN"/>
              </w:rPr>
              <w:t xml:space="preserve"> –</w:t>
            </w:r>
            <w:r w:rsidR="00A962A7" w:rsidRPr="007F2A85">
              <w:rPr>
                <w:rFonts w:ascii="Arial Narrow" w:eastAsia="Arial" w:hAnsi="Arial Narrow" w:cs="Arial Narrow"/>
                <w:iCs/>
                <w:lang w:val="es-ES" w:eastAsia="zh-CN"/>
              </w:rPr>
              <w:t xml:space="preserve"> </w:t>
            </w:r>
            <w:r w:rsidRPr="007F2A85">
              <w:rPr>
                <w:rFonts w:ascii="Arial Narrow" w:eastAsia="Arial" w:hAnsi="Arial Narrow" w:cs="Arial Narrow"/>
                <w:iCs/>
                <w:lang w:val="es-ES" w:eastAsia="zh-CN"/>
              </w:rPr>
              <w:t>SECRETARÍA GENERAL DE LA ALCALDÍA MAYOR DE BOGOTÁ, D.C.</w:t>
            </w:r>
          </w:p>
        </w:tc>
      </w:tr>
      <w:tr w:rsidR="00AC75C7" w:rsidRPr="007F2A85"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b/>
                <w:iCs/>
                <w:lang w:val="es-ES" w:eastAsia="zh-CN"/>
              </w:rPr>
              <w:t>NIT:</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w:iCs/>
                <w:lang w:val="es-ES" w:eastAsia="zh-CN"/>
              </w:rPr>
            </w:pPr>
            <w:r w:rsidRPr="007F2A85">
              <w:rPr>
                <w:rFonts w:ascii="Arial Narrow" w:eastAsia="Arial" w:hAnsi="Arial Narrow" w:cs="Arial Narrow"/>
                <w:iCs/>
                <w:lang w:val="es-ES" w:eastAsia="zh-CN"/>
              </w:rPr>
              <w:t>899.999.061-9.</w:t>
            </w:r>
          </w:p>
        </w:tc>
      </w:tr>
      <w:tr w:rsidR="00AC75C7" w:rsidRPr="007F2A85"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7F2A85">
              <w:rPr>
                <w:rFonts w:ascii="Arial Narrow" w:eastAsia="Arial" w:hAnsi="Arial Narrow" w:cs="Arial Narrow"/>
                <w:b/>
                <w:iCs/>
                <w:spacing w:val="-3"/>
                <w:lang w:val="es-ES" w:eastAsia="zh-CN"/>
              </w:rPr>
              <w:t>Afianzado: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7F2A85">
              <w:rPr>
                <w:rFonts w:ascii="Arial Narrow" w:eastAsia="Arial" w:hAnsi="Arial Narrow" w:cs="Arial Narrow"/>
                <w:iCs/>
                <w:spacing w:val="-3"/>
                <w:lang w:val="es-ES" w:eastAsia="zh-CN"/>
              </w:rPr>
              <w:t xml:space="preserve">Los nombres deben figurar completos, tal como aparece en el documento que acredita la existencia y representación legal de la Cámara de Comercio </w:t>
            </w:r>
          </w:p>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b/>
                <w:bCs/>
                <w:i/>
                <w:iCs/>
                <w:spacing w:val="-3"/>
                <w:kern w:val="1"/>
                <w:lang w:val="es-ES" w:eastAsia="zh-CN"/>
              </w:rPr>
            </w:pPr>
          </w:p>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w:iCs/>
                <w:lang w:val="es-ES" w:eastAsia="zh-CN"/>
              </w:rPr>
            </w:pPr>
            <w:r w:rsidRPr="007F2A85">
              <w:rPr>
                <w:rFonts w:ascii="Arial Narrow" w:eastAsia="Arial" w:hAnsi="Arial Narrow" w:cs="Arial Narrow"/>
                <w:iCs/>
                <w:spacing w:val="-3"/>
                <w:lang w:val="es-ES" w:eastAsia="zh-CN"/>
              </w:rPr>
              <w:t>Cuando la propuesta sea presentada en consorcio o unión temporal, la garantía de seriedad de la propuesta deberá ser expedida a nombre del consorcio o unión temporal, incluyendo a cada uno de sus integrantes, NIT y su porcentaje de participación.</w:t>
            </w:r>
          </w:p>
        </w:tc>
      </w:tr>
      <w:tr w:rsidR="00AC75C7" w:rsidRPr="007F2A85"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7F2A85">
              <w:rPr>
                <w:rFonts w:ascii="Arial Narrow" w:eastAsia="Arial" w:hAnsi="Arial Narrow" w:cs="Arial Narrow"/>
                <w:b/>
                <w:iCs/>
                <w:spacing w:val="-3"/>
                <w:lang w:val="es-ES" w:eastAsia="zh-CN"/>
              </w:rPr>
              <w:lastRenderedPageBreak/>
              <w:t>Vigencia:</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7F2A85" w:rsidRDefault="00711254" w:rsidP="001F5076">
            <w:pPr>
              <w:widowControl w:val="0"/>
              <w:tabs>
                <w:tab w:val="center" w:pos="4252"/>
                <w:tab w:val="right" w:pos="8504"/>
              </w:tabs>
              <w:spacing w:after="0" w:line="240" w:lineRule="auto"/>
              <w:jc w:val="both"/>
              <w:rPr>
                <w:rFonts w:ascii="Arial Narrow" w:eastAsia="Arial" w:hAnsi="Arial Narrow" w:cs="Arial"/>
                <w:iCs/>
                <w:lang w:val="es-ES" w:eastAsia="zh-CN"/>
              </w:rPr>
            </w:pPr>
            <w:r w:rsidRPr="007F2A85">
              <w:rPr>
                <w:rFonts w:ascii="Arial Narrow" w:eastAsia="Arial" w:hAnsi="Arial Narrow" w:cs="Arial Narrow"/>
                <w:iCs/>
                <w:spacing w:val="-3"/>
                <w:lang w:val="es-ES" w:eastAsia="zh-CN"/>
              </w:rPr>
              <w:t xml:space="preserve">  Tres (3)</w:t>
            </w:r>
            <w:r w:rsidR="00EF2EC4" w:rsidRPr="007F2A85">
              <w:rPr>
                <w:rFonts w:ascii="Arial Narrow" w:eastAsia="Arial" w:hAnsi="Arial Narrow" w:cs="Arial Narrow"/>
                <w:iCs/>
                <w:spacing w:val="-3"/>
                <w:lang w:val="es-ES" w:eastAsia="zh-CN"/>
              </w:rPr>
              <w:t xml:space="preserve"> meses contados </w:t>
            </w:r>
            <w:r w:rsidR="00EF2EC4" w:rsidRPr="007F2A85">
              <w:rPr>
                <w:rFonts w:ascii="Arial Narrow" w:eastAsia="Arial" w:hAnsi="Arial Narrow" w:cs="Arial Narrow"/>
                <w:b/>
                <w:iCs/>
                <w:spacing w:val="-3"/>
                <w:lang w:val="es-ES" w:eastAsia="zh-CN"/>
              </w:rPr>
              <w:t>a partir de la fecha del cierre del proceso.</w:t>
            </w:r>
          </w:p>
        </w:tc>
      </w:tr>
      <w:tr w:rsidR="00AC75C7" w:rsidRPr="007F2A85"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7F2A85">
              <w:rPr>
                <w:rFonts w:ascii="Arial Narrow" w:eastAsia="Arial" w:hAnsi="Arial Narrow" w:cs="Arial Narrow"/>
                <w:b/>
                <w:iCs/>
                <w:spacing w:val="-3"/>
                <w:lang w:val="es-ES" w:eastAsia="zh-CN"/>
              </w:rPr>
              <w:t>Objeto: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7F2A85" w:rsidRDefault="007B5E70" w:rsidP="001F5076">
            <w:pPr>
              <w:widowControl w:val="0"/>
              <w:tabs>
                <w:tab w:val="center" w:pos="4252"/>
                <w:tab w:val="right" w:pos="8504"/>
              </w:tabs>
              <w:spacing w:after="0" w:line="240" w:lineRule="auto"/>
              <w:jc w:val="both"/>
              <w:rPr>
                <w:rFonts w:ascii="Arial Narrow" w:eastAsia="Arial" w:hAnsi="Arial Narrow" w:cs="Arial"/>
                <w:iCs/>
                <w:lang w:eastAsia="zh-CN"/>
              </w:rPr>
            </w:pPr>
            <w:r w:rsidRPr="007B5E70">
              <w:rPr>
                <w:rFonts w:ascii="Arial Narrow" w:eastAsia="Arial" w:hAnsi="Arial Narrow" w:cs="Arial"/>
                <w:iCs/>
                <w:lang w:eastAsia="zh-CN"/>
              </w:rPr>
              <w:t>Realizar y poner en marcha las estaciones que conforman la exposición museográfica permanente del Centro de</w:t>
            </w:r>
            <w:r>
              <w:rPr>
                <w:rFonts w:ascii="Arial Narrow" w:eastAsia="Arial" w:hAnsi="Arial Narrow" w:cs="Arial"/>
                <w:iCs/>
                <w:lang w:eastAsia="zh-CN"/>
              </w:rPr>
              <w:t xml:space="preserve"> Memoria, Paz y Reconciliación.</w:t>
            </w:r>
          </w:p>
        </w:tc>
      </w:tr>
      <w:tr w:rsidR="00AC75C7" w:rsidRPr="007F2A85"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7F2A85" w:rsidRDefault="00AC75C7" w:rsidP="001F5076">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7F2A85">
              <w:rPr>
                <w:rFonts w:ascii="Arial Narrow" w:eastAsia="Arial" w:hAnsi="Arial Narrow" w:cs="Arial Narrow"/>
                <w:b/>
                <w:iCs/>
                <w:spacing w:val="-3"/>
                <w:lang w:val="es-ES" w:eastAsia="zh-CN"/>
              </w:rPr>
              <w:t>Cuantía o valor asegurado: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7F2A85" w:rsidRDefault="00AC75C7" w:rsidP="007B6DE5">
            <w:pPr>
              <w:widowControl w:val="0"/>
              <w:tabs>
                <w:tab w:val="center" w:pos="4252"/>
                <w:tab w:val="right" w:pos="8504"/>
              </w:tabs>
              <w:spacing w:after="0" w:line="240" w:lineRule="auto"/>
              <w:jc w:val="both"/>
              <w:rPr>
                <w:rFonts w:ascii="Arial Narrow" w:eastAsia="Arial" w:hAnsi="Arial Narrow" w:cs="Arial"/>
                <w:iCs/>
                <w:lang w:val="es-ES" w:eastAsia="zh-CN"/>
              </w:rPr>
            </w:pPr>
            <w:r w:rsidRPr="007F2A85">
              <w:rPr>
                <w:rFonts w:ascii="Arial Narrow" w:eastAsia="Arial" w:hAnsi="Arial Narrow" w:cs="Arial Narrow"/>
                <w:iCs/>
                <w:spacing w:val="-3"/>
                <w:lang w:val="es-ES" w:eastAsia="zh-CN"/>
              </w:rPr>
              <w:t>10% del valor total del presupuesto oficial asignado para el presente proceso de selección.</w:t>
            </w:r>
          </w:p>
        </w:tc>
      </w:tr>
    </w:tbl>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La garantía de seriedad de la oferta cubrirá los perjuicios derivados del incumplimiento del ofrecimiento, en los siguientes eventos:</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814C14">
      <w:pPr>
        <w:widowControl w:val="0"/>
        <w:numPr>
          <w:ilvl w:val="1"/>
          <w:numId w:val="2"/>
        </w:numPr>
        <w:spacing w:after="0" w:line="240" w:lineRule="auto"/>
        <w:ind w:left="426" w:hanging="426"/>
        <w:jc w:val="both"/>
        <w:rPr>
          <w:rFonts w:ascii="Arial Narrow" w:eastAsia="Arial" w:hAnsi="Arial Narrow" w:cs="Arial Narrow"/>
          <w:iCs/>
          <w:lang w:eastAsia="es-CO"/>
        </w:rPr>
      </w:pPr>
      <w:r w:rsidRPr="007F2A85">
        <w:rPr>
          <w:rFonts w:ascii="Arial Narrow" w:eastAsia="Arial" w:hAnsi="Arial Narrow" w:cs="Arial Narrow"/>
          <w:iCs/>
          <w:lang w:eastAsia="es-CO"/>
        </w:rPr>
        <w:t>La no ampliación de la vigencia de la garantía de seriedad de la oferta cuando el plazo para la adjudicación o para suscribir el contrato es prorrogado, siempre que tal prórroga sea inferior a tres (3) meses.</w:t>
      </w:r>
    </w:p>
    <w:p w:rsidR="00AC75C7" w:rsidRPr="007F2A85" w:rsidRDefault="00AC75C7" w:rsidP="00814C14">
      <w:pPr>
        <w:widowControl w:val="0"/>
        <w:numPr>
          <w:ilvl w:val="1"/>
          <w:numId w:val="2"/>
        </w:numPr>
        <w:spacing w:after="0" w:line="240" w:lineRule="auto"/>
        <w:ind w:left="426" w:hanging="426"/>
        <w:jc w:val="both"/>
        <w:rPr>
          <w:rFonts w:ascii="Arial Narrow" w:eastAsia="Arial" w:hAnsi="Arial Narrow" w:cs="Arial Narrow"/>
          <w:iCs/>
          <w:lang w:eastAsia="es-CO"/>
        </w:rPr>
      </w:pPr>
      <w:r w:rsidRPr="007F2A85">
        <w:rPr>
          <w:rFonts w:ascii="Arial Narrow" w:eastAsia="Arial" w:hAnsi="Arial Narrow" w:cs="Arial Narrow"/>
          <w:iCs/>
          <w:lang w:eastAsia="es-CO"/>
        </w:rPr>
        <w:t>El retiro de la oferta después de vencido el plazo fijado para la presentación de las ofertas.</w:t>
      </w:r>
    </w:p>
    <w:p w:rsidR="00AC75C7" w:rsidRPr="007F2A85" w:rsidRDefault="00AC75C7" w:rsidP="00814C14">
      <w:pPr>
        <w:widowControl w:val="0"/>
        <w:numPr>
          <w:ilvl w:val="1"/>
          <w:numId w:val="2"/>
        </w:numPr>
        <w:spacing w:after="0" w:line="240" w:lineRule="auto"/>
        <w:ind w:left="426" w:hanging="426"/>
        <w:jc w:val="both"/>
        <w:rPr>
          <w:rFonts w:ascii="Arial Narrow" w:eastAsia="Arial" w:hAnsi="Arial Narrow" w:cs="Arial Narrow"/>
          <w:iCs/>
          <w:lang w:eastAsia="es-CO"/>
        </w:rPr>
      </w:pPr>
      <w:r w:rsidRPr="007F2A85">
        <w:rPr>
          <w:rFonts w:ascii="Arial Narrow" w:eastAsia="Arial" w:hAnsi="Arial Narrow" w:cs="Arial Narrow"/>
          <w:iCs/>
          <w:lang w:eastAsia="es-CO"/>
        </w:rPr>
        <w:t>La no suscripción del contrato sin justa causa por parte del adjudicatario.</w:t>
      </w:r>
    </w:p>
    <w:p w:rsidR="00AC75C7" w:rsidRPr="007F2A85" w:rsidRDefault="00AC75C7" w:rsidP="00814C14">
      <w:pPr>
        <w:widowControl w:val="0"/>
        <w:numPr>
          <w:ilvl w:val="1"/>
          <w:numId w:val="2"/>
        </w:numPr>
        <w:spacing w:after="0" w:line="240" w:lineRule="auto"/>
        <w:ind w:left="426" w:hanging="426"/>
        <w:jc w:val="both"/>
        <w:rPr>
          <w:rFonts w:ascii="Arial Narrow" w:eastAsia="Arial" w:hAnsi="Arial Narrow" w:cs="Arial Narrow"/>
          <w:iCs/>
          <w:lang w:eastAsia="zh-CN"/>
        </w:rPr>
      </w:pPr>
      <w:r w:rsidRPr="007F2A85">
        <w:rPr>
          <w:rFonts w:ascii="Arial Narrow" w:eastAsia="Arial" w:hAnsi="Arial Narrow" w:cs="Arial Narrow"/>
          <w:iCs/>
          <w:lang w:eastAsia="es-CO"/>
        </w:rPr>
        <w:t>La falta de otorgamiento por parte del proponente seleccionado de la garantía de cumplimiento del contrato.</w:t>
      </w:r>
    </w:p>
    <w:p w:rsidR="00AC75C7" w:rsidRPr="007F2A85" w:rsidRDefault="00AC75C7" w:rsidP="00AC75C7">
      <w:pPr>
        <w:widowControl w:val="0"/>
        <w:spacing w:after="0" w:line="240" w:lineRule="auto"/>
        <w:jc w:val="both"/>
        <w:rPr>
          <w:rFonts w:ascii="Arial Narrow" w:eastAsia="Arial" w:hAnsi="Arial Narrow" w:cs="Arial Narrow"/>
          <w:iCs/>
          <w:lang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La presente garantía será pagada por el garante dentro de los treinta (30) días siguientes a la fecha de ejecutoria del acto administrativo que declare el incumplimiento por parte del oferente.</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eastAsia="es-CO"/>
        </w:rPr>
        <w:t>Sí los proponentes lo solicitan (por escrito) se les devolverá la garantía de seriedad de la propuesta cuando esté perfeccionado el contrato respectivo.</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autoSpaceDE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b/>
          <w:iCs/>
          <w:lang w:val="es-ES" w:eastAsia="zh-CN"/>
        </w:rPr>
        <w:t xml:space="preserve">NOTA: </w:t>
      </w:r>
      <w:r w:rsidRPr="007F2A85">
        <w:rPr>
          <w:rFonts w:ascii="Arial Narrow" w:eastAsia="Arial" w:hAnsi="Arial Narrow" w:cs="Arial Narrow"/>
          <w:iCs/>
          <w:lang w:eastAsia="es-CO"/>
        </w:rPr>
        <w:t>En el evento en el que la fecha de cierre prevista para el presente proceso de selección se amplíe, el proponente debe tener en cuenta la nueva fecha para efecto de la vigencia de la póliza.</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293324">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 xml:space="preserve">Documento de constitución del Consorcio o Unión Temporal.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iCs/>
          <w:lang w:val="es-ES" w:eastAsia="zh-CN"/>
        </w:rPr>
        <w:t xml:space="preserve">Cuando la propuesta sea presentada por un consorcio o una unión temporal, </w:t>
      </w:r>
      <w:r w:rsidRPr="007F2A85">
        <w:rPr>
          <w:rFonts w:ascii="Arial Narrow" w:eastAsia="Arial" w:hAnsi="Arial Narrow" w:cs="Arial Narrow"/>
          <w:b/>
          <w:iCs/>
          <w:u w:val="single"/>
          <w:lang w:eastAsia="es-CO"/>
        </w:rPr>
        <w:t xml:space="preserve">se debe anexar </w:t>
      </w:r>
      <w:r w:rsidRPr="007F2A85">
        <w:rPr>
          <w:rFonts w:ascii="Arial Narrow" w:eastAsia="Arial" w:hAnsi="Arial Narrow" w:cs="Arial Narrow"/>
          <w:iCs/>
          <w:lang w:eastAsia="es-CO"/>
        </w:rPr>
        <w:t>el documento de conformación debidamente suscrito por sus integrantes, en el cual se demuestre el estricto cumplimiento de lo establecido en el artículo 7º de la Ley 80 de 1993, donde se debe:</w:t>
      </w:r>
    </w:p>
    <w:p w:rsidR="00AC75C7" w:rsidRPr="007F2A85" w:rsidRDefault="00AC75C7" w:rsidP="00AC75C7">
      <w:pPr>
        <w:widowControl w:val="0"/>
        <w:spacing w:after="0" w:line="240" w:lineRule="auto"/>
        <w:rPr>
          <w:rFonts w:ascii="Arial Narrow" w:eastAsia="Arial" w:hAnsi="Arial Narrow" w:cs="Arial Narrow"/>
          <w:iCs/>
          <w:lang w:eastAsia="es-CO"/>
        </w:rPr>
      </w:pP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Indicar en forma expresa si su participación es a título de CONSORCIO O UNIÓN TEMPORAL.</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Designar la persona, que para todos los efectos representará el consorcio o la unión temporal.</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Señalar las reglas básicas que regulen las relaciones entre los integrantes del consorcio o la unión temporal y sus respectivas responsabilidades.</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Precisar cuál es el porcentaje de participación de cada uno de los integrantes.</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 xml:space="preserve">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del </w:t>
      </w:r>
      <w:r w:rsidRPr="007F2A85">
        <w:rPr>
          <w:rFonts w:ascii="Arial Narrow" w:eastAsia="Arial" w:hAnsi="Arial Narrow" w:cs="Arial Narrow"/>
          <w:b/>
          <w:iCs/>
          <w:lang w:val="es-ES" w:eastAsia="es-CO"/>
        </w:rPr>
        <w:t>DISTRITO CAPITAL – SECRETARÍA GENERAL</w:t>
      </w:r>
      <w:r w:rsidRPr="007F2A85">
        <w:rPr>
          <w:rFonts w:ascii="Arial Narrow" w:eastAsia="Arial" w:hAnsi="Arial Narrow" w:cs="Arial Narrow"/>
          <w:iCs/>
          <w:lang w:eastAsia="es-CO"/>
        </w:rPr>
        <w:t xml:space="preserve"> como Entidad contratante.</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 xml:space="preserve">Los integrantes del consorcio o unión temporal </w:t>
      </w:r>
      <w:r w:rsidRPr="007F2A85">
        <w:rPr>
          <w:rFonts w:ascii="Arial Narrow" w:eastAsia="Arial" w:hAnsi="Arial Narrow" w:cs="Arial Narrow"/>
          <w:b/>
          <w:bCs/>
          <w:iCs/>
          <w:lang w:eastAsia="es-CO"/>
        </w:rPr>
        <w:t xml:space="preserve">deberán cumplir individualmente </w:t>
      </w:r>
      <w:r w:rsidRPr="007F2A85">
        <w:rPr>
          <w:rFonts w:ascii="Arial Narrow" w:eastAsia="Arial" w:hAnsi="Arial Narrow" w:cs="Arial Narrow"/>
          <w:iCs/>
          <w:lang w:eastAsia="es-CO"/>
        </w:rPr>
        <w:t>con los requisitos establecidos como persona natural o jurídica según sea el caso.</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 xml:space="preserve">En caso en que el documento de conformación del consorcio o la unión temporal no se presente o el mismo no venga debidamente firmado por todos sus integrantes de acuerdo con las condiciones antes señaladas la propuesta será </w:t>
      </w:r>
      <w:r w:rsidRPr="007F2A85">
        <w:rPr>
          <w:rFonts w:ascii="Arial Narrow" w:eastAsia="Arial" w:hAnsi="Arial Narrow" w:cs="Arial Narrow"/>
          <w:b/>
          <w:iCs/>
          <w:lang w:eastAsia="es-CO"/>
        </w:rPr>
        <w:t>RECHAZADA</w:t>
      </w:r>
      <w:r w:rsidRPr="007F2A85">
        <w:rPr>
          <w:rFonts w:ascii="Arial Narrow" w:eastAsia="Arial" w:hAnsi="Arial Narrow" w:cs="Arial Narrow"/>
          <w:iCs/>
          <w:lang w:eastAsia="es-CO"/>
        </w:rPr>
        <w:t>.</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 xml:space="preserve">Señalar la duración del mismo que no deberá ser inferior a la del contrato y un año más. Por lo tanto, deberá </w:t>
      </w:r>
      <w:r w:rsidRPr="007F2A85">
        <w:rPr>
          <w:rFonts w:ascii="Arial Narrow" w:eastAsia="Arial" w:hAnsi="Arial Narrow" w:cs="Arial Narrow"/>
          <w:iCs/>
          <w:lang w:eastAsia="es-CO"/>
        </w:rPr>
        <w:lastRenderedPageBreak/>
        <w:t>indicarse expresamente que el consorcio o unión temporal no podrán ser liquidados o disueltos durante la vigencia o prórrogas del contrato que se suscriba.</w:t>
      </w:r>
    </w:p>
    <w:p w:rsidR="00AC75C7" w:rsidRPr="007F2A85" w:rsidRDefault="00AC75C7" w:rsidP="00293324">
      <w:pPr>
        <w:widowControl w:val="0"/>
        <w:numPr>
          <w:ilvl w:val="2"/>
          <w:numId w:val="9"/>
        </w:numPr>
        <w:spacing w:after="0" w:line="240" w:lineRule="auto"/>
        <w:ind w:left="567" w:hanging="567"/>
        <w:jc w:val="both"/>
        <w:rPr>
          <w:rFonts w:ascii="Arial Narrow" w:eastAsia="Arial" w:hAnsi="Arial Narrow" w:cs="Arial Narrow"/>
          <w:iCs/>
          <w:lang w:eastAsia="es-CO"/>
        </w:rPr>
      </w:pPr>
      <w:r w:rsidRPr="007F2A85">
        <w:rPr>
          <w:rFonts w:ascii="Arial Narrow" w:eastAsia="Arial" w:hAnsi="Arial Narrow" w:cs="Arial Narrow"/>
          <w:iCs/>
          <w:lang w:eastAsia="es-CO"/>
        </w:rPr>
        <w:t xml:space="preserve">En atención a lo dispuesto en el artículo 11 del Decreto Nacional 3050 de 1997, los integrantes del Consorcio o Unión Temporal en el documento de constitución, para efectos del pago, </w:t>
      </w:r>
      <w:r w:rsidRPr="007F2A85">
        <w:rPr>
          <w:rFonts w:ascii="Arial Narrow" w:eastAsia="Arial" w:hAnsi="Arial Narrow" w:cs="Arial Narrow"/>
          <w:b/>
          <w:iCs/>
          <w:lang w:eastAsia="es-CO"/>
        </w:rPr>
        <w:t>en relación con la facturación deben manifestar</w:t>
      </w:r>
      <w:r w:rsidRPr="007F2A85">
        <w:rPr>
          <w:rFonts w:ascii="Arial Narrow" w:eastAsia="Arial" w:hAnsi="Arial Narrow" w:cs="Arial Narrow"/>
          <w:iCs/>
          <w:lang w:eastAsia="es-CO"/>
        </w:rPr>
        <w:t>:</w:t>
      </w:r>
    </w:p>
    <w:p w:rsidR="00775A23" w:rsidRPr="007F2A85" w:rsidRDefault="00775A23" w:rsidP="00775A23">
      <w:pPr>
        <w:widowControl w:val="0"/>
        <w:spacing w:after="0" w:line="240" w:lineRule="auto"/>
        <w:ind w:left="567"/>
        <w:jc w:val="both"/>
        <w:rPr>
          <w:rFonts w:ascii="Arial Narrow" w:eastAsia="Arial" w:hAnsi="Arial Narrow" w:cs="Arial Narrow"/>
          <w:iCs/>
          <w:lang w:eastAsia="es-CO"/>
        </w:rPr>
      </w:pPr>
    </w:p>
    <w:p w:rsidR="00AC75C7" w:rsidRPr="007F2A85" w:rsidRDefault="00AC75C7" w:rsidP="00293324">
      <w:pPr>
        <w:widowControl w:val="0"/>
        <w:numPr>
          <w:ilvl w:val="2"/>
          <w:numId w:val="9"/>
        </w:numPr>
        <w:spacing w:after="0" w:line="240" w:lineRule="auto"/>
        <w:ind w:left="1134" w:hanging="567"/>
        <w:jc w:val="both"/>
        <w:rPr>
          <w:rFonts w:ascii="Arial Narrow" w:eastAsia="Arial" w:hAnsi="Arial Narrow" w:cs="Arial Narrow"/>
          <w:iCs/>
          <w:lang w:eastAsia="es-CO"/>
        </w:rPr>
      </w:pPr>
      <w:r w:rsidRPr="007F2A85">
        <w:rPr>
          <w:rFonts w:ascii="Arial Narrow" w:eastAsia="Arial" w:hAnsi="Arial Narrow" w:cs="Arial Narrow"/>
          <w:iCs/>
          <w:lang w:eastAsia="es-CO"/>
        </w:rPr>
        <w:t>Si la va a efectuar en representación del consorcio o la unión temporal uno de sus integrantes, caso en el cual se debe informar el número del NIT de quien factura.</w:t>
      </w:r>
    </w:p>
    <w:p w:rsidR="00AC75C7" w:rsidRPr="007F2A85" w:rsidRDefault="00AC75C7" w:rsidP="00293324">
      <w:pPr>
        <w:widowControl w:val="0"/>
        <w:numPr>
          <w:ilvl w:val="2"/>
          <w:numId w:val="9"/>
        </w:numPr>
        <w:spacing w:after="0" w:line="240" w:lineRule="auto"/>
        <w:ind w:left="1134" w:hanging="567"/>
        <w:jc w:val="both"/>
        <w:rPr>
          <w:rFonts w:ascii="Arial Narrow" w:eastAsia="Arial" w:hAnsi="Arial Narrow" w:cs="Arial Narrow"/>
          <w:iCs/>
          <w:lang w:eastAsia="es-CO"/>
        </w:rPr>
      </w:pPr>
      <w:r w:rsidRPr="007F2A85">
        <w:rPr>
          <w:rFonts w:ascii="Arial Narrow" w:eastAsia="Arial" w:hAnsi="Arial Narrow" w:cs="Arial Narrow"/>
          <w:iCs/>
          <w:lang w:eastAsia="es-CO"/>
        </w:rPr>
        <w:t>Si la facturación la van a presentar en forma separada cada uno de los integrantes del consorcio o la unión temporal, caso en el cual se debe informar el número del NIT de cada uno de ellos y la participación de cada uno en el valor del contrato.</w:t>
      </w:r>
    </w:p>
    <w:p w:rsidR="00AC75C7" w:rsidRPr="007F2A85" w:rsidRDefault="00AC75C7" w:rsidP="00293324">
      <w:pPr>
        <w:widowControl w:val="0"/>
        <w:numPr>
          <w:ilvl w:val="2"/>
          <w:numId w:val="9"/>
        </w:numPr>
        <w:spacing w:after="0" w:line="240" w:lineRule="auto"/>
        <w:ind w:left="1134" w:hanging="567"/>
        <w:jc w:val="both"/>
        <w:rPr>
          <w:rFonts w:ascii="Arial Narrow" w:eastAsia="Arial" w:hAnsi="Arial Narrow" w:cs="Arial Narrow"/>
          <w:iCs/>
          <w:lang w:eastAsia="es-CO"/>
        </w:rPr>
      </w:pPr>
      <w:r w:rsidRPr="007F2A85">
        <w:rPr>
          <w:rFonts w:ascii="Arial Narrow" w:eastAsia="Arial" w:hAnsi="Arial Narrow" w:cs="Arial Narrow"/>
          <w:iCs/>
          <w:lang w:eastAsia="es-CO"/>
        </w:rPr>
        <w:t>Si la va a realizar el consorcio o unión temporal con su propio NIT, caso en el cual se debe indicar el número. Además, se debe señalar el porcentaje o valor del contrato que corresponda a cada uno de los integrantes y el nombre o razón social y el NIT de cada uno de ellos.</w:t>
      </w:r>
    </w:p>
    <w:p w:rsidR="00AC75C7" w:rsidRPr="007F2A85" w:rsidRDefault="00AC75C7" w:rsidP="00AC75C7">
      <w:pPr>
        <w:widowControl w:val="0"/>
        <w:autoSpaceDE w:val="0"/>
        <w:spacing w:after="0" w:line="240" w:lineRule="auto"/>
        <w:jc w:val="both"/>
        <w:rPr>
          <w:rFonts w:ascii="Arial Narrow" w:eastAsia="Arial" w:hAnsi="Arial Narrow" w:cs="Arial Narrow"/>
          <w:iCs/>
          <w:lang w:eastAsia="es-CO"/>
        </w:rPr>
      </w:pPr>
    </w:p>
    <w:p w:rsidR="00AC75C7" w:rsidRPr="007F2A85" w:rsidRDefault="00AC75C7" w:rsidP="00AC75C7">
      <w:pPr>
        <w:widowControl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b/>
          <w:iCs/>
          <w:lang w:eastAsia="es-CO"/>
        </w:rPr>
        <w:t>Nota:</w:t>
      </w:r>
      <w:r w:rsidRPr="007F2A85">
        <w:rPr>
          <w:rFonts w:ascii="Arial Narrow" w:eastAsia="Arial" w:hAnsi="Arial Narrow" w:cs="Arial Narrow"/>
          <w:iCs/>
          <w:lang w:eastAsia="es-CO"/>
        </w:rPr>
        <w:t xml:space="preserve"> En cualquiera de las alternativas anteriores, las facturas deberán cumplir los requisitos establecidos en las disposiciones legales.</w:t>
      </w:r>
    </w:p>
    <w:p w:rsidR="00AC75C7" w:rsidRPr="007F2A85" w:rsidRDefault="00AC75C7" w:rsidP="00AC75C7">
      <w:pPr>
        <w:widowControl w:val="0"/>
        <w:spacing w:after="0" w:line="240" w:lineRule="auto"/>
        <w:jc w:val="both"/>
        <w:rPr>
          <w:rFonts w:ascii="Arial Narrow" w:eastAsia="Arial" w:hAnsi="Arial Narrow" w:cs="Arial Narrow"/>
          <w:iCs/>
          <w:lang w:eastAsia="es-CO"/>
        </w:rPr>
      </w:pPr>
    </w:p>
    <w:p w:rsidR="00AC75C7" w:rsidRPr="007F2A85" w:rsidRDefault="00AC75C7" w:rsidP="00AC75C7">
      <w:pPr>
        <w:widowControl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iCs/>
          <w:lang w:eastAsia="zh-CN"/>
        </w:rPr>
        <w:t xml:space="preserve">Cuando participen personas extranjeras sin sucursal en Colombia en consorcio o unión temporal, podrán designar un solo mandatario común y, en tal caso, bastará para todos los efectos la presentación del documento de conformación del consorcio o unión temporal suscrita por todos los integrantes, con los requisitos de autenticación, </w:t>
      </w:r>
      <w:proofErr w:type="spellStart"/>
      <w:r w:rsidRPr="007F2A85">
        <w:rPr>
          <w:rFonts w:ascii="Arial Narrow" w:eastAsia="Arial" w:hAnsi="Arial Narrow" w:cs="Arial Narrow"/>
          <w:iCs/>
          <w:lang w:eastAsia="zh-CN"/>
        </w:rPr>
        <w:t>consularización</w:t>
      </w:r>
      <w:proofErr w:type="spellEnd"/>
      <w:r w:rsidRPr="007F2A85">
        <w:rPr>
          <w:rFonts w:ascii="Arial Narrow" w:eastAsia="Arial" w:hAnsi="Arial Narrow" w:cs="Arial Narrow"/>
          <w:iCs/>
          <w:lang w:eastAsia="zh-CN"/>
        </w:rPr>
        <w:t xml:space="preserve"> y/o apostille y traducción exigidos en el Código de Comercio de Colombia, además de los señalados en este documento.</w:t>
      </w:r>
    </w:p>
    <w:p w:rsidR="00AC75C7" w:rsidRPr="007F2A85" w:rsidRDefault="00AC75C7" w:rsidP="00AC75C7">
      <w:pPr>
        <w:widowControl w:val="0"/>
        <w:spacing w:after="0" w:line="240" w:lineRule="auto"/>
        <w:jc w:val="both"/>
        <w:rPr>
          <w:rFonts w:ascii="Arial Narrow" w:eastAsia="Arial" w:hAnsi="Arial Narrow" w:cs="Arial Narrow"/>
          <w:iCs/>
          <w:lang w:eastAsia="es-CO"/>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b/>
          <w:iCs/>
          <w:lang w:eastAsia="es-CO"/>
        </w:rPr>
        <w:t>Precisiones a tener en cuenta por parte de los consorcios o uniones temporales:</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293324">
      <w:pPr>
        <w:pStyle w:val="Prrafodelista"/>
        <w:widowControl w:val="0"/>
        <w:numPr>
          <w:ilvl w:val="0"/>
          <w:numId w:val="12"/>
        </w:numPr>
        <w:autoSpaceDE w:val="0"/>
        <w:spacing w:after="0" w:line="240" w:lineRule="auto"/>
        <w:jc w:val="both"/>
        <w:rPr>
          <w:rFonts w:ascii="Arial Narrow" w:eastAsia="Arial" w:hAnsi="Arial Narrow" w:cs="Arial Narrow"/>
          <w:iCs w:val="0"/>
          <w:lang w:eastAsia="es-CO"/>
        </w:rPr>
      </w:pPr>
      <w:r w:rsidRPr="007F2A85">
        <w:rPr>
          <w:rFonts w:ascii="Arial Narrow" w:eastAsia="Arial" w:hAnsi="Arial Narrow" w:cs="Arial Narrow"/>
          <w:lang w:val="es-ES"/>
        </w:rPr>
        <w:t xml:space="preserve">Los integrantes del consorcio o unión temporal no pueden ceder sus derechos a terceros, sin obtener la autorización previa, expresa y escrita del </w:t>
      </w:r>
      <w:r w:rsidRPr="007F2A85">
        <w:rPr>
          <w:rFonts w:ascii="Arial Narrow" w:eastAsia="Arial" w:hAnsi="Arial Narrow" w:cs="Arial Narrow"/>
          <w:b/>
          <w:lang w:val="es-ES" w:eastAsia="es-CO"/>
        </w:rPr>
        <w:t>DISTRITO CAPITAL - SECRETARÍA GENERAL</w:t>
      </w:r>
      <w:r w:rsidRPr="007F2A85">
        <w:rPr>
          <w:rFonts w:ascii="Arial Narrow" w:eastAsia="Arial" w:hAnsi="Arial Narrow" w:cs="Arial Narrow"/>
          <w:lang w:val="es-ES"/>
        </w:rPr>
        <w:t>. En ningún caso podrá haber cesión del contrato entre quienes integran el consorcio o unión temporal.</w:t>
      </w:r>
    </w:p>
    <w:p w:rsidR="00AC75C7" w:rsidRPr="007F2A85" w:rsidRDefault="00AC75C7" w:rsidP="00293324">
      <w:pPr>
        <w:pStyle w:val="Prrafodelista"/>
        <w:widowControl w:val="0"/>
        <w:numPr>
          <w:ilvl w:val="0"/>
          <w:numId w:val="12"/>
        </w:numPr>
        <w:autoSpaceDE w:val="0"/>
        <w:spacing w:after="0" w:line="240" w:lineRule="auto"/>
        <w:jc w:val="both"/>
        <w:rPr>
          <w:rFonts w:ascii="Arial Narrow" w:eastAsia="Arial" w:hAnsi="Arial Narrow" w:cs="Arial Narrow"/>
          <w:iCs w:val="0"/>
          <w:lang w:val="es-ES"/>
        </w:rPr>
      </w:pPr>
      <w:r w:rsidRPr="007F2A85">
        <w:rPr>
          <w:rFonts w:ascii="Arial Narrow" w:eastAsia="Arial" w:hAnsi="Arial Narrow" w:cs="Arial Narrow"/>
          <w:lang w:eastAsia="es-CO"/>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rsidR="00AC75C7" w:rsidRPr="007F2A85" w:rsidRDefault="00AC75C7" w:rsidP="00293324">
      <w:pPr>
        <w:pStyle w:val="Prrafodelista"/>
        <w:widowControl w:val="0"/>
        <w:numPr>
          <w:ilvl w:val="0"/>
          <w:numId w:val="12"/>
        </w:numPr>
        <w:autoSpaceDE w:val="0"/>
        <w:spacing w:after="0" w:line="240" w:lineRule="auto"/>
        <w:jc w:val="both"/>
        <w:rPr>
          <w:rFonts w:ascii="Arial Narrow" w:eastAsia="Arial" w:hAnsi="Arial Narrow" w:cs="Arial Narrow"/>
          <w:iCs w:val="0"/>
          <w:lang w:val="es-ES"/>
        </w:rPr>
      </w:pPr>
      <w:r w:rsidRPr="007F2A85">
        <w:rPr>
          <w:rFonts w:ascii="Arial Narrow" w:eastAsia="Arial" w:hAnsi="Arial Narrow" w:cs="Arial Narrow"/>
          <w:lang w:val="es-ES"/>
        </w:rPr>
        <w:t>En caso de resultar favorecidos con la adjudicación para la suscripción del contrato, deberá presentar el respectivo Registro Único Tributario – RUT del consorcio o unión temporal.</w:t>
      </w:r>
    </w:p>
    <w:p w:rsidR="00AC75C7" w:rsidRPr="007F2A85" w:rsidRDefault="00AC75C7" w:rsidP="00AC75C7">
      <w:pPr>
        <w:widowControl w:val="0"/>
        <w:autoSpaceDE w:val="0"/>
        <w:spacing w:after="0" w:line="240" w:lineRule="auto"/>
        <w:ind w:left="-11"/>
        <w:jc w:val="both"/>
        <w:rPr>
          <w:rFonts w:ascii="Arial Narrow" w:eastAsia="Arial" w:hAnsi="Arial Narrow" w:cs="Arial Narrow"/>
          <w:iCs/>
          <w:lang w:val="es-ES" w:eastAsia="zh-CN"/>
        </w:rPr>
      </w:pPr>
    </w:p>
    <w:p w:rsidR="00AC75C7" w:rsidRPr="007F2A85" w:rsidRDefault="00AC75C7" w:rsidP="00293324">
      <w:pPr>
        <w:pStyle w:val="Prrafodelista"/>
        <w:widowControl w:val="0"/>
        <w:numPr>
          <w:ilvl w:val="3"/>
          <w:numId w:val="16"/>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 xml:space="preserve"> Certificación del cumplimiento de sus obligaciones con el Sistema Integral de Seguridad Social y Aportes Parafiscales.</w:t>
      </w:r>
    </w:p>
    <w:p w:rsidR="00AC75C7" w:rsidRPr="007F2A85" w:rsidRDefault="00AC75C7" w:rsidP="00AC75C7">
      <w:pPr>
        <w:keepNext/>
        <w:widowControl w:val="0"/>
        <w:spacing w:after="0" w:line="240" w:lineRule="auto"/>
        <w:jc w:val="both"/>
        <w:rPr>
          <w:rFonts w:ascii="Arial Narrow" w:eastAsia="Microsoft YaHei" w:hAnsi="Arial Narrow" w:cs="Arial Narrow"/>
          <w:iCs/>
          <w:lang w:val="es-ES" w:eastAsia="zh-CN"/>
        </w:rPr>
      </w:pPr>
    </w:p>
    <w:p w:rsidR="00AC75C7" w:rsidRPr="007F2A85" w:rsidRDefault="00AC75C7" w:rsidP="00AC75C7">
      <w:pPr>
        <w:keepNext/>
        <w:widowControl w:val="0"/>
        <w:spacing w:after="0" w:line="240" w:lineRule="auto"/>
        <w:jc w:val="both"/>
        <w:rPr>
          <w:rFonts w:ascii="Arial Narrow" w:eastAsia="Microsoft YaHei" w:hAnsi="Arial Narrow" w:cs="Mangal"/>
          <w:iCs/>
          <w:lang w:eastAsia="zh-CN"/>
        </w:rPr>
      </w:pPr>
      <w:r w:rsidRPr="007F2A85">
        <w:rPr>
          <w:rFonts w:ascii="Arial Narrow" w:eastAsia="Microsoft YaHei" w:hAnsi="Arial Narrow" w:cs="Arial Narrow"/>
          <w:iCs/>
          <w:lang w:eastAsia="zh-CN"/>
        </w:rPr>
        <w:t xml:space="preserve">De conformidad con lo dispuesto en el inciso 2º del artículo 41 de la Ley 80 de 1993, modificado por el artículo 23 de la Ley 1150 de 2007, en concordancia con lo señalado en el artículo 50 de la Ley 789 de 2002, los interesados en participar en el presente proceso de selección deben acreditar que se encuentran al día en el pago de sus aportes relativos a los Sistemas de Seguridad Social Integral en Salud y Pensión, Sistema General de Riesgos Laborales, así como los propios del Servicio Nacional de Aprendizaje SENA, Instituto Colombiano de Bienestar Familiar ICBF y Cajas de Compensación Familiar, mediante certificación expedida a la fecha de presentación de la propuesta del presente proceso de selección, dicha certificación debe tener una fecha de expedición del mes de la fecha prevista para el cierre del presente proceso de selección. </w:t>
      </w:r>
    </w:p>
    <w:p w:rsidR="00AC75C7" w:rsidRPr="007F2A85" w:rsidRDefault="00AC75C7" w:rsidP="00AC75C7">
      <w:pPr>
        <w:suppressAutoHyphens/>
        <w:autoSpaceDE w:val="0"/>
        <w:spacing w:after="120" w:line="240" w:lineRule="auto"/>
        <w:jc w:val="both"/>
        <w:rPr>
          <w:rFonts w:ascii="Arial Narrow" w:eastAsia="Arial" w:hAnsi="Arial Narrow" w:cs="Arial"/>
          <w:iCs/>
          <w:kern w:val="1"/>
          <w:lang w:eastAsia="zh-CN"/>
        </w:rPr>
      </w:pPr>
    </w:p>
    <w:p w:rsidR="00AC75C7" w:rsidRPr="007F2A85" w:rsidRDefault="00AC75C7" w:rsidP="00AC75C7">
      <w:pPr>
        <w:keepNext/>
        <w:widowControl w:val="0"/>
        <w:spacing w:after="0" w:line="240" w:lineRule="auto"/>
        <w:jc w:val="both"/>
        <w:rPr>
          <w:rFonts w:ascii="Arial Narrow" w:eastAsia="Microsoft YaHei" w:hAnsi="Arial Narrow" w:cs="Mangal"/>
          <w:iCs/>
          <w:lang w:eastAsia="zh-CN"/>
        </w:rPr>
      </w:pPr>
      <w:r w:rsidRPr="007F2A85">
        <w:rPr>
          <w:rFonts w:ascii="Arial Narrow" w:eastAsia="Microsoft YaHei" w:hAnsi="Arial Narrow" w:cs="Arial Narrow"/>
          <w:iCs/>
          <w:lang w:eastAsia="zh-CN"/>
        </w:rPr>
        <w:t xml:space="preserve">Si el interesado en participar es persona jurídica nacional debe adjuntar a su propuesta una certificación expedida por </w:t>
      </w:r>
      <w:r w:rsidRPr="007F2A85">
        <w:rPr>
          <w:rFonts w:ascii="Arial Narrow" w:eastAsia="Microsoft YaHei" w:hAnsi="Arial Narrow" w:cs="Arial Narrow"/>
          <w:iCs/>
          <w:lang w:eastAsia="zh-CN"/>
        </w:rPr>
        <w:lastRenderedPageBreak/>
        <w:t xml:space="preserve">el Revisor Fiscal cuando exista de acuerdo con los requerimientos de ley o por el representante legal en la cual se acredite que se encuentre al día en el pago de los aportes realizados durante un lapso no inferior a los últimos seis (6) meses anteriores a la fecha prevista para el cierre del presente proceso de selección. En el evento en que la sociedad no tenga más de seis (6) meses de constituida, deberá acreditar los pagos a partir de la fecha de su constitución. </w:t>
      </w:r>
    </w:p>
    <w:p w:rsidR="00AC75C7" w:rsidRPr="007F2A85" w:rsidRDefault="00AC75C7" w:rsidP="00AC75C7">
      <w:pPr>
        <w:suppressAutoHyphens/>
        <w:autoSpaceDE w:val="0"/>
        <w:spacing w:after="120" w:line="240" w:lineRule="auto"/>
        <w:jc w:val="both"/>
        <w:rPr>
          <w:rFonts w:ascii="Arial Narrow" w:eastAsia="Arial" w:hAnsi="Arial Narrow" w:cs="Arial"/>
          <w:iCs/>
          <w:kern w:val="1"/>
          <w:lang w:eastAsia="zh-CN"/>
        </w:rPr>
      </w:pPr>
    </w:p>
    <w:p w:rsidR="00AC75C7" w:rsidRPr="007F2A85" w:rsidRDefault="00AC75C7" w:rsidP="00AC75C7">
      <w:pPr>
        <w:keepNext/>
        <w:widowControl w:val="0"/>
        <w:spacing w:after="0" w:line="240" w:lineRule="auto"/>
        <w:jc w:val="both"/>
        <w:rPr>
          <w:rFonts w:ascii="Arial Narrow" w:eastAsia="Microsoft YaHei" w:hAnsi="Arial Narrow" w:cs="Mangal"/>
          <w:iCs/>
          <w:lang w:eastAsia="zh-CN"/>
        </w:rPr>
      </w:pPr>
      <w:r w:rsidRPr="007F2A85">
        <w:rPr>
          <w:rFonts w:ascii="Arial Narrow" w:eastAsia="Microsoft YaHei" w:hAnsi="Arial Narrow" w:cs="Arial Narrow"/>
          <w:iCs/>
          <w:lang w:eastAsia="zh-CN"/>
        </w:rPr>
        <w:t>En caso de que la oferta vaya a ser presentada por un Consorcio o Unión Temporal cada uno de sus integrantes cuando los mismos sean personas jurídicas constituidas en Colombia, deberán presentar en forma independiente dicha certificación expedida por el Representante Legal o Revisor Fiscal respectivo y según corresponda.</w:t>
      </w:r>
    </w:p>
    <w:p w:rsidR="004F6E4F" w:rsidRPr="007F2A85" w:rsidRDefault="004F6E4F" w:rsidP="00AC75C7">
      <w:pPr>
        <w:keepNext/>
        <w:widowControl w:val="0"/>
        <w:spacing w:after="0" w:line="240" w:lineRule="auto"/>
        <w:jc w:val="both"/>
        <w:rPr>
          <w:rFonts w:ascii="Arial Narrow" w:eastAsia="Microsoft YaHei" w:hAnsi="Arial Narrow" w:cs="Arial Narrow"/>
          <w:b/>
          <w:iCs/>
          <w:lang w:eastAsia="zh-CN"/>
        </w:rPr>
      </w:pPr>
    </w:p>
    <w:p w:rsidR="00AC75C7" w:rsidRPr="007F2A85" w:rsidRDefault="00AC75C7" w:rsidP="00AC75C7">
      <w:pPr>
        <w:keepNext/>
        <w:widowControl w:val="0"/>
        <w:spacing w:after="0" w:line="240" w:lineRule="auto"/>
        <w:jc w:val="both"/>
        <w:rPr>
          <w:rFonts w:ascii="Arial Narrow" w:eastAsia="Microsoft YaHei" w:hAnsi="Arial Narrow" w:cs="Mangal"/>
          <w:iCs/>
          <w:lang w:eastAsia="zh-CN"/>
        </w:rPr>
      </w:pPr>
      <w:r w:rsidRPr="007F2A85">
        <w:rPr>
          <w:rFonts w:ascii="Arial Narrow" w:eastAsia="Microsoft YaHei" w:hAnsi="Arial Narrow" w:cs="Arial Narrow"/>
          <w:b/>
          <w:iCs/>
          <w:lang w:eastAsia="zh-CN"/>
        </w:rPr>
        <w:t>Nota 1:</w:t>
      </w:r>
      <w:r w:rsidRPr="007F2A85">
        <w:rPr>
          <w:rFonts w:ascii="Arial Narrow" w:eastAsia="Microsoft YaHei" w:hAnsi="Arial Narrow" w:cs="Arial Narrow"/>
          <w:iCs/>
          <w:lang w:eastAsia="zh-CN"/>
        </w:rPr>
        <w:t xml:space="preserve"> La certificación de cumplimiento de sus obligaciones con el sistema integral de seguridad social y aportes parafiscales, deberá encontrarse al día al momento de cierre del presente proceso de selección.</w:t>
      </w:r>
      <w:r w:rsidR="00C55879" w:rsidRPr="007F2A85">
        <w:rPr>
          <w:rFonts w:ascii="Arial Narrow" w:eastAsia="Microsoft YaHei" w:hAnsi="Arial Narrow" w:cs="Arial Narrow"/>
          <w:iCs/>
          <w:lang w:eastAsia="zh-CN"/>
        </w:rPr>
        <w:t xml:space="preserve"> </w:t>
      </w:r>
    </w:p>
    <w:p w:rsidR="004F6E4F" w:rsidRPr="007F2A85" w:rsidRDefault="004F6E4F" w:rsidP="00AC75C7">
      <w:pPr>
        <w:keepNext/>
        <w:widowControl w:val="0"/>
        <w:spacing w:after="0" w:line="240" w:lineRule="auto"/>
        <w:jc w:val="both"/>
        <w:rPr>
          <w:rFonts w:ascii="Arial Narrow" w:eastAsia="Microsoft YaHei" w:hAnsi="Arial Narrow" w:cs="Arial Narrow"/>
          <w:b/>
          <w:iCs/>
          <w:lang w:eastAsia="zh-CN"/>
        </w:rPr>
      </w:pPr>
    </w:p>
    <w:p w:rsidR="00AC75C7" w:rsidRPr="007F2A85" w:rsidRDefault="00AC75C7" w:rsidP="00AC75C7">
      <w:pPr>
        <w:keepNext/>
        <w:widowControl w:val="0"/>
        <w:spacing w:after="0" w:line="240" w:lineRule="auto"/>
        <w:jc w:val="both"/>
        <w:rPr>
          <w:rFonts w:ascii="Arial Narrow" w:eastAsia="Microsoft YaHei" w:hAnsi="Arial Narrow" w:cs="Arial Narrow"/>
          <w:iCs/>
          <w:lang w:val="es-ES" w:eastAsia="zh-CN"/>
        </w:rPr>
      </w:pPr>
      <w:r w:rsidRPr="007F2A85">
        <w:rPr>
          <w:rFonts w:ascii="Arial Narrow" w:eastAsia="Microsoft YaHei" w:hAnsi="Arial Narrow" w:cs="Arial Narrow"/>
          <w:b/>
          <w:iCs/>
          <w:lang w:eastAsia="zh-CN"/>
        </w:rPr>
        <w:t>Nota 2:</w:t>
      </w:r>
      <w:r w:rsidRPr="007F2A85">
        <w:rPr>
          <w:rFonts w:ascii="Arial Narrow" w:eastAsia="Microsoft YaHei" w:hAnsi="Arial Narrow" w:cs="Arial Narrow"/>
          <w:iCs/>
          <w:lang w:eastAsia="zh-CN"/>
        </w:rPr>
        <w:t xml:space="preserve"> En caso que el proponente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rsidR="00AC75C7" w:rsidRPr="007F2A85" w:rsidRDefault="00AC75C7" w:rsidP="00AC75C7">
      <w:pPr>
        <w:keepNext/>
        <w:widowControl w:val="0"/>
        <w:spacing w:after="0" w:line="240" w:lineRule="auto"/>
        <w:jc w:val="both"/>
        <w:rPr>
          <w:rFonts w:ascii="Arial Narrow" w:eastAsia="Microsoft YaHei" w:hAnsi="Arial Narrow" w:cs="Arial Narrow"/>
          <w:iCs/>
          <w:lang w:val="es-ES" w:eastAsia="zh-CN"/>
        </w:rPr>
      </w:pPr>
    </w:p>
    <w:p w:rsidR="00AC75C7" w:rsidRPr="007F2A85" w:rsidRDefault="00AC75C7" w:rsidP="00AC75C7">
      <w:pPr>
        <w:keepNext/>
        <w:widowControl w:val="0"/>
        <w:spacing w:after="0" w:line="240" w:lineRule="auto"/>
        <w:jc w:val="both"/>
        <w:rPr>
          <w:rFonts w:ascii="Arial Narrow" w:eastAsia="Microsoft YaHei" w:hAnsi="Arial Narrow" w:cs="Arial Narrow"/>
          <w:iCs/>
          <w:lang w:val="es-ES" w:eastAsia="zh-CN"/>
        </w:rPr>
      </w:pPr>
      <w:r w:rsidRPr="007F2A85">
        <w:rPr>
          <w:rFonts w:ascii="Arial Narrow" w:eastAsia="Microsoft YaHei" w:hAnsi="Arial Narrow" w:cs="Arial Narrow"/>
          <w:b/>
          <w:iCs/>
          <w:lang w:eastAsia="zh-CN"/>
        </w:rPr>
        <w:t>Nota 3:</w:t>
      </w:r>
      <w:r w:rsidRPr="007F2A85">
        <w:rPr>
          <w:rFonts w:ascii="Arial Narrow" w:eastAsia="Microsoft YaHei" w:hAnsi="Arial Narrow" w:cs="Arial Narrow"/>
          <w:iCs/>
          <w:lang w:eastAsia="zh-CN"/>
        </w:rPr>
        <w:t xml:space="preserve"> La obligación de presentar las certificaciones de cumplimiento del artículo 50 de la Ley 789 de 2002 no aplica para personas jurídicas extranjeras, salvo que participen sucursales </w:t>
      </w:r>
      <w:r w:rsidR="00266EC7" w:rsidRPr="007F2A85">
        <w:rPr>
          <w:rFonts w:ascii="Arial Narrow" w:eastAsia="Microsoft YaHei" w:hAnsi="Arial Narrow" w:cs="Arial Narrow"/>
          <w:iCs/>
          <w:lang w:eastAsia="zh-CN"/>
        </w:rPr>
        <w:t>que</w:t>
      </w:r>
      <w:r w:rsidRPr="007F2A85">
        <w:rPr>
          <w:rFonts w:ascii="Arial Narrow" w:eastAsia="Microsoft YaHei" w:hAnsi="Arial Narrow" w:cs="Arial Narrow"/>
          <w:iCs/>
          <w:lang w:eastAsia="zh-CN"/>
        </w:rPr>
        <w:t xml:space="preserve"> estén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rsidR="00AC75C7" w:rsidRPr="007F2A85" w:rsidRDefault="00AC75C7" w:rsidP="00AC75C7">
      <w:pPr>
        <w:keepNext/>
        <w:widowControl w:val="0"/>
        <w:spacing w:after="0" w:line="240" w:lineRule="auto"/>
        <w:jc w:val="both"/>
        <w:rPr>
          <w:rFonts w:ascii="Arial Narrow" w:eastAsia="Microsoft YaHei" w:hAnsi="Arial Narrow" w:cs="Arial Narrow"/>
          <w:iCs/>
          <w:lang w:val="es-ES" w:eastAsia="zh-CN"/>
        </w:rPr>
      </w:pPr>
    </w:p>
    <w:p w:rsidR="00AC75C7" w:rsidRPr="007F2A85" w:rsidRDefault="00AC75C7" w:rsidP="00AC75C7">
      <w:pPr>
        <w:keepNext/>
        <w:widowControl w:val="0"/>
        <w:spacing w:after="0" w:line="240" w:lineRule="auto"/>
        <w:jc w:val="both"/>
        <w:rPr>
          <w:rFonts w:ascii="Arial Narrow" w:eastAsia="Microsoft YaHei" w:hAnsi="Arial Narrow" w:cs="Mangal"/>
          <w:iCs/>
          <w:lang w:eastAsia="zh-CN"/>
        </w:rPr>
      </w:pPr>
      <w:r w:rsidRPr="007F2A85">
        <w:rPr>
          <w:rFonts w:ascii="Arial Narrow" w:eastAsia="Microsoft YaHei" w:hAnsi="Arial Narrow" w:cs="Arial Narrow"/>
          <w:iCs/>
          <w:lang w:eastAsia="zh-CN"/>
        </w:rPr>
        <w:t xml:space="preserve">El </w:t>
      </w:r>
      <w:r w:rsidRPr="007F2A85">
        <w:rPr>
          <w:rFonts w:ascii="Arial Narrow" w:eastAsia="Microsoft YaHei" w:hAnsi="Arial Narrow" w:cs="Arial Narrow"/>
          <w:b/>
          <w:bCs/>
          <w:iCs/>
          <w:lang w:eastAsia="zh-CN"/>
        </w:rPr>
        <w:t>DISTRITO CAPITAL</w:t>
      </w:r>
      <w:r w:rsidRPr="007F2A85">
        <w:rPr>
          <w:rFonts w:ascii="Arial Narrow" w:eastAsia="Microsoft YaHei" w:hAnsi="Arial Narrow" w:cs="Arial Narrow"/>
          <w:iCs/>
          <w:lang w:eastAsia="zh-CN"/>
        </w:rPr>
        <w:t xml:space="preserve"> – </w:t>
      </w:r>
      <w:r w:rsidRPr="007F2A85">
        <w:rPr>
          <w:rFonts w:ascii="Arial Narrow" w:eastAsia="Microsoft YaHei" w:hAnsi="Arial Narrow" w:cs="Arial Narrow"/>
          <w:b/>
          <w:bCs/>
          <w:iCs/>
          <w:lang w:eastAsia="es-CO"/>
        </w:rPr>
        <w:t>SECRETARÍA</w:t>
      </w:r>
      <w:r w:rsidRPr="007F2A85">
        <w:rPr>
          <w:rFonts w:ascii="Arial Narrow" w:eastAsia="Microsoft YaHei" w:hAnsi="Arial Narrow" w:cs="Arial Narrow"/>
          <w:b/>
          <w:iCs/>
          <w:lang w:eastAsia="es-CO"/>
        </w:rPr>
        <w:t xml:space="preserve"> GENERAL </w:t>
      </w:r>
      <w:r w:rsidRPr="007F2A85">
        <w:rPr>
          <w:rFonts w:ascii="Arial Narrow" w:eastAsia="Microsoft YaHei" w:hAnsi="Arial Narrow" w:cs="Arial Narrow"/>
          <w:iCs/>
          <w:lang w:eastAsia="zh-CN"/>
        </w:rPr>
        <w:t>se reserva el derecho de verificar con las respectivas Entidades la información que suministran los proponentes. Si se advierten discrepancias entre la información suministrada y lo establecido por la Entidad, se solicitarán las aclaraciones de rigor.</w:t>
      </w:r>
    </w:p>
    <w:p w:rsidR="00AC75C7" w:rsidRPr="007F2A85" w:rsidRDefault="00AC75C7" w:rsidP="00AC75C7">
      <w:pPr>
        <w:suppressAutoHyphens/>
        <w:autoSpaceDE w:val="0"/>
        <w:spacing w:after="120" w:line="240" w:lineRule="auto"/>
        <w:jc w:val="both"/>
        <w:rPr>
          <w:rFonts w:ascii="Arial Narrow" w:eastAsia="Arial" w:hAnsi="Arial Narrow" w:cs="Arial"/>
          <w:iCs/>
          <w:kern w:val="1"/>
          <w:lang w:eastAsia="zh-CN"/>
        </w:rPr>
      </w:pPr>
    </w:p>
    <w:p w:rsidR="00AC75C7" w:rsidRPr="007F2A85" w:rsidRDefault="00AC75C7" w:rsidP="00293324">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Fotocopia de la cédula de ciudadanía o cédula de extranjería del Representante Legal.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Toda persona natural colombiana que funja como representante legal en el presente proceso de selección, deberá allegar la fotocopia legible de su cédula de ciudadanía </w:t>
      </w:r>
      <w:r w:rsidRPr="007F2A85">
        <w:rPr>
          <w:rFonts w:ascii="Arial Narrow" w:eastAsia="Times New Roman" w:hAnsi="Arial Narrow" w:cs="Arial Narrow"/>
          <w:lang w:eastAsia="es-CO"/>
        </w:rPr>
        <w:t xml:space="preserve">amarilla de hologramas, de conformidad con la Ley 757 de 2002, modificada por la Ley 999 de 2005, reglamentada por el Decreto Nacional 4969 de 2009. </w:t>
      </w:r>
      <w:r w:rsidRPr="007F2A85">
        <w:rPr>
          <w:rFonts w:ascii="Arial Narrow" w:eastAsia="Times New Roman" w:hAnsi="Arial Narrow" w:cs="Arial Narrow"/>
          <w:lang w:eastAsia="zh-CN"/>
        </w:rPr>
        <w:t>Igualmente lo deberá hacer el representante legal de la persona jurídica y cada uno de los integrantes del consorcio o unión temporal que se constituya para el efecto.</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Toda persona natural extranjera con permiso para trabajar en Colombia que funja como interesado en participar en el presente proceso de selección, deberá allegar la fotocopia legible de su cédula de extranjería acompañado de la fotocopia del pasaporte y la visa correspondiente.</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En caso de Consorcio o Unión Temporal, se deberá allegar la fotocopia de la cédula de ciudadanía del representante legal.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293324">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iCs w:val="0"/>
          <w:kern w:val="1"/>
          <w:lang w:val="es-ES"/>
        </w:rPr>
        <w:t>Certificado de no inclusión en el boletín de responsables fiscales.</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y su representante legal según se trate, no se encuentran reportados en el boletín de responsables fiscales que publica la Contraloría </w:t>
      </w:r>
      <w:r w:rsidRPr="007F2A85">
        <w:rPr>
          <w:rFonts w:ascii="Arial Narrow" w:eastAsia="Arial" w:hAnsi="Arial Narrow" w:cs="Arial Narrow"/>
          <w:iCs/>
          <w:lang w:val="es-ES" w:eastAsia="zh-CN"/>
        </w:rPr>
        <w:lastRenderedPageBreak/>
        <w:t>General de la República con periodicidad trimestral.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Con el fin de acreditar el cumplimiento de la anterior obligación </w:t>
      </w:r>
      <w:r w:rsidRPr="007F2A85">
        <w:rPr>
          <w:rFonts w:ascii="Arial Narrow" w:eastAsia="Times New Roman" w:hAnsi="Arial Narrow" w:cs="Arial Narrow"/>
          <w:b/>
          <w:lang w:eastAsia="es-CO"/>
        </w:rPr>
        <w:t>El DISTRITO CAPITAL – SECRETARÍA GENERAL,</w:t>
      </w:r>
      <w:r w:rsidRPr="007F2A85">
        <w:rPr>
          <w:rFonts w:ascii="Arial Narrow" w:eastAsia="Times New Roman" w:hAnsi="Arial Narrow" w:cs="Arial Narrow"/>
          <w:lang w:eastAsia="zh-CN"/>
        </w:rPr>
        <w:t xml:space="preserve"> verificará en el último boletín de responsables fiscales expedido por la Contraloría General de la República que el proponente y cada uno de sus integrantes cuando el mismo sea un consorcio o una unión temporal, no se encuentre(n) reportado(s) en dicho boletín.</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Contraloría General de la República, en el(los) cual(es) conste que no está(n) incluido(s) en el boletín de responsables fiscales, podrá aportarlo con su propuesta. (Esta consulta se debe realizar a través de la página web </w:t>
      </w:r>
      <w:hyperlink r:id="rId10" w:history="1">
        <w:r w:rsidRPr="007F2A85">
          <w:rPr>
            <w:rFonts w:ascii="Arial Narrow" w:eastAsia="Times New Roman" w:hAnsi="Arial Narrow" w:cs="Arial Narrow"/>
            <w:u w:val="single"/>
            <w:lang w:eastAsia="zh-CN"/>
          </w:rPr>
          <w:t>www.contraloriagen.gov.co</w:t>
        </w:r>
      </w:hyperlink>
      <w:r w:rsidRPr="007F2A85">
        <w:rPr>
          <w:rFonts w:ascii="Arial Narrow" w:eastAsia="Times New Roman" w:hAnsi="Arial Narrow" w:cs="Arial Narrow"/>
          <w:lang w:eastAsia="zh-CN"/>
        </w:rPr>
        <w:t xml:space="preserve"> no tiene costo alguno).</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Tratándose de interesados extranjeros sin domicilio o sin sucursal en Colombia y en cuyo país de origen no existe Boletín de Responsables Fiscales o su equivalente, deberá indicar ésta circunstancia, en documento suscrito bajo la gravedad de juramento por el interesado persona natural o representante legal de la persona jurídica, como interesado individual o integrante del interesado plural.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293324">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iCs w:val="0"/>
          <w:kern w:val="1"/>
          <w:lang w:val="es-ES"/>
        </w:rPr>
        <w:t xml:space="preserve">Certificado de antecedentes de la Personería </w:t>
      </w:r>
    </w:p>
    <w:p w:rsidR="00AC75C7" w:rsidRPr="007F2A85" w:rsidRDefault="00AC75C7" w:rsidP="00AC75C7">
      <w:pPr>
        <w:suppressAutoHyphens/>
        <w:autoSpaceDE w:val="0"/>
        <w:spacing w:after="0" w:line="240" w:lineRule="auto"/>
        <w:jc w:val="both"/>
        <w:rPr>
          <w:rFonts w:ascii="Arial Narrow" w:eastAsia="Arial Narrow"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b/>
          <w:lang w:eastAsia="zh-CN"/>
        </w:rPr>
        <w:t xml:space="preserve">EL </w:t>
      </w:r>
      <w:r w:rsidRPr="007F2A85">
        <w:rPr>
          <w:rFonts w:ascii="Arial Narrow" w:eastAsia="Times New Roman" w:hAnsi="Arial Narrow" w:cs="Arial Narrow"/>
          <w:b/>
          <w:lang w:eastAsia="es-CO"/>
        </w:rPr>
        <w:t xml:space="preserve">DISTRITO CAPITAL – SECRETARÍA GENERAL </w:t>
      </w:r>
      <w:r w:rsidRPr="007F2A85">
        <w:rPr>
          <w:rFonts w:ascii="Arial Narrow" w:eastAsia="Times New Roman" w:hAnsi="Arial Narrow" w:cs="Arial Narrow"/>
          <w:lang w:eastAsia="zh-CN"/>
        </w:rPr>
        <w:t>verificará el certificado de antecedentes disciplinarios expedido por la Personería (cuando el mismo ya se haya tramitado por primera vez), que el interesado en participar en el presente proceso de selección sea persona natural o jurídica y su representante legal y cada uno de sus integrantes cuando el mismo sea un consorcio, una unión temporal o una promesa de sociedad, no se encuentre(n) reportado(s).</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Personería, en el(los) cual(es) conste que no está(n) sancionados, podrá aportarlo con su propuesta. (Esta consulta se debe realizar a través de la página web </w:t>
      </w:r>
      <w:hyperlink r:id="rId11" w:history="1">
        <w:r w:rsidRPr="007F2A85">
          <w:rPr>
            <w:rFonts w:ascii="Arial Narrow" w:eastAsia="Times New Roman" w:hAnsi="Arial Narrow" w:cs="Arial Narrow"/>
            <w:u w:val="single"/>
            <w:lang w:eastAsia="zh-CN"/>
          </w:rPr>
          <w:t>www.personeriabogota.gov.co</w:t>
        </w:r>
      </w:hyperlink>
      <w:r w:rsidRPr="007F2A85">
        <w:rPr>
          <w:rFonts w:ascii="Arial Narrow" w:eastAsia="Times New Roman" w:hAnsi="Arial Narrow" w:cs="Arial Narrow"/>
          <w:lang w:eastAsia="zh-CN"/>
        </w:rPr>
        <w:t xml:space="preserve"> no tiene costo alguno).</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293324">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iCs w:val="0"/>
          <w:kern w:val="1"/>
          <w:lang w:val="es-ES"/>
        </w:rPr>
        <w:t>Certificación de no reporte en el Sistema de Información de Registro de Sanciones e Inhabilidades de la Procuraduría General de la Nación.</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Con el fin de acreditar la no inclusión en el Sistema de Información de Registro de Sanciones e inhabilidades </w:t>
      </w:r>
      <w:r w:rsidRPr="007F2A85">
        <w:rPr>
          <w:rFonts w:ascii="Arial Narrow" w:eastAsia="Times New Roman" w:hAnsi="Arial Narrow" w:cs="Arial Narrow"/>
          <w:b/>
          <w:lang w:eastAsia="zh-CN"/>
        </w:rPr>
        <w:t xml:space="preserve">EL </w:t>
      </w:r>
      <w:r w:rsidRPr="007F2A85">
        <w:rPr>
          <w:rFonts w:ascii="Arial Narrow" w:eastAsia="Times New Roman" w:hAnsi="Arial Narrow" w:cs="Arial Narrow"/>
          <w:b/>
          <w:lang w:eastAsia="es-CO"/>
        </w:rPr>
        <w:t xml:space="preserve">DISTRITO CAPITAL – SECRETARÍA GENERAL </w:t>
      </w:r>
      <w:r w:rsidRPr="007F2A85">
        <w:rPr>
          <w:rFonts w:ascii="Arial Narrow" w:eastAsia="Times New Roman" w:hAnsi="Arial Narrow" w:cs="Arial Narrow"/>
          <w:lang w:eastAsia="zh-CN"/>
        </w:rPr>
        <w:t xml:space="preserve"> verificará el certificado de antecedentes disciplinarios expedido por la Procuraduría General de la Nación, que el interesado en participar en el presente proceso de selección sea persona natural o jurídica y su representante legal y cada uno de sus integrantes cuando el mismo sea un consorcio, una unión temporal o una promesa de sociedad, no se encuentre(n) reportado(s).</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Procuraduría General de la Nación, en el(los) cual(es) conste que no está(n) sancionados, podrá aportarlo con su propuesta. (Esta consulta se debe realizar a través de la página web </w:t>
      </w:r>
      <w:hyperlink r:id="rId12" w:history="1">
        <w:r w:rsidRPr="007F2A85">
          <w:rPr>
            <w:rFonts w:ascii="Arial Narrow" w:eastAsia="Times New Roman" w:hAnsi="Arial Narrow" w:cs="Arial Narrow"/>
            <w:u w:val="single"/>
            <w:lang w:eastAsia="zh-CN"/>
          </w:rPr>
          <w:t>www.procuraduria.gov.co</w:t>
        </w:r>
      </w:hyperlink>
      <w:r w:rsidRPr="007F2A85">
        <w:rPr>
          <w:rFonts w:ascii="Arial Narrow" w:eastAsia="Times New Roman" w:hAnsi="Arial Narrow" w:cs="Arial Narrow"/>
          <w:lang w:eastAsia="zh-CN"/>
        </w:rPr>
        <w:t xml:space="preserve"> no tiene costo alguno).</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293324">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iCs w:val="0"/>
          <w:kern w:val="1"/>
          <w:lang w:val="es-ES"/>
        </w:rPr>
        <w:t>Certificado de antecedentes judiciales expedido por la Policía Nacional.</w:t>
      </w:r>
    </w:p>
    <w:p w:rsidR="00AC75C7" w:rsidRPr="007F2A85" w:rsidRDefault="00AC75C7" w:rsidP="00AC75C7">
      <w:pPr>
        <w:suppressAutoHyphens/>
        <w:spacing w:after="0" w:line="240" w:lineRule="auto"/>
        <w:jc w:val="both"/>
        <w:textAlignment w:val="baseline"/>
        <w:rPr>
          <w:rFonts w:ascii="Arial Narrow" w:eastAsia="SimSun" w:hAnsi="Arial Narrow" w:cs="Arial Narrow"/>
          <w:kern w:val="1"/>
          <w:lang w:eastAsia="zh-CN" w:bidi="hi-I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Con el fin de acreditar que el proponente no se encuentre en alguna causal de inhabilidad, </w:t>
      </w:r>
      <w:r w:rsidRPr="007F2A85">
        <w:rPr>
          <w:rFonts w:ascii="Arial Narrow" w:eastAsia="Times New Roman" w:hAnsi="Arial Narrow" w:cs="Arial Narrow"/>
          <w:b/>
          <w:lang w:eastAsia="zh-CN"/>
        </w:rPr>
        <w:t>EL</w:t>
      </w:r>
      <w:r w:rsidRPr="007F2A85">
        <w:rPr>
          <w:rFonts w:ascii="Arial Narrow" w:eastAsia="Times New Roman" w:hAnsi="Arial Narrow" w:cs="Arial Narrow"/>
          <w:b/>
          <w:lang w:eastAsia="es-CO"/>
        </w:rPr>
        <w:t xml:space="preserve">DISTRITO CAPITAL – SECRETARÍA GENERAL </w:t>
      </w:r>
      <w:r w:rsidRPr="007F2A85">
        <w:rPr>
          <w:rFonts w:ascii="Arial Narrow" w:eastAsia="Times New Roman" w:hAnsi="Arial Narrow" w:cs="Arial Narrow"/>
          <w:lang w:eastAsia="zh-CN"/>
        </w:rPr>
        <w:t>verificará en el certificado de antecedentes judiciales del representante legal de la persona jurídica o de la persona natural expedido por la Policía Nacional.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lastRenderedPageBreak/>
        <w:t>Si se tratare de un consorcio, una unión temporal o una promesa de sociedad se verificarán los antecedentes de cada uno de los miembros que lo conforman y de su Representante Legal.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En el evento en que el proponente cuente con el correspondiente certificado expedido por la Policía Nacional, podrá aportarlo con su propuesta. (Esta consulta se debe realizar a través de la página web </w:t>
      </w:r>
      <w:hyperlink r:id="rId13" w:history="1">
        <w:r w:rsidRPr="007F2A85">
          <w:rPr>
            <w:rFonts w:ascii="Arial Narrow" w:eastAsia="Times New Roman" w:hAnsi="Arial Narrow" w:cs="Arial Narrow"/>
            <w:u w:val="single"/>
            <w:lang w:eastAsia="zh-CN"/>
          </w:rPr>
          <w:t>http://www.policia.gov.co</w:t>
        </w:r>
      </w:hyperlink>
      <w:r w:rsidRPr="007F2A85">
        <w:rPr>
          <w:rFonts w:ascii="Arial Narrow" w:eastAsia="Times New Roman" w:hAnsi="Arial Narrow" w:cs="Arial Narrow"/>
          <w:lang w:eastAsia="zh-CN"/>
        </w:rPr>
        <w:t xml:space="preserve"> no tiene costo alguno).</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293324">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b/>
        </w:rPr>
      </w:pPr>
      <w:r w:rsidRPr="007F2A85">
        <w:rPr>
          <w:rFonts w:ascii="Arial Narrow" w:hAnsi="Arial Narrow" w:cs="Arial Narrow"/>
          <w:b/>
        </w:rPr>
        <w:t>Certificado del Sistema Registro Nacional de</w:t>
      </w:r>
      <w:r w:rsidR="00763BEF" w:rsidRPr="007F2A85">
        <w:rPr>
          <w:rFonts w:ascii="Arial Narrow" w:hAnsi="Arial Narrow" w:cs="Arial Narrow"/>
          <w:b/>
        </w:rPr>
        <w:t xml:space="preserve"> </w:t>
      </w:r>
      <w:r w:rsidRPr="007F2A85">
        <w:rPr>
          <w:rFonts w:ascii="Arial Narrow" w:hAnsi="Arial Narrow" w:cs="Arial Narrow"/>
          <w:b/>
        </w:rPr>
        <w:t>Medidas Correctivas RNMC</w:t>
      </w:r>
    </w:p>
    <w:p w:rsidR="00AC75C7" w:rsidRPr="007F2A85" w:rsidRDefault="00AC75C7" w:rsidP="00AC75C7">
      <w:pPr>
        <w:suppressAutoHyphens/>
        <w:autoSpaceDE w:val="0"/>
        <w:spacing w:after="0" w:line="240" w:lineRule="auto"/>
        <w:jc w:val="both"/>
        <w:rPr>
          <w:rFonts w:ascii="Arial Narrow" w:hAnsi="Arial Narrow" w:cs="Arial Narrow"/>
          <w:b/>
        </w:rPr>
      </w:pPr>
    </w:p>
    <w:p w:rsidR="00AC75C7" w:rsidRPr="007F2A85" w:rsidRDefault="00AC75C7" w:rsidP="00AC75C7">
      <w:pPr>
        <w:suppressAutoHyphens/>
        <w:autoSpaceDE w:val="0"/>
        <w:spacing w:after="0" w:line="240" w:lineRule="auto"/>
        <w:jc w:val="both"/>
        <w:rPr>
          <w:rFonts w:ascii="Arial Narrow" w:hAnsi="Arial Narrow" w:cs="Arial Narrow"/>
        </w:rPr>
      </w:pPr>
      <w:r w:rsidRPr="007F2A85">
        <w:rPr>
          <w:rFonts w:ascii="Arial Narrow" w:hAnsi="Arial Narrow" w:cs="Arial Narrow"/>
        </w:rPr>
        <w:t>Todas aquellas personas que pretendan contratar con cualquier entidad del</w:t>
      </w:r>
      <w:r w:rsidR="00763BEF" w:rsidRPr="007F2A85">
        <w:rPr>
          <w:rFonts w:ascii="Arial Narrow" w:hAnsi="Arial Narrow" w:cs="Arial Narrow"/>
        </w:rPr>
        <w:t xml:space="preserve"> </w:t>
      </w:r>
      <w:r w:rsidRPr="007F2A85">
        <w:rPr>
          <w:rFonts w:ascii="Arial Narrow" w:hAnsi="Arial Narrow" w:cs="Arial Narrow"/>
        </w:rPr>
        <w:t>estado deberán encontrarse al día por concepto de multas, en consecuencia, EL DISTRITOCAPITAL – SECRETARÍA GENERAL requiere que el proponente allegue</w:t>
      </w:r>
      <w:r w:rsidR="00763BEF" w:rsidRPr="007F2A85">
        <w:rPr>
          <w:rFonts w:ascii="Arial Narrow" w:hAnsi="Arial Narrow" w:cs="Arial Narrow"/>
        </w:rPr>
        <w:t xml:space="preserve"> </w:t>
      </w:r>
      <w:r w:rsidRPr="007F2A85">
        <w:rPr>
          <w:rFonts w:ascii="Arial Narrow" w:hAnsi="Arial Narrow" w:cs="Arial Narrow"/>
        </w:rPr>
        <w:t>certificado del Sistema de Registro Nacional de</w:t>
      </w:r>
      <w:r w:rsidR="00763BEF" w:rsidRPr="007F2A85">
        <w:rPr>
          <w:rFonts w:ascii="Arial Narrow" w:hAnsi="Arial Narrow" w:cs="Arial Narrow"/>
        </w:rPr>
        <w:t xml:space="preserve"> </w:t>
      </w:r>
      <w:r w:rsidRPr="007F2A85">
        <w:rPr>
          <w:rFonts w:ascii="Arial Narrow" w:hAnsi="Arial Narrow" w:cs="Arial Narrow"/>
        </w:rPr>
        <w:t>Medidas Correctivas RNMC, de conformidad con lo señalado en el numeral 4 del artículo 183 de la</w:t>
      </w:r>
      <w:r w:rsidR="00763BEF" w:rsidRPr="007F2A85">
        <w:rPr>
          <w:rFonts w:ascii="Arial Narrow" w:hAnsi="Arial Narrow" w:cs="Arial Narrow"/>
        </w:rPr>
        <w:t xml:space="preserve"> </w:t>
      </w:r>
      <w:r w:rsidRPr="007F2A85">
        <w:rPr>
          <w:rFonts w:ascii="Arial Narrow" w:hAnsi="Arial Narrow" w:cs="Arial Narrow"/>
        </w:rPr>
        <w:t>Ley 1801 de 2016 “Por la cual se expide el Código Nacional de Policía y Convivencia”.</w:t>
      </w:r>
    </w:p>
    <w:p w:rsidR="001817F2" w:rsidRPr="007F2A85" w:rsidRDefault="001817F2" w:rsidP="00AC75C7">
      <w:pPr>
        <w:suppressAutoHyphens/>
        <w:autoSpaceDE w:val="0"/>
        <w:spacing w:after="0" w:line="240" w:lineRule="auto"/>
        <w:jc w:val="both"/>
        <w:rPr>
          <w:rFonts w:ascii="Arial Narrow" w:hAnsi="Arial Narrow" w:cs="Arial Narrow"/>
        </w:rPr>
      </w:pPr>
    </w:p>
    <w:p w:rsidR="001817F2" w:rsidRPr="007F2A85" w:rsidRDefault="001817F2" w:rsidP="001817F2">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b/>
        </w:rPr>
      </w:pPr>
      <w:r w:rsidRPr="007F2A85">
        <w:rPr>
          <w:rFonts w:ascii="Arial Narrow" w:hAnsi="Arial Narrow" w:cs="Arial Narrow"/>
          <w:b/>
        </w:rPr>
        <w:t>Compromiso de integridad</w:t>
      </w:r>
    </w:p>
    <w:p w:rsidR="001817F2" w:rsidRPr="007F2A85" w:rsidRDefault="001817F2" w:rsidP="00AC75C7">
      <w:pPr>
        <w:suppressAutoHyphens/>
        <w:autoSpaceDE w:val="0"/>
        <w:spacing w:after="0" w:line="240" w:lineRule="auto"/>
        <w:jc w:val="both"/>
        <w:rPr>
          <w:rFonts w:ascii="Arial Narrow" w:hAnsi="Arial Narrow" w:cs="Arial Narrow"/>
        </w:rPr>
      </w:pPr>
    </w:p>
    <w:p w:rsidR="001817F2" w:rsidRPr="007F2A85" w:rsidRDefault="001817F2"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hAnsi="Arial Narrow" w:cs="Arial Narrow"/>
        </w:rPr>
        <w:t>El oferente deberá aceptar el compromiso de integridad anexo a los pliegos de condiciones respondiendo la pregunta establecida para tal efecto en la plataforma SECOP II.</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763BEF" w:rsidP="00763BE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iCs/>
          <w:kern w:val="1"/>
          <w:lang w:val="es-ES" w:eastAsia="zh-CN"/>
        </w:rPr>
      </w:pPr>
      <w:r w:rsidRPr="007F2A85">
        <w:rPr>
          <w:rFonts w:ascii="Arial Narrow" w:eastAsia="Times New Roman" w:hAnsi="Arial Narrow"/>
          <w:b/>
          <w:bCs/>
          <w:iCs/>
          <w:kern w:val="1"/>
          <w:lang w:val="es-ES" w:eastAsia="zh-CN"/>
        </w:rPr>
        <w:t xml:space="preserve">2.2 </w:t>
      </w:r>
      <w:r w:rsidR="00AC75C7" w:rsidRPr="007F2A85">
        <w:rPr>
          <w:rFonts w:ascii="Arial Narrow" w:eastAsia="Times New Roman" w:hAnsi="Arial Narrow"/>
          <w:b/>
          <w:bCs/>
          <w:iCs/>
          <w:kern w:val="1"/>
          <w:lang w:val="es-ES" w:eastAsia="zh-CN"/>
        </w:rPr>
        <w:t>CRITERIOS DE HABILITACIÓN Y VERIFICACIÓN FINANCIERA</w:t>
      </w:r>
    </w:p>
    <w:p w:rsidR="00AC75C7" w:rsidRPr="007F2A85" w:rsidRDefault="00AC75C7" w:rsidP="00AC75C7">
      <w:pPr>
        <w:keepNext/>
        <w:widowControl w:val="0"/>
        <w:spacing w:after="0" w:line="240" w:lineRule="auto"/>
        <w:ind w:left="1276"/>
        <w:jc w:val="both"/>
        <w:rPr>
          <w:rFonts w:ascii="Arial Narrow" w:eastAsia="Microsoft YaHei" w:hAnsi="Arial Narrow" w:cs="Arial Narrow"/>
          <w:iCs/>
          <w:lang w:val="es-ES"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La Verificación Financiera de las propuestas, se realiza como requisito habilitante dentro del proceso, para tal efecto, se examinará la Capacidad Financiera con base en las cifras e indicadores reflejados en el Registro Único de Proponentes (RUP), la verificación se realizará de acuerdo con las directrices para su cálculo con sujeción a lo señalado en el artículo 2.2.1.1.1.5.3. </w:t>
      </w:r>
      <w:proofErr w:type="gramStart"/>
      <w:r w:rsidRPr="007F2A85">
        <w:rPr>
          <w:rFonts w:ascii="Arial Narrow" w:eastAsia="Times New Roman" w:hAnsi="Arial Narrow" w:cs="Arial Narrow"/>
          <w:lang w:eastAsia="zh-CN"/>
        </w:rPr>
        <w:t>del</w:t>
      </w:r>
      <w:proofErr w:type="gramEnd"/>
      <w:r w:rsidRPr="007F2A85">
        <w:rPr>
          <w:rFonts w:ascii="Arial Narrow" w:eastAsia="Times New Roman" w:hAnsi="Arial Narrow" w:cs="Arial Narrow"/>
          <w:lang w:eastAsia="zh-CN"/>
        </w:rPr>
        <w:t xml:space="preserve"> Decreto Nacional 1082 de 2015 de acuerdo a la actividad requerida.</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La capacidad financiera del proponente se calculará a partir de la verificación de los siguientes factores:</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814C14">
      <w:pPr>
        <w:numPr>
          <w:ilvl w:val="2"/>
          <w:numId w:val="4"/>
        </w:numPr>
        <w:tabs>
          <w:tab w:val="num" w:pos="1440"/>
        </w:tabs>
        <w:suppressAutoHyphens/>
        <w:spacing w:after="0" w:line="240" w:lineRule="auto"/>
        <w:ind w:left="1440"/>
        <w:jc w:val="both"/>
        <w:textAlignment w:val="baseline"/>
        <w:rPr>
          <w:rFonts w:ascii="Arial Narrow" w:eastAsia="Times New Roman" w:hAnsi="Arial Narrow" w:cs="Arial Narrow"/>
          <w:lang w:eastAsia="zh-CN"/>
        </w:rPr>
      </w:pPr>
      <w:r w:rsidRPr="007F2A85">
        <w:rPr>
          <w:rFonts w:ascii="Arial Narrow" w:eastAsia="Times New Roman" w:hAnsi="Arial Narrow" w:cs="Arial Narrow"/>
          <w:b/>
          <w:lang w:eastAsia="zh-CN"/>
        </w:rPr>
        <w:t>Índice de Liquidez (IL)</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Se determina por el Activo Corriente (AC) sobre el Pasivo Corriente (PC) reflejado por la información establecida en el RUP de acuerdo a los Estados Financieros a 31 de diciembre de </w:t>
      </w:r>
      <w:r w:rsidR="003233D0" w:rsidRPr="007F2A85">
        <w:rPr>
          <w:rFonts w:ascii="Arial Narrow" w:eastAsia="Times New Roman" w:hAnsi="Arial Narrow" w:cs="Arial Narrow"/>
          <w:lang w:eastAsia="zh-CN"/>
        </w:rPr>
        <w:t>2017</w:t>
      </w:r>
      <w:r w:rsidRPr="007F2A85">
        <w:rPr>
          <w:rFonts w:ascii="Arial Narrow" w:eastAsia="Times New Roman" w:hAnsi="Arial Narrow" w:cs="Arial Narrow"/>
          <w:lang w:eastAsia="zh-CN"/>
        </w:rPr>
        <w:t>.</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IL = AC / PC</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Determina la capacidad que tiene un proponente para cumplir con sus obligaciones de corto plazo. A mayor índice de liquidez, menor es la probabilidad de que el proponente incumpla sus obligaciones a corto plazo.</w:t>
      </w:r>
    </w:p>
    <w:p w:rsidR="00F21685" w:rsidRPr="007F2A85" w:rsidRDefault="00F21685" w:rsidP="00F21685">
      <w:pPr>
        <w:suppressAutoHyphens/>
        <w:autoSpaceDE w:val="0"/>
        <w:spacing w:after="0" w:line="240" w:lineRule="auto"/>
        <w:jc w:val="both"/>
        <w:rPr>
          <w:rFonts w:ascii="Arial Narrow" w:eastAsia="Arial Narrow" w:hAnsi="Arial Narrow" w:cs="Arial Narrow"/>
          <w:lang w:eastAsia="zh-CN"/>
        </w:rPr>
      </w:pPr>
    </w:p>
    <w:p w:rsidR="00F21685" w:rsidRPr="007F2A85" w:rsidRDefault="00F21685" w:rsidP="00F21685">
      <w:pPr>
        <w:suppressAutoHyphens/>
        <w:autoSpaceDE w:val="0"/>
        <w:spacing w:after="0" w:line="240" w:lineRule="auto"/>
        <w:jc w:val="both"/>
        <w:rPr>
          <w:rFonts w:ascii="Arial Narrow" w:eastAsia="Arial Narrow" w:hAnsi="Arial Narrow" w:cs="Arial Narrow"/>
          <w:lang w:eastAsia="zh-CN"/>
        </w:rPr>
      </w:pPr>
      <w:r w:rsidRPr="007F2A85">
        <w:rPr>
          <w:rFonts w:ascii="Arial Narrow" w:eastAsia="Arial Narrow" w:hAnsi="Arial Narrow" w:cs="Arial Narrow"/>
          <w:lang w:eastAsia="zh-CN"/>
        </w:rPr>
        <w:t xml:space="preserve">El proponente deberá tener un Índice de Liquidez </w:t>
      </w:r>
      <w:r w:rsidRPr="007F2A85">
        <w:rPr>
          <w:rFonts w:ascii="Arial Narrow" w:eastAsia="Arial Narrow" w:hAnsi="Arial Narrow" w:cs="Arial Narrow"/>
          <w:u w:val="single"/>
          <w:lang w:eastAsia="zh-CN"/>
        </w:rPr>
        <w:t xml:space="preserve">igual o superior a </w:t>
      </w:r>
      <w:r w:rsidR="007F2A85">
        <w:rPr>
          <w:rFonts w:ascii="Arial Narrow" w:eastAsia="Arial Narrow" w:hAnsi="Arial Narrow" w:cs="Arial Narrow"/>
          <w:u w:val="single"/>
          <w:lang w:eastAsia="zh-CN"/>
        </w:rPr>
        <w:t>1.5</w:t>
      </w:r>
      <w:r w:rsidR="00A42BF6" w:rsidRPr="007F2A85">
        <w:rPr>
          <w:rFonts w:ascii="Arial Narrow" w:eastAsia="Arial Narrow" w:hAnsi="Arial Narrow" w:cs="Arial Narrow"/>
          <w:u w:val="single"/>
          <w:lang w:eastAsia="zh-CN"/>
        </w:rPr>
        <w:t xml:space="preserve"> veces.</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814C14">
      <w:pPr>
        <w:numPr>
          <w:ilvl w:val="2"/>
          <w:numId w:val="4"/>
        </w:numPr>
        <w:tabs>
          <w:tab w:val="num" w:pos="1440"/>
        </w:tabs>
        <w:suppressAutoHyphens/>
        <w:spacing w:after="0" w:line="240" w:lineRule="auto"/>
        <w:ind w:left="1440"/>
        <w:jc w:val="both"/>
        <w:textAlignment w:val="baseline"/>
        <w:rPr>
          <w:rFonts w:ascii="Arial Narrow" w:eastAsia="Times New Roman" w:hAnsi="Arial Narrow" w:cs="Arial Narrow"/>
          <w:shd w:val="clear" w:color="auto" w:fill="FFFF00"/>
          <w:lang w:eastAsia="zh-CN"/>
        </w:rPr>
      </w:pPr>
      <w:r w:rsidRPr="007F2A85">
        <w:rPr>
          <w:rFonts w:ascii="Arial Narrow" w:eastAsia="Times New Roman" w:hAnsi="Arial Narrow" w:cs="Arial Narrow"/>
          <w:b/>
          <w:lang w:eastAsia="zh-CN"/>
        </w:rPr>
        <w:t>Índice de Endeudamiento: (IE)</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shd w:val="clear" w:color="auto" w:fill="FFFF00"/>
          <w:lang w:eastAsia="zh-CN"/>
        </w:rPr>
      </w:pP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Índice determinado por el Pasivo Total (PT) sobre el Activo Total (AT), expresado en el RUP de acuerdo a la información de los Estados Financieros a 31 de diciembre de </w:t>
      </w:r>
      <w:r w:rsidR="003233D0" w:rsidRPr="007F2A85">
        <w:rPr>
          <w:rFonts w:ascii="Arial Narrow" w:eastAsia="Times New Roman" w:hAnsi="Arial Narrow" w:cs="Arial Narrow"/>
          <w:lang w:eastAsia="zh-CN"/>
        </w:rPr>
        <w:t>2017</w:t>
      </w:r>
      <w:r w:rsidRPr="007F2A85">
        <w:rPr>
          <w:rFonts w:ascii="Arial Narrow" w:eastAsia="Times New Roman" w:hAnsi="Arial Narrow" w:cs="Arial Narrow"/>
          <w:lang w:eastAsia="zh-CN"/>
        </w:rPr>
        <w:t>.</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r w:rsidRPr="007F2A85">
        <w:rPr>
          <w:rFonts w:ascii="Arial Narrow" w:eastAsia="Times New Roman" w:hAnsi="Arial Narrow" w:cs="Arial Narrow"/>
          <w:lang w:eastAsia="zh-CN"/>
        </w:rPr>
        <w:t>IE = PT / AT</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r w:rsidRPr="007F2A85">
        <w:rPr>
          <w:rFonts w:ascii="Arial Narrow" w:eastAsia="Times New Roman" w:hAnsi="Arial Narrow" w:cs="Arial Narrow"/>
          <w:lang w:eastAsia="zh-CN"/>
        </w:rPr>
        <w:lastRenderedPageBreak/>
        <w:t>Determina el grado de endeudamiento en la estructura de financiación del proponente. A mayor índice de endeudamiento, mayor es la probabilidad del proponente de no poder cumplir con sus pasivos.</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El proponente deberá contar con un índice de endeudamiento </w:t>
      </w:r>
      <w:r w:rsidRPr="007F2A85">
        <w:rPr>
          <w:rFonts w:ascii="Arial Narrow" w:eastAsia="Times New Roman" w:hAnsi="Arial Narrow" w:cs="Arial Narrow"/>
          <w:u w:val="single"/>
          <w:lang w:eastAsia="zh-CN"/>
        </w:rPr>
        <w:t xml:space="preserve">menor o igual al </w:t>
      </w:r>
      <w:r w:rsidR="007F2A85">
        <w:rPr>
          <w:rFonts w:ascii="Arial Narrow" w:eastAsia="Times New Roman" w:hAnsi="Arial Narrow" w:cs="Arial Narrow"/>
          <w:u w:val="single"/>
          <w:lang w:eastAsia="zh-CN"/>
        </w:rPr>
        <w:t xml:space="preserve"> 6</w:t>
      </w:r>
      <w:r w:rsidR="00A42BF6" w:rsidRPr="007F2A85">
        <w:rPr>
          <w:rFonts w:ascii="Arial Narrow" w:eastAsia="Times New Roman" w:hAnsi="Arial Narrow" w:cs="Arial Narrow"/>
          <w:u w:val="single"/>
          <w:lang w:eastAsia="zh-CN"/>
        </w:rPr>
        <w:t>0</w:t>
      </w:r>
      <w:r w:rsidRPr="007F2A85">
        <w:rPr>
          <w:rFonts w:ascii="Arial Narrow" w:eastAsia="Times New Roman" w:hAnsi="Arial Narrow" w:cs="Arial Narrow"/>
          <w:u w:val="single"/>
          <w:lang w:eastAsia="zh-CN"/>
        </w:rPr>
        <w:t>%</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814C14">
      <w:pPr>
        <w:numPr>
          <w:ilvl w:val="2"/>
          <w:numId w:val="4"/>
        </w:numPr>
        <w:tabs>
          <w:tab w:val="num" w:pos="1440"/>
        </w:tabs>
        <w:suppressAutoHyphens/>
        <w:spacing w:after="0" w:line="240" w:lineRule="auto"/>
        <w:ind w:left="1440"/>
        <w:jc w:val="both"/>
        <w:textAlignment w:val="baseline"/>
        <w:rPr>
          <w:rFonts w:ascii="Arial Narrow" w:eastAsia="Times New Roman" w:hAnsi="Arial Narrow" w:cs="Arial Narrow"/>
          <w:lang w:eastAsia="zh-CN"/>
        </w:rPr>
      </w:pPr>
      <w:r w:rsidRPr="007F2A85">
        <w:rPr>
          <w:rFonts w:ascii="Arial Narrow" w:eastAsia="Times New Roman" w:hAnsi="Arial Narrow" w:cs="Arial Narrow"/>
          <w:b/>
          <w:lang w:eastAsia="zh-CN"/>
        </w:rPr>
        <w:t>Razón de Cobertura de intereses: (RI)</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Razón determinada por la utilidad operacional (UO) sobre los gastos financieros (GF), expresada en el RUP, de acuerdo a la información de los Estados Financieros a 31 de diciembre de </w:t>
      </w:r>
      <w:r w:rsidR="003233D0" w:rsidRPr="007F2A85">
        <w:rPr>
          <w:rFonts w:ascii="Arial Narrow" w:eastAsia="Times New Roman" w:hAnsi="Arial Narrow" w:cs="Arial Narrow"/>
          <w:lang w:eastAsia="zh-CN"/>
        </w:rPr>
        <w:t>2017</w:t>
      </w:r>
      <w:r w:rsidRPr="007F2A85">
        <w:rPr>
          <w:rFonts w:ascii="Arial Narrow" w:eastAsia="Times New Roman" w:hAnsi="Arial Narrow" w:cs="Arial Narrow"/>
          <w:lang w:eastAsia="zh-CN"/>
        </w:rPr>
        <w:t>.</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r w:rsidRPr="007F2A85">
        <w:rPr>
          <w:rFonts w:ascii="Arial Narrow" w:eastAsia="Times New Roman" w:hAnsi="Arial Narrow" w:cs="Arial Narrow"/>
          <w:lang w:eastAsia="zh-CN"/>
        </w:rPr>
        <w:t>RI = UO / GF</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r w:rsidRPr="007F2A85">
        <w:rPr>
          <w:rFonts w:ascii="Arial Narrow" w:eastAsia="Times New Roman" w:hAnsi="Arial Narrow" w:cs="Arial Narrow"/>
          <w:lang w:eastAsia="zh-CN"/>
        </w:rPr>
        <w:t>Refleja la capacidad del proponente de cumplir con sus obligaciones financieras. A mayor cobertura de intereses, menor es la probabilidad de que el proponente incumpla sus obligaciones financieras.</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346406">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El proponente deberá contar con una razón de cobertura de intereses</w:t>
      </w:r>
      <w:r w:rsidR="00346406" w:rsidRPr="007F2A85">
        <w:rPr>
          <w:rFonts w:ascii="Arial Narrow" w:eastAsia="Times New Roman" w:hAnsi="Arial Narrow" w:cs="Arial Narrow"/>
          <w:lang w:eastAsia="zh-CN"/>
        </w:rPr>
        <w:t xml:space="preserve"> </w:t>
      </w:r>
      <w:r w:rsidR="00346406" w:rsidRPr="007F2A85">
        <w:rPr>
          <w:rFonts w:ascii="Arial Narrow" w:eastAsia="Times New Roman" w:hAnsi="Arial Narrow" w:cs="Arial Narrow"/>
          <w:u w:val="single"/>
          <w:lang w:eastAsia="zh-CN"/>
        </w:rPr>
        <w:t xml:space="preserve">Mayor o igual a </w:t>
      </w:r>
      <w:r w:rsidR="00266EC7" w:rsidRPr="007F2A85">
        <w:rPr>
          <w:rFonts w:ascii="Arial Narrow" w:eastAsia="Times New Roman" w:hAnsi="Arial Narrow" w:cs="Arial Narrow"/>
          <w:u w:val="single"/>
          <w:lang w:eastAsia="zh-CN"/>
        </w:rPr>
        <w:t>2</w:t>
      </w:r>
      <w:r w:rsidR="00346406" w:rsidRPr="007F2A85">
        <w:rPr>
          <w:rFonts w:ascii="Arial Narrow" w:eastAsia="Times New Roman" w:hAnsi="Arial Narrow" w:cs="Arial Narrow"/>
          <w:u w:val="single"/>
          <w:lang w:eastAsia="zh-CN"/>
        </w:rPr>
        <w:t>.0 Veces</w:t>
      </w:r>
      <w:r w:rsidR="00346406" w:rsidRPr="007F2A85">
        <w:rPr>
          <w:rFonts w:ascii="Arial Narrow" w:eastAsia="Times New Roman" w:hAnsi="Arial Narrow" w:cs="Arial Narrow"/>
          <w:lang w:eastAsia="zh-CN"/>
        </w:rPr>
        <w:t xml:space="preserve">.   </w:t>
      </w:r>
      <w:r w:rsidRPr="007F2A85">
        <w:rPr>
          <w:rFonts w:ascii="Arial Narrow" w:eastAsia="Times New Roman" w:hAnsi="Arial Narrow" w:cs="Arial Narrow"/>
          <w:lang w:eastAsia="zh-CN"/>
        </w:rPr>
        <w:t xml:space="preserve"> </w:t>
      </w:r>
    </w:p>
    <w:p w:rsidR="00AC75C7" w:rsidRPr="007F2A85" w:rsidRDefault="00AC75C7" w:rsidP="00AC75C7">
      <w:pPr>
        <w:suppressAutoHyphens/>
        <w:autoSpaceDE w:val="0"/>
        <w:spacing w:after="0" w:line="240" w:lineRule="auto"/>
        <w:ind w:left="709"/>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b/>
          <w:lang w:eastAsia="zh-CN"/>
        </w:rPr>
        <w:t>Nota</w:t>
      </w:r>
      <w:r w:rsidRPr="007F2A85">
        <w:rPr>
          <w:rFonts w:ascii="Arial Narrow" w:eastAsia="Times New Roman" w:hAnsi="Arial Narrow" w:cs="Arial Narrow"/>
          <w:lang w:eastAsia="zh-CN"/>
        </w:rPr>
        <w:t>: Si el divisor para el cálculo aritmético del indicador razón de cobertura de intereses es igual a cero (0) el proponente queda habilitado.</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814C14">
      <w:pPr>
        <w:pStyle w:val="Normal1"/>
        <w:numPr>
          <w:ilvl w:val="2"/>
          <w:numId w:val="4"/>
        </w:numPr>
        <w:tabs>
          <w:tab w:val="clear" w:pos="0"/>
          <w:tab w:val="num" w:pos="1440"/>
        </w:tabs>
        <w:autoSpaceDE/>
        <w:ind w:left="1440"/>
        <w:jc w:val="both"/>
        <w:textAlignment w:val="baseline"/>
        <w:rPr>
          <w:rFonts w:ascii="Arial Narrow" w:hAnsi="Arial Narrow" w:cs="Arial Narrow"/>
          <w:color w:val="auto"/>
          <w:sz w:val="22"/>
          <w:szCs w:val="22"/>
        </w:rPr>
      </w:pPr>
      <w:r w:rsidRPr="007F2A85">
        <w:rPr>
          <w:rFonts w:ascii="Arial Narrow" w:hAnsi="Arial Narrow" w:cs="Arial Narrow"/>
          <w:b/>
          <w:color w:val="auto"/>
          <w:sz w:val="22"/>
          <w:szCs w:val="22"/>
        </w:rPr>
        <w:t>Capital De Trabajo</w:t>
      </w:r>
      <w:r w:rsidRPr="007F2A85">
        <w:rPr>
          <w:rFonts w:ascii="Arial Narrow" w:hAnsi="Arial Narrow" w:cs="Arial Narrow"/>
          <w:color w:val="auto"/>
          <w:sz w:val="22"/>
          <w:szCs w:val="22"/>
        </w:rPr>
        <w:t xml:space="preserve">= activo corriente – pasivo corriente: Para efectos del presente proceso, el proponente quedará habilitado cuando su </w:t>
      </w:r>
      <w:r w:rsidRPr="007F2A85">
        <w:rPr>
          <w:rFonts w:ascii="Arial Narrow" w:hAnsi="Arial Narrow" w:cs="Arial Narrow"/>
          <w:b/>
          <w:color w:val="auto"/>
          <w:sz w:val="22"/>
          <w:szCs w:val="22"/>
          <w:u w:val="single"/>
        </w:rPr>
        <w:t xml:space="preserve">Capital de Trabajo sea igual o superior al </w:t>
      </w:r>
      <w:r w:rsidR="007F2A85">
        <w:rPr>
          <w:rFonts w:ascii="Arial Narrow" w:hAnsi="Arial Narrow" w:cs="Arial Narrow"/>
          <w:b/>
          <w:color w:val="auto"/>
          <w:sz w:val="22"/>
          <w:szCs w:val="22"/>
          <w:u w:val="single"/>
        </w:rPr>
        <w:t>35</w:t>
      </w:r>
      <w:r w:rsidRPr="007F2A85">
        <w:rPr>
          <w:rFonts w:ascii="Arial Narrow" w:hAnsi="Arial Narrow" w:cs="Arial Narrow"/>
          <w:b/>
          <w:color w:val="auto"/>
          <w:sz w:val="22"/>
          <w:szCs w:val="22"/>
          <w:u w:val="single"/>
        </w:rPr>
        <w:t>%</w:t>
      </w:r>
      <w:r w:rsidRPr="007F2A85">
        <w:rPr>
          <w:rFonts w:ascii="Arial Narrow" w:hAnsi="Arial Narrow" w:cs="Arial Narrow"/>
          <w:color w:val="auto"/>
          <w:sz w:val="22"/>
          <w:szCs w:val="22"/>
        </w:rPr>
        <w:t xml:space="preserve"> del Presupuesto Oficial del presente proceso expresado en SMMLV.</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Para el caso de los Consorcios o Uniones Temporales la verificación financiera se realizará así:</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Cuando se trate de Consorcios o Uniones Temporales, el procedimiento para calcular los indicadores de Liquidez, Endeudamiento, Cobertura de Intereses, capital de trabajo se hará con ponderación de los componentes de los indicadores, esto es, que cada uno de los integrantes aporta el valor total de cada componente del indicador de acuerdo con su participación en el consorcio o Unión Temporal.</w:t>
      </w:r>
    </w:p>
    <w:p w:rsidR="00AC75C7" w:rsidRPr="007F2A85" w:rsidRDefault="00AC75C7" w:rsidP="00AC75C7">
      <w:pPr>
        <w:tabs>
          <w:tab w:val="left" w:pos="851"/>
        </w:tabs>
        <w:spacing w:after="0" w:line="240" w:lineRule="auto"/>
        <w:jc w:val="both"/>
        <w:rPr>
          <w:rFonts w:ascii="Arial Narrow" w:eastAsia="Arial" w:hAnsi="Arial Narrow" w:cs="Arial Narrow"/>
          <w:iCs/>
          <w:lang w:eastAsia="zh-CN"/>
        </w:rPr>
      </w:pPr>
    </w:p>
    <w:p w:rsidR="00AC75C7" w:rsidRPr="007F2A85" w:rsidRDefault="00AC75C7" w:rsidP="00AC75C7">
      <w:pPr>
        <w:spacing w:after="0" w:line="240" w:lineRule="auto"/>
        <w:jc w:val="both"/>
        <w:rPr>
          <w:rFonts w:ascii="Arial Narrow" w:eastAsia="Arial" w:hAnsi="Arial Narrow" w:cs="Arial Narrow"/>
          <w:iCs/>
          <w:lang w:val="es-ES" w:eastAsia="zh-CN"/>
        </w:rPr>
      </w:pPr>
      <w:r w:rsidRPr="007F2A85">
        <w:rPr>
          <w:rFonts w:ascii="Arial Narrow" w:eastAsia="Arial" w:hAnsi="Arial Narrow" w:cs="Arial"/>
          <w:noProof/>
          <w:lang w:eastAsia="es-CO"/>
        </w:rPr>
        <w:drawing>
          <wp:inline distT="0" distB="0" distL="0" distR="0">
            <wp:extent cx="4912360" cy="361315"/>
            <wp:effectExtent l="0" t="0" r="2540" b="635"/>
            <wp:docPr id="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2360" cy="361315"/>
                    </a:xfrm>
                    <a:prstGeom prst="rect">
                      <a:avLst/>
                    </a:prstGeom>
                    <a:solidFill>
                      <a:srgbClr val="FFFFFF"/>
                    </a:solidFill>
                    <a:ln>
                      <a:noFill/>
                    </a:ln>
                  </pic:spPr>
                </pic:pic>
              </a:graphicData>
            </a:graphic>
          </wp:inline>
        </w:drawing>
      </w:r>
    </w:p>
    <w:p w:rsidR="00AC75C7" w:rsidRPr="007F2A85" w:rsidRDefault="00AC75C7" w:rsidP="00AC75C7">
      <w:pPr>
        <w:spacing w:after="0" w:line="240" w:lineRule="auto"/>
        <w:jc w:val="both"/>
        <w:rPr>
          <w:rFonts w:ascii="Arial Narrow" w:eastAsia="Arial" w:hAnsi="Arial Narrow" w:cs="Arial Narrow"/>
          <w:iCs/>
          <w:lang w:val="es-ES"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Cuando se trate de Consorcios o Uniones Temporales, el procedimiento para calcular los indicadores con valores absolutos se aplicará la siguiente fórmula:</w:t>
      </w:r>
    </w:p>
    <w:p w:rsidR="00AC75C7" w:rsidRPr="007F2A85" w:rsidRDefault="00AC75C7" w:rsidP="00AC75C7">
      <w:pPr>
        <w:spacing w:after="0" w:line="240" w:lineRule="auto"/>
        <w:jc w:val="both"/>
        <w:rPr>
          <w:rFonts w:ascii="Arial Narrow" w:eastAsia="Arial" w:hAnsi="Arial Narrow" w:cs="Arial Narrow"/>
          <w:iCs/>
          <w:lang w:eastAsia="zh-CN"/>
        </w:rPr>
      </w:pPr>
    </w:p>
    <w:p w:rsidR="00AC75C7" w:rsidRPr="007F2A85" w:rsidRDefault="00AC75C7" w:rsidP="00AC75C7">
      <w:pPr>
        <w:tabs>
          <w:tab w:val="left" w:pos="851"/>
        </w:tabs>
        <w:spacing w:after="0" w:line="240" w:lineRule="auto"/>
        <w:jc w:val="both"/>
        <w:rPr>
          <w:rFonts w:ascii="Arial Narrow" w:eastAsia="Arial" w:hAnsi="Arial Narrow" w:cs="Arial Narrow"/>
          <w:iCs/>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w:noProof/>
          <w:lang w:eastAsia="es-CO"/>
        </w:rPr>
        <w:drawing>
          <wp:inline distT="0" distB="0" distL="0" distR="0">
            <wp:extent cx="2966720" cy="318770"/>
            <wp:effectExtent l="0" t="0" r="5080" b="5080"/>
            <wp:docPr id="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66720" cy="318770"/>
                    </a:xfrm>
                    <a:prstGeom prst="rect">
                      <a:avLst/>
                    </a:prstGeom>
                    <a:solidFill>
                      <a:srgbClr val="FFFFFF"/>
                    </a:solidFill>
                    <a:ln>
                      <a:noFill/>
                    </a:ln>
                  </pic:spPr>
                </pic:pic>
              </a:graphicData>
            </a:graphic>
          </wp:inline>
        </w:drawing>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SimSun" w:hAnsi="Arial Narrow" w:cs="Arial Narrow"/>
          <w:lang w:eastAsia="zh-CN" w:bidi="hi-IN"/>
        </w:rPr>
      </w:pPr>
      <w:r w:rsidRPr="007F2A85">
        <w:rPr>
          <w:rFonts w:ascii="Arial Narrow" w:eastAsia="Times New Roman" w:hAnsi="Arial Narrow" w:cs="Arial Narrow"/>
          <w:b/>
          <w:lang w:eastAsia="zh-CN"/>
        </w:rPr>
        <w:t>NOTA 1:</w:t>
      </w:r>
      <w:r w:rsidRPr="007F2A85">
        <w:rPr>
          <w:rFonts w:ascii="Arial Narrow" w:eastAsia="Times New Roman" w:hAnsi="Arial Narrow" w:cs="Arial Narrow"/>
          <w:lang w:eastAsia="zh-CN"/>
        </w:rPr>
        <w:t xml:space="preserve"> Si la información y los indicadores presentados por el (los) proponente(s) no cumple con la totalidad de la capacidad financiera, de acuerdo a los parámetros contenidos en el Decreto 1082 de 2015 requeridos en este pliego de condiciones, el (los) proponente(s) no será(n) HABILITADO (S) en el proceso.</w:t>
      </w:r>
    </w:p>
    <w:p w:rsidR="009F2953" w:rsidRPr="007F2A85" w:rsidRDefault="009F2953" w:rsidP="009F2953">
      <w:pPr>
        <w:pStyle w:val="m4997497973952943746gmail-textoindependiente25"/>
        <w:shd w:val="clear" w:color="auto" w:fill="FFFFFF"/>
        <w:spacing w:after="0" w:afterAutospacing="0"/>
        <w:jc w:val="both"/>
        <w:rPr>
          <w:rFonts w:ascii="Arial Narrow" w:hAnsi="Arial Narrow" w:cs="Arial"/>
          <w:sz w:val="22"/>
          <w:szCs w:val="22"/>
          <w:u w:val="single"/>
        </w:rPr>
      </w:pPr>
      <w:r w:rsidRPr="007F2A85">
        <w:rPr>
          <w:rFonts w:ascii="Arial Narrow" w:hAnsi="Arial Narrow" w:cs="Arial"/>
          <w:b/>
          <w:bCs/>
          <w:sz w:val="22"/>
          <w:szCs w:val="22"/>
          <w:u w:val="single"/>
        </w:rPr>
        <w:t>NOTA PARA PROPONENTES EXTRANJEROS</w:t>
      </w:r>
    </w:p>
    <w:p w:rsidR="009F2953" w:rsidRPr="007F2A85" w:rsidRDefault="009F2953" w:rsidP="00CA05C8">
      <w:pPr>
        <w:pStyle w:val="m4997497973952943746gmail-textoindependiente25"/>
        <w:shd w:val="clear" w:color="auto" w:fill="FFFFFF"/>
        <w:spacing w:after="0" w:afterAutospacing="0"/>
        <w:jc w:val="both"/>
        <w:rPr>
          <w:rFonts w:ascii="Arial Narrow" w:hAnsi="Arial Narrow" w:cs="Arial"/>
          <w:sz w:val="22"/>
          <w:szCs w:val="22"/>
        </w:rPr>
      </w:pPr>
      <w:r w:rsidRPr="007F2A85">
        <w:rPr>
          <w:rFonts w:ascii="Arial Narrow" w:hAnsi="Arial Narrow" w:cs="Arial"/>
          <w:sz w:val="22"/>
          <w:szCs w:val="22"/>
        </w:rPr>
        <w:lastRenderedPageBreak/>
        <w:t> Los oferentes extranjeros deberán presentar sus estados financieros, teniendo en cuenta los siguientes aspectos:</w:t>
      </w:r>
    </w:p>
    <w:p w:rsidR="009F2953" w:rsidRPr="007F2A85" w:rsidRDefault="009F2953" w:rsidP="009F2953">
      <w:pPr>
        <w:pStyle w:val="m4997497973952943746gmail-msonormal"/>
        <w:shd w:val="clear" w:color="auto" w:fill="FFFFFF"/>
        <w:spacing w:before="0" w:beforeAutospacing="0" w:after="0" w:afterAutospacing="0"/>
        <w:ind w:left="426" w:right="446"/>
        <w:jc w:val="both"/>
        <w:rPr>
          <w:rFonts w:ascii="Arial Narrow" w:hAnsi="Arial Narrow" w:cs="Arial"/>
          <w:sz w:val="22"/>
          <w:szCs w:val="22"/>
        </w:rPr>
      </w:pPr>
      <w:r w:rsidRPr="007F2A85">
        <w:rPr>
          <w:rFonts w:ascii="Arial Narrow" w:hAnsi="Arial Narrow" w:cs="Arial"/>
          <w:sz w:val="22"/>
          <w:szCs w:val="22"/>
        </w:rPr>
        <w:t> </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a)</w:t>
      </w:r>
      <w:r w:rsidRPr="007F2A85">
        <w:rPr>
          <w:rFonts w:ascii="Arial Narrow" w:hAnsi="Arial Narrow"/>
          <w:sz w:val="22"/>
          <w:szCs w:val="22"/>
        </w:rPr>
        <w:t>       </w:t>
      </w:r>
      <w:r w:rsidRPr="007F2A85">
        <w:rPr>
          <w:rFonts w:ascii="Arial Narrow" w:hAnsi="Arial Narrow" w:cs="Arial"/>
          <w:sz w:val="22"/>
          <w:szCs w:val="22"/>
        </w:rPr>
        <w:t>Las personas naturales o jurídicas extranjeras que no tengan domicilio o sucursal en Colombia, deberán presentar sus estados financieros auditados de corte anual más reciente en su país, firmados por el Representante Legal, por su Contador Público y en caso de estar obligado a tenerlo por el Revisor Fiscal o Auditor.</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 </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b)</w:t>
      </w:r>
      <w:r w:rsidRPr="007F2A85">
        <w:rPr>
          <w:rFonts w:ascii="Arial Narrow" w:hAnsi="Arial Narrow"/>
          <w:sz w:val="22"/>
          <w:szCs w:val="22"/>
        </w:rPr>
        <w:t>       </w:t>
      </w:r>
      <w:r w:rsidRPr="007F2A85">
        <w:rPr>
          <w:rFonts w:ascii="Arial Narrow" w:hAnsi="Arial Narrow" w:cs="Arial"/>
          <w:sz w:val="22"/>
          <w:szCs w:val="22"/>
        </w:rPr>
        <w:t>Los Estados Financieros deben presentarse en la moneda legal del país en el cual fueron emitidos y adicionalmente en pesos colombianos.</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 </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c)</w:t>
      </w:r>
      <w:r w:rsidRPr="007F2A85">
        <w:rPr>
          <w:rFonts w:ascii="Arial Narrow" w:hAnsi="Arial Narrow"/>
          <w:sz w:val="22"/>
          <w:szCs w:val="22"/>
        </w:rPr>
        <w:t>       </w:t>
      </w:r>
      <w:r w:rsidRPr="007F2A85">
        <w:rPr>
          <w:rFonts w:ascii="Arial Narrow" w:hAnsi="Arial Narrow" w:cs="Arial"/>
          <w:sz w:val="22"/>
          <w:szCs w:val="22"/>
        </w:rPr>
        <w:t>El proponente y la SECRETARIA GENERAL para efectos de verificar los requisitos habilitantes tendrán en cuenta la Tasa Representativa del Mercado - TRM en la fecha en la cual los Estados Financieros fueron expedidos, para tal efecto dicha TRM será aquella certificada por la Superintendencia Financiera.</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 </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d)</w:t>
      </w:r>
      <w:r w:rsidRPr="007F2A85">
        <w:rPr>
          <w:rFonts w:ascii="Arial Narrow" w:hAnsi="Arial Narrow"/>
          <w:sz w:val="22"/>
          <w:szCs w:val="22"/>
        </w:rPr>
        <w:t>       </w:t>
      </w:r>
      <w:r w:rsidRPr="007F2A85">
        <w:rPr>
          <w:rFonts w:ascii="Arial Narrow" w:hAnsi="Arial Narrow" w:cs="Arial"/>
          <w:sz w:val="22"/>
          <w:szCs w:val="22"/>
        </w:rPr>
        <w:t>Los documentos deben ir acompañados de traducción oficial al castellano.</w:t>
      </w:r>
    </w:p>
    <w:p w:rsidR="009F2953" w:rsidRPr="007F2A85" w:rsidRDefault="009F2953" w:rsidP="009F2953">
      <w:pPr>
        <w:pStyle w:val="m4997497973952943746gmail-msonormal"/>
        <w:shd w:val="clear" w:color="auto" w:fill="FFFFFF"/>
        <w:spacing w:before="0" w:beforeAutospacing="0" w:after="0" w:afterAutospacing="0"/>
        <w:ind w:left="-720" w:right="446"/>
        <w:jc w:val="both"/>
        <w:rPr>
          <w:rFonts w:ascii="Arial Narrow" w:hAnsi="Arial Narrow" w:cs="Arial"/>
          <w:sz w:val="22"/>
          <w:szCs w:val="22"/>
        </w:rPr>
      </w:pPr>
      <w:r w:rsidRPr="007F2A85">
        <w:rPr>
          <w:rFonts w:ascii="Arial Narrow" w:hAnsi="Arial Narrow" w:cs="Arial"/>
          <w:sz w:val="22"/>
          <w:szCs w:val="22"/>
        </w:rPr>
        <w:t> </w:t>
      </w:r>
    </w:p>
    <w:p w:rsidR="009F2953" w:rsidRPr="007F2A85" w:rsidRDefault="009F2953" w:rsidP="009F295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7F2A85">
        <w:rPr>
          <w:rFonts w:ascii="Arial Narrow" w:hAnsi="Arial Narrow" w:cs="Arial"/>
          <w:sz w:val="22"/>
          <w:szCs w:val="22"/>
        </w:rPr>
        <w:t>e)</w:t>
      </w:r>
      <w:r w:rsidRPr="007F2A85">
        <w:rPr>
          <w:rFonts w:ascii="Arial Narrow" w:hAnsi="Arial Narrow"/>
          <w:sz w:val="22"/>
          <w:szCs w:val="22"/>
        </w:rPr>
        <w:t>       </w:t>
      </w:r>
      <w:r w:rsidRPr="007F2A85">
        <w:rPr>
          <w:rFonts w:ascii="Arial Narrow" w:hAnsi="Arial Narrow" w:cs="Arial"/>
          <w:sz w:val="22"/>
          <w:szCs w:val="22"/>
        </w:rPr>
        <w:t> La clasificación de cuentas, así como la conversión de los Estados Financieros a la moneda funcional colombiana deben ser avaladas en documento independiente debidamente suscrito por un Contador Público colombiano y el Representante Legal o Apoderado del Oferente en Colombia.</w:t>
      </w:r>
    </w:p>
    <w:p w:rsidR="009F2953" w:rsidRPr="007F2A85" w:rsidRDefault="009F2953" w:rsidP="009F2953">
      <w:pPr>
        <w:pStyle w:val="m4997497973952943746gmail-msonormal"/>
        <w:shd w:val="clear" w:color="auto" w:fill="FFFFFF"/>
        <w:ind w:right="446"/>
        <w:jc w:val="both"/>
        <w:rPr>
          <w:rFonts w:ascii="Arial Narrow" w:hAnsi="Arial Narrow" w:cs="Arial"/>
          <w:sz w:val="22"/>
          <w:szCs w:val="22"/>
        </w:rPr>
      </w:pPr>
      <w:r w:rsidRPr="007F2A85">
        <w:rPr>
          <w:rFonts w:ascii="Arial Narrow" w:hAnsi="Arial Narrow" w:cs="Arial"/>
          <w:sz w:val="22"/>
          <w:szCs w:val="22"/>
        </w:rPr>
        <w:t> </w:t>
      </w:r>
      <w:r w:rsidRPr="007F2A85">
        <w:rPr>
          <w:rFonts w:ascii="Arial Narrow" w:hAnsi="Arial Narrow" w:cs="Arial"/>
          <w:i/>
          <w:iCs/>
          <w:sz w:val="22"/>
          <w:szCs w:val="22"/>
        </w:rPr>
        <w:t>f)</w:t>
      </w:r>
      <w:r w:rsidRPr="007F2A85">
        <w:rPr>
          <w:rFonts w:ascii="Arial Narrow" w:hAnsi="Arial Narrow"/>
          <w:sz w:val="22"/>
          <w:szCs w:val="22"/>
        </w:rPr>
        <w:t>         </w:t>
      </w:r>
      <w:r w:rsidRPr="007F2A85">
        <w:rPr>
          <w:rFonts w:ascii="Arial Narrow" w:hAnsi="Arial Narrow" w:cs="Arial"/>
          <w:sz w:val="22"/>
          <w:szCs w:val="22"/>
        </w:rPr>
        <w:t> El Contador Público colombiano que avala la clasificación de cuentas y la conversión de los Estados Financieros a la moneda funcional colombiana debe allegar copia de la tarjeta profesional y de la certificación de vigencia de inscripción y de antecedentes disciplinarios expedida por la Junta Central de Contadores, certificación que debe encontrarse vigente a la fecha de presentación de la oferta.</w:t>
      </w:r>
    </w:p>
    <w:p w:rsidR="009F2953" w:rsidRPr="007F2A85" w:rsidRDefault="009F2953" w:rsidP="009F2953">
      <w:pPr>
        <w:pStyle w:val="m4997497973952943746gmail-msonormal"/>
        <w:shd w:val="clear" w:color="auto" w:fill="FFFFFF"/>
        <w:ind w:right="446"/>
        <w:jc w:val="both"/>
        <w:rPr>
          <w:rFonts w:ascii="Arial Narrow" w:hAnsi="Arial Narrow" w:cs="Arial"/>
          <w:sz w:val="22"/>
          <w:szCs w:val="22"/>
        </w:rPr>
      </w:pPr>
      <w:r w:rsidRPr="007F2A85">
        <w:rPr>
          <w:rFonts w:ascii="Arial Narrow" w:hAnsi="Arial Narrow" w:cs="Arial"/>
          <w:sz w:val="22"/>
          <w:szCs w:val="22"/>
        </w:rPr>
        <w:t>Para lo anterior el proponente extranjero deberá diligenciar el Formato “Certificado de Acreditación de la Capacidad Financiera y Capacidad Organizacional para cumplir con los requisitos habilitantes” (ver anexo adjunto)</w:t>
      </w:r>
    </w:p>
    <w:p w:rsidR="009F2953" w:rsidRPr="007F2A85" w:rsidRDefault="009F2953" w:rsidP="009F2953">
      <w:pPr>
        <w:pStyle w:val="m4997497973952943746gmail-textoindependiente25"/>
        <w:shd w:val="clear" w:color="auto" w:fill="FFFFFF"/>
        <w:spacing w:after="0" w:afterAutospacing="0"/>
        <w:jc w:val="both"/>
        <w:rPr>
          <w:rFonts w:ascii="Arial Narrow" w:hAnsi="Arial Narrow" w:cs="Arial"/>
          <w:sz w:val="22"/>
          <w:szCs w:val="22"/>
        </w:rPr>
      </w:pPr>
      <w:r w:rsidRPr="007F2A85">
        <w:rPr>
          <w:rFonts w:ascii="Arial Narrow" w:hAnsi="Arial Narrow" w:cs="Arial"/>
          <w:sz w:val="22"/>
          <w:szCs w:val="22"/>
        </w:rPr>
        <w:t> </w:t>
      </w:r>
      <w:r w:rsidRPr="007F2A85">
        <w:rPr>
          <w:rFonts w:ascii="Arial Narrow" w:hAnsi="Arial Narrow" w:cs="Arial"/>
          <w:b/>
          <w:bCs/>
          <w:sz w:val="22"/>
          <w:szCs w:val="22"/>
        </w:rPr>
        <w:t xml:space="preserve">NOTA PARA PROPONENTES CONSTITUIDOS DURANTE LA VIGENCIA </w:t>
      </w:r>
      <w:r w:rsidR="00D741B0" w:rsidRPr="007F2A85">
        <w:rPr>
          <w:rFonts w:ascii="Arial Narrow" w:hAnsi="Arial Narrow" w:cs="Arial"/>
          <w:b/>
          <w:bCs/>
          <w:sz w:val="22"/>
          <w:szCs w:val="22"/>
        </w:rPr>
        <w:t>2018</w:t>
      </w:r>
    </w:p>
    <w:p w:rsidR="009F2953" w:rsidRPr="007F2A85" w:rsidRDefault="009F2953" w:rsidP="009F2953">
      <w:pPr>
        <w:pStyle w:val="m4997497973952943746gmail-textoindependiente25"/>
        <w:shd w:val="clear" w:color="auto" w:fill="FFFFFF"/>
        <w:spacing w:after="0" w:afterAutospacing="0"/>
        <w:jc w:val="both"/>
        <w:rPr>
          <w:rFonts w:ascii="Arial Narrow" w:hAnsi="Arial Narrow" w:cs="Arial"/>
          <w:sz w:val="22"/>
          <w:szCs w:val="22"/>
        </w:rPr>
      </w:pPr>
      <w:r w:rsidRPr="007F2A85">
        <w:rPr>
          <w:rFonts w:ascii="Arial Narrow" w:hAnsi="Arial Narrow" w:cs="Arial"/>
          <w:sz w:val="22"/>
          <w:szCs w:val="22"/>
        </w:rPr>
        <w:t xml:space="preserve"> Para los proponentes que se hayan constituido durante la vigencia </w:t>
      </w:r>
      <w:r w:rsidR="00D741B0" w:rsidRPr="007F2A85">
        <w:rPr>
          <w:rFonts w:ascii="Arial Narrow" w:hAnsi="Arial Narrow" w:cs="Arial"/>
          <w:sz w:val="22"/>
          <w:szCs w:val="22"/>
        </w:rPr>
        <w:t>2018</w:t>
      </w:r>
      <w:r w:rsidRPr="007F2A85">
        <w:rPr>
          <w:rFonts w:ascii="Arial Narrow" w:hAnsi="Arial Narrow" w:cs="Arial"/>
          <w:sz w:val="22"/>
          <w:szCs w:val="22"/>
        </w:rPr>
        <w:t>, se aplicará lo dispuesto en el artículo 2.2.1.1.1.5.2 del decreto 1082 de 2015, que señala:</w:t>
      </w:r>
    </w:p>
    <w:p w:rsidR="009F2953" w:rsidRPr="007F2A85" w:rsidRDefault="009F2953" w:rsidP="009F2953">
      <w:pPr>
        <w:pStyle w:val="m4997497973952943746gmail-normal1"/>
        <w:shd w:val="clear" w:color="auto" w:fill="FFFFFF"/>
        <w:jc w:val="both"/>
        <w:rPr>
          <w:rFonts w:ascii="Arial Narrow" w:hAnsi="Arial Narrow" w:cs="Arial"/>
          <w:sz w:val="22"/>
          <w:szCs w:val="22"/>
        </w:rPr>
      </w:pPr>
      <w:r w:rsidRPr="007F2A85">
        <w:rPr>
          <w:rFonts w:ascii="Arial Narrow" w:hAnsi="Arial Narrow" w:cs="Arial"/>
          <w:sz w:val="22"/>
          <w:szCs w:val="22"/>
        </w:rPr>
        <w:t> “</w:t>
      </w:r>
      <w:r w:rsidRPr="007F2A85">
        <w:rPr>
          <w:rFonts w:ascii="Arial Narrow" w:hAnsi="Arial Narrow" w:cs="Arial"/>
          <w:i/>
          <w:iCs/>
          <w:sz w:val="22"/>
          <w:szCs w:val="22"/>
        </w:rPr>
        <w:t>(…)</w:t>
      </w:r>
      <w:r w:rsidRPr="007F2A85">
        <w:rPr>
          <w:rFonts w:ascii="Arial Narrow" w:hAnsi="Arial Narrow" w:cs="Arial"/>
          <w:b/>
          <w:bCs/>
          <w:i/>
          <w:iCs/>
          <w:sz w:val="22"/>
          <w:szCs w:val="22"/>
        </w:rPr>
        <w:t> Información para inscripción, renovación o actualización</w:t>
      </w:r>
      <w:r w:rsidRPr="007F2A85">
        <w:rPr>
          <w:rFonts w:ascii="Arial Narrow" w:hAnsi="Arial Narrow" w:cs="Arial"/>
          <w:i/>
          <w:iCs/>
          <w:sz w:val="22"/>
          <w:szCs w:val="22"/>
        </w:rPr>
        <w:t>, (</w:t>
      </w:r>
      <w:proofErr w:type="gramStart"/>
      <w:r w:rsidRPr="007F2A85">
        <w:rPr>
          <w:rFonts w:ascii="Arial Narrow" w:hAnsi="Arial Narrow" w:cs="Arial"/>
          <w:i/>
          <w:iCs/>
          <w:sz w:val="22"/>
          <w:szCs w:val="22"/>
        </w:rPr>
        <w:t>..)</w:t>
      </w:r>
      <w:proofErr w:type="gramEnd"/>
      <w:r w:rsidRPr="007F2A85">
        <w:rPr>
          <w:rFonts w:ascii="Arial Narrow" w:hAnsi="Arial Narrow" w:cs="Arial"/>
          <w:i/>
          <w:iCs/>
          <w:sz w:val="22"/>
          <w:szCs w:val="22"/>
        </w:rPr>
        <w:t>Si el interesado no tiene antigüedad suficiente para tener estados financieros auditados a 31 de diciembre, debe inscribirse con estados financieros de corte trimestral, suscritos por el representante legal y el auditor o contador o estados financieros de apertura (…)”</w:t>
      </w:r>
    </w:p>
    <w:p w:rsidR="009F2953" w:rsidRPr="007F2A85" w:rsidRDefault="009F2953" w:rsidP="009F2953">
      <w:pPr>
        <w:pStyle w:val="m4997497973952943746gmail-msonormal"/>
        <w:shd w:val="clear" w:color="auto" w:fill="FFFFFF"/>
        <w:rPr>
          <w:rFonts w:ascii="Arial Narrow" w:hAnsi="Arial Narrow" w:cs="Arial"/>
          <w:sz w:val="22"/>
          <w:szCs w:val="22"/>
        </w:rPr>
      </w:pPr>
      <w:r w:rsidRPr="007F2A85">
        <w:rPr>
          <w:rFonts w:ascii="Arial Narrow" w:hAnsi="Arial Narrow" w:cs="Arial"/>
          <w:sz w:val="22"/>
          <w:szCs w:val="22"/>
          <w:lang w:val="es-ES"/>
        </w:rPr>
        <w:t> En tal sentido, los proponentes que conformen sus sociedades durante el año 2017, deberán registrar las cifras contables en el RUP correspondiente al último cierre trimestral del año en curso, teniendo en cuenta que la Secretaría General de las Alcaldía Mayor de Bogotá únicamente verificará la información relacionada con los indicadores financieros reflejados en el RUP “en firme” en observancia de los artículos 5º y 6º de la Ley 1150 de 2007.</w:t>
      </w:r>
    </w:p>
    <w:p w:rsidR="00AC75C7" w:rsidRPr="007F2A85" w:rsidRDefault="00AC75C7" w:rsidP="00293324">
      <w:pPr>
        <w:pStyle w:val="Prrafodelista"/>
        <w:widowControl w:val="0"/>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7F2A85">
        <w:rPr>
          <w:rFonts w:ascii="Arial Narrow" w:hAnsi="Arial Narrow"/>
          <w:b/>
          <w:bCs/>
          <w:kern w:val="1"/>
          <w:lang w:val="es-ES"/>
        </w:rPr>
        <w:t>Registro Único Tributario – RUT.</w:t>
      </w:r>
    </w:p>
    <w:p w:rsidR="00AC75C7" w:rsidRPr="007F2A85" w:rsidRDefault="00AC75C7" w:rsidP="00AC75C7">
      <w:pPr>
        <w:keepNext/>
        <w:spacing w:after="0" w:line="240" w:lineRule="auto"/>
        <w:jc w:val="both"/>
        <w:rPr>
          <w:rFonts w:ascii="Arial Narrow" w:eastAsia="Microsoft YaHei" w:hAnsi="Arial Narrow" w:cs="Arial Narrow"/>
          <w:iCs/>
          <w:lang w:val="es-ES"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Los proponentes </w:t>
      </w:r>
      <w:r w:rsidRPr="007F2A85">
        <w:rPr>
          <w:rFonts w:ascii="Arial Narrow" w:eastAsia="Times New Roman" w:hAnsi="Arial Narrow" w:cs="Arial Narrow"/>
          <w:b/>
          <w:u w:val="single"/>
          <w:lang w:eastAsia="zh-CN"/>
        </w:rPr>
        <w:t>deberán adjuntar</w:t>
      </w:r>
      <w:r w:rsidRPr="007F2A85">
        <w:rPr>
          <w:rFonts w:ascii="Arial Narrow" w:eastAsia="Times New Roman" w:hAnsi="Arial Narrow" w:cs="Arial Narrow"/>
          <w:lang w:eastAsia="zh-CN"/>
        </w:rPr>
        <w:t xml:space="preserve"> el Registro Único Tributario actualizado de conformidad con la normatividad tributaria vigente y la Resolución 139 del 21 de noviembre de 2012.</w:t>
      </w:r>
    </w:p>
    <w:p w:rsidR="00AC75C7" w:rsidRPr="007F2A85" w:rsidRDefault="00AC75C7" w:rsidP="00AC75C7">
      <w:pPr>
        <w:suppressAutoHyphens/>
        <w:autoSpaceDE w:val="0"/>
        <w:spacing w:after="0" w:line="240" w:lineRule="auto"/>
        <w:jc w:val="both"/>
        <w:rPr>
          <w:rFonts w:ascii="Arial Narrow" w:eastAsia="Times New Roman" w:hAnsi="Arial Narrow" w:cs="Arial Narrow"/>
          <w:lang w:eastAsia="zh-CN"/>
        </w:rPr>
      </w:pPr>
    </w:p>
    <w:p w:rsidR="00AC75C7" w:rsidRPr="007F2A85" w:rsidRDefault="00AC75C7" w:rsidP="00AC75C7">
      <w:pPr>
        <w:suppressAutoHyphens/>
        <w:autoSpaceDE w:val="0"/>
        <w:spacing w:after="0" w:line="240" w:lineRule="auto"/>
        <w:jc w:val="both"/>
        <w:rPr>
          <w:rFonts w:ascii="Arial Narrow" w:eastAsia="Times New Roman" w:hAnsi="Arial Narrow" w:cs="Arial Narrow"/>
          <w:b/>
          <w:lang w:eastAsia="zh-CN"/>
        </w:rPr>
      </w:pPr>
      <w:r w:rsidRPr="007F2A85">
        <w:rPr>
          <w:rFonts w:ascii="Arial Narrow" w:eastAsia="Times New Roman" w:hAnsi="Arial Narrow" w:cs="Arial Narrow"/>
          <w:lang w:eastAsia="zh-CN"/>
        </w:rPr>
        <w:lastRenderedPageBreak/>
        <w:t>Para el caso de Consorcios o Uniones Temporales, cada integrante deberá adjuntar el Registro Único Tributario Actualizado, si tienen la calidad de adjudicatarios se les solicitara el RUT como consorcio y/o unión temporal.</w:t>
      </w:r>
    </w:p>
    <w:p w:rsidR="00AC75C7" w:rsidRPr="007F2A85" w:rsidRDefault="00AC75C7" w:rsidP="00AC75C7">
      <w:pPr>
        <w:suppressAutoHyphens/>
        <w:autoSpaceDE w:val="0"/>
        <w:spacing w:after="0" w:line="240" w:lineRule="auto"/>
        <w:jc w:val="both"/>
        <w:rPr>
          <w:rFonts w:ascii="Arial Narrow" w:eastAsia="Times New Roman" w:hAnsi="Arial Narrow" w:cs="Arial Narrow"/>
          <w:b/>
          <w:lang w:eastAsia="zh-CN"/>
        </w:rPr>
      </w:pPr>
    </w:p>
    <w:p w:rsidR="00AC75C7" w:rsidRPr="007F2A85" w:rsidRDefault="008B519C" w:rsidP="008B51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Times New Roman" w:hAnsi="Arial Narrow" w:cs="Arial Narrow"/>
          <w:b/>
          <w:bCs/>
          <w:kern w:val="1"/>
          <w:shd w:val="clear" w:color="auto" w:fill="FFFFFF"/>
          <w:lang w:val="es-ES" w:eastAsia="es-CO"/>
        </w:rPr>
      </w:pPr>
      <w:r w:rsidRPr="007F2A85">
        <w:rPr>
          <w:rFonts w:ascii="Arial Narrow" w:eastAsia="Times New Roman" w:hAnsi="Arial Narrow" w:cs="Arial Narrow"/>
          <w:b/>
          <w:i/>
          <w:lang w:eastAsia="zh-CN"/>
        </w:rPr>
        <w:t xml:space="preserve">2.2.2 </w:t>
      </w:r>
      <w:r w:rsidR="00AC75C7" w:rsidRPr="007F2A85">
        <w:rPr>
          <w:rFonts w:ascii="Arial Narrow" w:eastAsia="Times New Roman" w:hAnsi="Arial Narrow"/>
          <w:b/>
          <w:bCs/>
          <w:iCs/>
          <w:kern w:val="1"/>
          <w:lang w:val="es-ES" w:eastAsia="zh-CN"/>
        </w:rPr>
        <w:t>CAPACIDAD ORGANIZACIONAL</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 xml:space="preserve">La verificación de la capacidad organizacional de las propuestas, se realiza como requisito habilitante dentro del proceso, para tal efecto, se examinarán los indicadores de capacidad organizacional contenidos en el numeral 4 del artículo 2.2.1.1.1.5.3. </w:t>
      </w:r>
      <w:proofErr w:type="gramStart"/>
      <w:r w:rsidRPr="007F2A85">
        <w:rPr>
          <w:rFonts w:ascii="Arial Narrow" w:eastAsia="Arial" w:hAnsi="Arial Narrow" w:cs="Arial Narrow"/>
          <w:iCs/>
          <w:shd w:val="clear" w:color="auto" w:fill="FFFFFF"/>
          <w:lang w:val="es-ES" w:eastAsia="es-CO"/>
        </w:rPr>
        <w:t>del</w:t>
      </w:r>
      <w:proofErr w:type="gramEnd"/>
      <w:r w:rsidRPr="007F2A85">
        <w:rPr>
          <w:rFonts w:ascii="Arial Narrow" w:eastAsia="Arial" w:hAnsi="Arial Narrow" w:cs="Arial Narrow"/>
          <w:iCs/>
          <w:shd w:val="clear" w:color="auto" w:fill="FFFFFF"/>
          <w:lang w:val="es-ES" w:eastAsia="es-CO"/>
        </w:rPr>
        <w:t xml:space="preserve"> Decreto Nacional 1082 de 2015, con base en las cifras e indicadores reflejados en el Registro Único de Proponentes RUP con corte a 31 de diciembre de 2016.</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 xml:space="preserve">Los indicadores de capacidad organizacional contenidos en el numeral 4 del artículo 2.2.1.1.1.5.3. </w:t>
      </w:r>
      <w:proofErr w:type="gramStart"/>
      <w:r w:rsidRPr="007F2A85">
        <w:rPr>
          <w:rFonts w:ascii="Arial Narrow" w:eastAsia="Arial" w:hAnsi="Arial Narrow" w:cs="Arial Narrow"/>
          <w:iCs/>
          <w:shd w:val="clear" w:color="auto" w:fill="FFFFFF"/>
          <w:lang w:val="es-ES" w:eastAsia="es-CO"/>
        </w:rPr>
        <w:t>del</w:t>
      </w:r>
      <w:proofErr w:type="gramEnd"/>
      <w:r w:rsidRPr="007F2A85">
        <w:rPr>
          <w:rFonts w:ascii="Arial Narrow" w:eastAsia="Arial" w:hAnsi="Arial Narrow" w:cs="Arial Narrow"/>
          <w:iCs/>
          <w:shd w:val="clear" w:color="auto" w:fill="FFFFFF"/>
          <w:lang w:val="es-ES" w:eastAsia="es-CO"/>
        </w:rPr>
        <w:t xml:space="preserve"> Decreto Nacional 1082 de 2015, y que en consecuencia deben estar contenidos en el RUP son:</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293324">
      <w:pPr>
        <w:pStyle w:val="Prrafodelista"/>
        <w:widowControl w:val="0"/>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7F2A85">
        <w:rPr>
          <w:rFonts w:ascii="Arial Narrow" w:hAnsi="Arial Narrow"/>
          <w:b/>
          <w:bCs/>
          <w:kern w:val="1"/>
          <w:lang w:val="es-ES"/>
        </w:rPr>
        <w:t xml:space="preserve">Rentabilidad sobre patrimonio: </w:t>
      </w:r>
    </w:p>
    <w:p w:rsidR="00AC75C7" w:rsidRPr="007F2A85" w:rsidRDefault="00AC75C7" w:rsidP="00AC75C7">
      <w:pPr>
        <w:suppressAutoHyphens/>
        <w:autoSpaceDE w:val="0"/>
        <w:spacing w:after="0" w:line="240" w:lineRule="auto"/>
        <w:jc w:val="both"/>
        <w:rPr>
          <w:rFonts w:ascii="Arial Narrow" w:eastAsia="Times New Roman" w:hAnsi="Arial Narrow" w:cs="Arial Narrow"/>
          <w:b/>
          <w:shd w:val="clear" w:color="auto" w:fill="FFFFFF"/>
          <w:lang w:eastAsia="es-CO"/>
        </w:rPr>
      </w:pPr>
    </w:p>
    <w:p w:rsidR="00AC75C7" w:rsidRPr="007F2A85" w:rsidRDefault="00AC75C7" w:rsidP="00AC75C7">
      <w:pPr>
        <w:suppressAutoHyphens/>
        <w:autoSpaceDE w:val="0"/>
        <w:spacing w:after="0" w:line="240" w:lineRule="auto"/>
        <w:jc w:val="both"/>
        <w:rPr>
          <w:rFonts w:ascii="Arial Narrow" w:eastAsia="Times New Roman" w:hAnsi="Arial Narrow" w:cs="Arial Narrow"/>
          <w:shd w:val="clear" w:color="auto" w:fill="FFFF00"/>
          <w:lang w:eastAsia="es-CO"/>
        </w:rPr>
      </w:pPr>
      <w:r w:rsidRPr="007F2A85">
        <w:rPr>
          <w:rFonts w:ascii="Arial Narrow" w:eastAsia="Times New Roman" w:hAnsi="Arial Narrow" w:cs="Arial Narrow"/>
          <w:shd w:val="clear" w:color="auto" w:fill="FFFFFF"/>
          <w:lang w:eastAsia="es-CO"/>
        </w:rPr>
        <w:t>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rsidR="00AC75C7" w:rsidRPr="007F2A85" w:rsidRDefault="00AC75C7" w:rsidP="00AC75C7">
      <w:pPr>
        <w:spacing w:after="0" w:line="240" w:lineRule="auto"/>
        <w:jc w:val="both"/>
        <w:rPr>
          <w:rFonts w:ascii="Arial Narrow" w:eastAsia="Arial" w:hAnsi="Arial Narrow" w:cs="Arial Narrow"/>
          <w:iCs/>
          <w:shd w:val="clear" w:color="auto" w:fill="FFFF00"/>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 xml:space="preserve">El proponente deberá contar con una rentabilidad sobre patrimonio igual </w:t>
      </w:r>
      <w:r w:rsidR="00CC74E0" w:rsidRPr="007F2A85">
        <w:rPr>
          <w:rFonts w:ascii="Arial Narrow" w:eastAsia="Arial" w:hAnsi="Arial Narrow" w:cs="Arial Narrow"/>
          <w:iCs/>
          <w:shd w:val="clear" w:color="auto" w:fill="FFFFFF"/>
          <w:lang w:val="es-ES" w:eastAsia="es-CO"/>
        </w:rPr>
        <w:t xml:space="preserve">o superior al </w:t>
      </w:r>
      <w:r w:rsidR="007F2A85">
        <w:rPr>
          <w:rFonts w:ascii="Arial Narrow" w:eastAsia="Arial" w:hAnsi="Arial Narrow" w:cs="Arial Narrow"/>
          <w:b/>
          <w:iCs/>
          <w:shd w:val="clear" w:color="auto" w:fill="FFFFFF"/>
          <w:lang w:val="es-ES" w:eastAsia="es-CO"/>
        </w:rPr>
        <w:t>8</w:t>
      </w:r>
      <w:r w:rsidRPr="007F2A85">
        <w:rPr>
          <w:rFonts w:ascii="Arial Narrow" w:eastAsia="Arial" w:hAnsi="Arial Narrow" w:cs="Arial Narrow"/>
          <w:b/>
          <w:iCs/>
          <w:shd w:val="clear" w:color="auto" w:fill="FFFFFF"/>
          <w:lang w:val="es-ES" w:eastAsia="es-CO"/>
        </w:rPr>
        <w:t xml:space="preserve">%, </w:t>
      </w:r>
      <w:r w:rsidRPr="007F2A85">
        <w:rPr>
          <w:rFonts w:ascii="Arial Narrow" w:eastAsia="Arial" w:hAnsi="Arial Narrow" w:cs="Arial Narrow"/>
          <w:iCs/>
          <w:shd w:val="clear" w:color="auto" w:fill="FFFFFF"/>
          <w:lang w:val="es-ES" w:eastAsia="es-CO"/>
        </w:rPr>
        <w:t>basados en el estudio de sector.</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293324">
      <w:pPr>
        <w:pStyle w:val="Prrafodelista"/>
        <w:widowControl w:val="0"/>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7F2A85">
        <w:rPr>
          <w:rFonts w:ascii="Arial Narrow" w:hAnsi="Arial Narrow"/>
          <w:b/>
          <w:bCs/>
          <w:kern w:val="1"/>
          <w:lang w:val="es-ES"/>
        </w:rPr>
        <w:t xml:space="preserve">Rentabilidad sobre activos: </w:t>
      </w:r>
    </w:p>
    <w:p w:rsidR="00AC75C7" w:rsidRPr="007F2A85" w:rsidRDefault="00AC75C7" w:rsidP="00AC75C7">
      <w:pPr>
        <w:suppressAutoHyphens/>
        <w:autoSpaceDE w:val="0"/>
        <w:spacing w:after="0" w:line="240" w:lineRule="auto"/>
        <w:jc w:val="both"/>
        <w:rPr>
          <w:rFonts w:ascii="Arial Narrow" w:eastAsia="Times New Roman" w:hAnsi="Arial Narrow" w:cs="Arial Narrow"/>
          <w:b/>
          <w:shd w:val="clear" w:color="auto" w:fill="FFFFFF"/>
          <w:lang w:eastAsia="es-CO"/>
        </w:rPr>
      </w:pPr>
    </w:p>
    <w:p w:rsidR="00AC75C7" w:rsidRPr="007F2A85" w:rsidRDefault="00AC75C7" w:rsidP="00AC75C7">
      <w:pPr>
        <w:suppressAutoHyphens/>
        <w:autoSpaceDE w:val="0"/>
        <w:spacing w:after="0" w:line="240" w:lineRule="auto"/>
        <w:jc w:val="both"/>
        <w:rPr>
          <w:rFonts w:ascii="Arial Narrow" w:eastAsia="Times New Roman" w:hAnsi="Arial Narrow" w:cs="Arial Narrow"/>
          <w:shd w:val="clear" w:color="auto" w:fill="FFFFFF"/>
          <w:lang w:eastAsia="es-CO"/>
        </w:rPr>
      </w:pPr>
      <w:r w:rsidRPr="007F2A85">
        <w:rPr>
          <w:rFonts w:ascii="Arial Narrow" w:eastAsia="Times New Roman" w:hAnsi="Arial Narrow" w:cs="Arial Narrow"/>
          <w:shd w:val="clear" w:color="auto" w:fill="FFFFFF"/>
          <w:lang w:eastAsia="es-CO"/>
        </w:rPr>
        <w:t>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El proponente deberá contar con una rentabilidad sob</w:t>
      </w:r>
      <w:r w:rsidR="008B519C" w:rsidRPr="007F2A85">
        <w:rPr>
          <w:rFonts w:ascii="Arial Narrow" w:eastAsia="Arial" w:hAnsi="Arial Narrow" w:cs="Arial Narrow"/>
          <w:iCs/>
          <w:shd w:val="clear" w:color="auto" w:fill="FFFFFF"/>
          <w:lang w:val="es-ES" w:eastAsia="es-CO"/>
        </w:rPr>
        <w:t xml:space="preserve">re activos igual o superior al </w:t>
      </w:r>
      <w:r w:rsidR="007F2A85">
        <w:rPr>
          <w:rFonts w:ascii="Arial Narrow" w:eastAsia="Arial" w:hAnsi="Arial Narrow" w:cs="Arial Narrow"/>
          <w:b/>
          <w:iCs/>
          <w:shd w:val="clear" w:color="auto" w:fill="FFFFFF"/>
          <w:lang w:val="es-ES" w:eastAsia="es-CO"/>
        </w:rPr>
        <w:t>4</w:t>
      </w:r>
      <w:r w:rsidRPr="007F2A85">
        <w:rPr>
          <w:rFonts w:ascii="Arial Narrow" w:eastAsia="Arial" w:hAnsi="Arial Narrow" w:cs="Arial Narrow"/>
          <w:b/>
          <w:iCs/>
          <w:shd w:val="clear" w:color="auto" w:fill="FFFFFF"/>
          <w:lang w:val="es-ES" w:eastAsia="es-CO"/>
        </w:rPr>
        <w:t>%,</w:t>
      </w:r>
      <w:r w:rsidRPr="007F2A85">
        <w:rPr>
          <w:rFonts w:ascii="Arial Narrow" w:eastAsia="Arial" w:hAnsi="Arial Narrow" w:cs="Arial Narrow"/>
          <w:iCs/>
          <w:shd w:val="clear" w:color="auto" w:fill="FFFFFF"/>
          <w:lang w:val="es-ES" w:eastAsia="es-CO"/>
        </w:rPr>
        <w:t xml:space="preserve"> basados en el estudio de sector.</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Cuando se trate de Consorcios o Uniones Temporales, el procedimiento para calcular los indicadores de Rentabilidad del Patrimonio y Rentabilidad del Activo, se hará con ponderación de los componentes de los indicadores, esto es, que cada uno de los integrantes aporta el valor total de cada componente del indicador de acuerdo con su participación en el consorcio o Unión Temporal.</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w:noProof/>
          <w:lang w:eastAsia="es-CO"/>
        </w:rPr>
        <w:drawing>
          <wp:inline distT="0" distB="0" distL="0" distR="0">
            <wp:extent cx="3519170" cy="318770"/>
            <wp:effectExtent l="0" t="0" r="5080" b="5080"/>
            <wp:docPr id="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9170" cy="318770"/>
                    </a:xfrm>
                    <a:prstGeom prst="rect">
                      <a:avLst/>
                    </a:prstGeom>
                    <a:solidFill>
                      <a:srgbClr val="FFFFFF"/>
                    </a:solidFill>
                    <a:ln>
                      <a:noFill/>
                    </a:ln>
                  </pic:spPr>
                </pic:pic>
              </a:graphicData>
            </a:graphic>
          </wp:inline>
        </w:drawing>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Si la información y los indicadores presentados por el (los) proponente(s) no cumplen con la totalidad de la capacidad organizacional, de acuerdo a los parámetros contenidos en el decreto 1082 de 2015 requeridos en este pliego de condiciones, el (los) proponente(s) no será(n) HABILITADO (S) en el proceso.</w:t>
      </w: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p>
    <w:p w:rsidR="00AC75C7" w:rsidRPr="007F2A85" w:rsidRDefault="00AC75C7" w:rsidP="00AC75C7">
      <w:pPr>
        <w:spacing w:after="0" w:line="240" w:lineRule="auto"/>
        <w:jc w:val="both"/>
        <w:rPr>
          <w:rFonts w:ascii="Arial Narrow" w:eastAsia="Arial" w:hAnsi="Arial Narrow" w:cs="Arial Narrow"/>
          <w:iCs/>
          <w:shd w:val="clear" w:color="auto" w:fill="FFFFFF"/>
          <w:lang w:val="es-ES" w:eastAsia="es-CO"/>
        </w:rPr>
      </w:pPr>
      <w:r w:rsidRPr="007F2A85">
        <w:rPr>
          <w:rFonts w:ascii="Arial Narrow" w:eastAsia="Arial" w:hAnsi="Arial Narrow" w:cs="Arial Narrow"/>
          <w:iCs/>
          <w:shd w:val="clear" w:color="auto" w:fill="FFFFFF"/>
          <w:lang w:val="es-ES" w:eastAsia="es-CO"/>
        </w:rPr>
        <w:t>Si una propuesta no acredita los requisitos financieros subsanables exigidos y luego de solicitados NO fueron aportados, subsanados o aclarados en la oportunidad concedida para ello y/o continúan las inconsistencias, EL DISTRITO CAPITAL – SECRETARÍA GENERAL determinará que la propuesta NO CUMPLE FINANCIERAMENTE (NO HABILITADO FINANCIERAMENTE).</w:t>
      </w:r>
    </w:p>
    <w:p w:rsidR="00053A43" w:rsidRPr="007F2A85" w:rsidRDefault="00053A43" w:rsidP="00AC75C7">
      <w:pPr>
        <w:spacing w:after="0" w:line="240" w:lineRule="auto"/>
        <w:jc w:val="both"/>
        <w:rPr>
          <w:rFonts w:ascii="Arial Narrow" w:eastAsia="Arial" w:hAnsi="Arial Narrow" w:cs="Arial Narrow"/>
          <w:iCs/>
          <w:shd w:val="clear" w:color="auto" w:fill="FFFFFF"/>
          <w:lang w:val="es-ES" w:eastAsia="es-CO"/>
        </w:rPr>
      </w:pPr>
    </w:p>
    <w:p w:rsidR="00053A43" w:rsidRPr="007F2A85" w:rsidRDefault="00053A43" w:rsidP="00053A43">
      <w:pPr>
        <w:pStyle w:val="Prrafodelista"/>
        <w:autoSpaceDE w:val="0"/>
        <w:spacing w:line="240" w:lineRule="auto"/>
        <w:ind w:left="0"/>
        <w:jc w:val="both"/>
        <w:rPr>
          <w:rFonts w:ascii="Arial Narrow" w:hAnsi="Arial Narrow" w:cs="Arial"/>
          <w:lang w:val="es-ES_tradnl" w:eastAsia="es-MX"/>
        </w:rPr>
      </w:pPr>
      <w:r w:rsidRPr="007F2A85">
        <w:rPr>
          <w:rFonts w:ascii="Arial Narrow" w:hAnsi="Arial Narrow" w:cs="Arial"/>
          <w:b/>
          <w:lang w:val="es-ES_tradnl" w:eastAsia="es-MX"/>
        </w:rPr>
        <w:lastRenderedPageBreak/>
        <w:t>NOTA</w:t>
      </w:r>
      <w:r w:rsidRPr="007F2A85">
        <w:rPr>
          <w:rFonts w:ascii="Arial Narrow" w:hAnsi="Arial Narrow" w:cs="Arial"/>
          <w:lang w:val="es-ES_tradnl" w:eastAsia="es-MX"/>
        </w:rPr>
        <w:t xml:space="preserve">: Los oferentes deben contestar en el </w:t>
      </w:r>
      <w:proofErr w:type="spellStart"/>
      <w:r w:rsidRPr="007F2A85">
        <w:rPr>
          <w:rFonts w:ascii="Arial Narrow" w:hAnsi="Arial Narrow" w:cs="Arial"/>
          <w:lang w:val="es-ES_tradnl" w:eastAsia="es-MX"/>
        </w:rPr>
        <w:t>Secop</w:t>
      </w:r>
      <w:proofErr w:type="spellEnd"/>
      <w:r w:rsidRPr="007F2A85">
        <w:rPr>
          <w:rFonts w:ascii="Arial Narrow" w:hAnsi="Arial Narrow" w:cs="Arial"/>
          <w:lang w:val="es-ES_tradnl" w:eastAsia="es-MX"/>
        </w:rPr>
        <w:t xml:space="preserve"> II Si son o No responsables de IVA del régimen común, en caso de que no, deben aportar adicionalmente un documento en donde acrediten tal situación, suscrito por el Revisor Fiscal o Representante Legal</w:t>
      </w:r>
      <w:r w:rsidR="00317205" w:rsidRPr="007F2A85">
        <w:rPr>
          <w:rFonts w:ascii="Arial Narrow" w:hAnsi="Arial Narrow" w:cs="Arial"/>
          <w:lang w:val="es-ES_tradnl" w:eastAsia="es-MX"/>
        </w:rPr>
        <w:t>,</w:t>
      </w:r>
      <w:r w:rsidRPr="007F2A85">
        <w:rPr>
          <w:rFonts w:ascii="Arial Narrow" w:hAnsi="Arial Narrow" w:cs="Arial"/>
          <w:lang w:val="es-ES_tradnl" w:eastAsia="es-MX"/>
        </w:rPr>
        <w:t xml:space="preserve"> en caso de que no esté obligado a tener Revisor Fiscal.</w:t>
      </w:r>
    </w:p>
    <w:p w:rsidR="008B519C" w:rsidRPr="007F2A85" w:rsidRDefault="008B519C" w:rsidP="008B51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Arial" w:hAnsi="Arial Narrow" w:cs="Arial Narrow"/>
          <w:b/>
          <w:iCs/>
          <w:shd w:val="clear" w:color="auto" w:fill="FFFFFF"/>
          <w:lang w:val="es-ES" w:eastAsia="es-CO"/>
        </w:rPr>
      </w:pPr>
    </w:p>
    <w:p w:rsidR="00AC75C7" w:rsidRPr="007F2A85" w:rsidRDefault="008B519C" w:rsidP="008B519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Times New Roman" w:hAnsi="Arial Narrow"/>
          <w:b/>
          <w:bCs/>
          <w:iCs/>
          <w:kern w:val="1"/>
          <w:lang w:val="es-ES" w:eastAsia="zh-CN"/>
        </w:rPr>
      </w:pPr>
      <w:r w:rsidRPr="007F2A85">
        <w:rPr>
          <w:rFonts w:ascii="Arial Narrow" w:eastAsia="Arial" w:hAnsi="Arial Narrow" w:cs="Arial Narrow"/>
          <w:b/>
          <w:iCs/>
          <w:shd w:val="clear" w:color="auto" w:fill="FFFFFF"/>
          <w:lang w:val="es-ES" w:eastAsia="es-CO"/>
        </w:rPr>
        <w:t>2.3</w:t>
      </w:r>
      <w:r w:rsidRPr="007F2A85">
        <w:rPr>
          <w:rFonts w:ascii="Arial Narrow" w:eastAsia="Arial" w:hAnsi="Arial Narrow" w:cs="Arial Narrow"/>
          <w:iCs/>
          <w:shd w:val="clear" w:color="auto" w:fill="FFFFFF"/>
          <w:lang w:val="es-ES" w:eastAsia="es-CO"/>
        </w:rPr>
        <w:t xml:space="preserve"> </w:t>
      </w:r>
      <w:r w:rsidR="00AC75C7" w:rsidRPr="007F2A85">
        <w:rPr>
          <w:rFonts w:ascii="Arial Narrow" w:eastAsia="Times New Roman" w:hAnsi="Arial Narrow"/>
          <w:b/>
          <w:kern w:val="1"/>
          <w:lang w:val="es-ES" w:eastAsia="zh-CN"/>
        </w:rPr>
        <w:t>CAPACIDAD TÉCNICA</w:t>
      </w:r>
    </w:p>
    <w:p w:rsidR="004B5461" w:rsidRPr="007F2A85" w:rsidRDefault="004B5461" w:rsidP="004368A7">
      <w:pPr>
        <w:pStyle w:val="Default"/>
        <w:spacing w:before="280"/>
        <w:jc w:val="both"/>
        <w:rPr>
          <w:rFonts w:ascii="Arial Narrow" w:hAnsi="Arial Narrow" w:cs="Arial Narrow"/>
          <w:b/>
          <w:color w:val="auto"/>
          <w:sz w:val="22"/>
          <w:szCs w:val="22"/>
        </w:rPr>
      </w:pPr>
      <w:r w:rsidRPr="007F2A85">
        <w:rPr>
          <w:rFonts w:ascii="Arial Narrow" w:hAnsi="Arial Narrow" w:cs="Arial Narrow"/>
          <w:b/>
          <w:color w:val="auto"/>
          <w:sz w:val="22"/>
          <w:szCs w:val="22"/>
        </w:rPr>
        <w:t>2.3.1 EXPERIENCIA</w:t>
      </w:r>
    </w:p>
    <w:p w:rsidR="00616295" w:rsidRPr="007F2A85" w:rsidRDefault="00616295" w:rsidP="004368A7">
      <w:pPr>
        <w:pStyle w:val="Default"/>
        <w:spacing w:before="280"/>
        <w:jc w:val="both"/>
        <w:rPr>
          <w:rFonts w:ascii="Arial Narrow" w:hAnsi="Arial Narrow" w:cs="Arial Narrow"/>
          <w:b/>
          <w:color w:val="auto"/>
          <w:sz w:val="22"/>
          <w:szCs w:val="22"/>
        </w:rPr>
      </w:pPr>
    </w:p>
    <w:p w:rsidR="004368A7" w:rsidRPr="007F2A85" w:rsidRDefault="004368A7" w:rsidP="004368A7">
      <w:pPr>
        <w:spacing w:line="240" w:lineRule="auto"/>
        <w:jc w:val="both"/>
        <w:rPr>
          <w:rFonts w:ascii="Arial Narrow" w:hAnsi="Arial Narrow"/>
        </w:rPr>
      </w:pPr>
      <w:r w:rsidRPr="007F2A85">
        <w:rPr>
          <w:rFonts w:ascii="Arial Narrow" w:hAnsi="Arial Narrow"/>
        </w:rPr>
        <w:t xml:space="preserve">Experiencia: Por experiencia se entiende: </w:t>
      </w:r>
      <w:r w:rsidRPr="007F2A85">
        <w:rPr>
          <w:rFonts w:ascii="Arial Narrow" w:hAnsi="Arial Narrow"/>
          <w:i/>
        </w:rPr>
        <w:t>“Los contratos celebrados por el interesado para cada uno de los bienes, obras y servicios que ofrecerá a las Entidades Estatales, identificados con el Clasificador de Bienes y Servicios en el tercer nivel y su valor expresado en SMMLV. 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w:t>
      </w:r>
      <w:r w:rsidRPr="007F2A85">
        <w:rPr>
          <w:rFonts w:ascii="Arial Narrow" w:hAnsi="Arial Narrow"/>
        </w:rPr>
        <w:t xml:space="preserve"> numeral 1 del Artículo 2.2.1.1.1.5.3 del Decreto Nacional 1082 de 2015.</w:t>
      </w:r>
    </w:p>
    <w:p w:rsidR="004368A7" w:rsidRPr="007F2A85" w:rsidRDefault="004368A7" w:rsidP="004368A7">
      <w:pPr>
        <w:spacing w:after="240" w:line="240" w:lineRule="auto"/>
        <w:jc w:val="both"/>
        <w:rPr>
          <w:rFonts w:ascii="Arial Narrow" w:hAnsi="Arial Narrow"/>
          <w:b/>
          <w:bCs/>
          <w:lang w:val="es-MX"/>
        </w:rPr>
      </w:pPr>
      <w:r w:rsidRPr="007F2A85">
        <w:rPr>
          <w:rFonts w:ascii="Arial Narrow" w:hAnsi="Arial Narrow"/>
          <w:bCs/>
          <w:lang w:val="es-MX"/>
        </w:rPr>
        <w:t xml:space="preserve">Para el cumplimiento de este requisito, se deberán cumplir las siguientes </w:t>
      </w:r>
      <w:r w:rsidRPr="007F2A85">
        <w:rPr>
          <w:rFonts w:ascii="Arial Narrow" w:hAnsi="Arial Narrow"/>
          <w:b/>
          <w:bCs/>
          <w:lang w:val="es-MX"/>
        </w:rPr>
        <w:t>REGLAS:</w:t>
      </w:r>
    </w:p>
    <w:p w:rsidR="000B6BD1" w:rsidRPr="007F2A85" w:rsidRDefault="000B6BD1" w:rsidP="000B6BD1">
      <w:pPr>
        <w:spacing w:after="240" w:line="240" w:lineRule="auto"/>
        <w:jc w:val="both"/>
        <w:rPr>
          <w:rFonts w:ascii="Arial Narrow" w:hAnsi="Arial Narrow"/>
          <w:bCs/>
          <w:lang w:val="es-MX"/>
        </w:rPr>
      </w:pPr>
      <w:r w:rsidRPr="007F2A85">
        <w:rPr>
          <w:rFonts w:ascii="Arial Narrow" w:hAnsi="Arial Narrow"/>
          <w:b/>
          <w:bCs/>
          <w:lang w:val="es-MX"/>
        </w:rPr>
        <w:t>REGLAS ESPECÍFICAS</w:t>
      </w:r>
      <w:r w:rsidRPr="007F2A85">
        <w:rPr>
          <w:rFonts w:ascii="Arial Narrow" w:hAnsi="Arial Narrow"/>
          <w:bCs/>
          <w:lang w:val="es-MX"/>
        </w:rPr>
        <w:t xml:space="preserve">: </w:t>
      </w:r>
    </w:p>
    <w:p w:rsidR="004678F0" w:rsidRDefault="000B6BD1" w:rsidP="000B6BD1">
      <w:pPr>
        <w:spacing w:after="240" w:line="240" w:lineRule="auto"/>
        <w:jc w:val="both"/>
        <w:rPr>
          <w:rFonts w:ascii="Arial Narrow" w:hAnsi="Arial Narrow"/>
          <w:bCs/>
          <w:lang w:val="es-MX"/>
        </w:rPr>
      </w:pPr>
      <w:r w:rsidRPr="007F2A85">
        <w:rPr>
          <w:rFonts w:ascii="Arial Narrow" w:hAnsi="Arial Narrow"/>
          <w:bCs/>
          <w:lang w:val="es-MX"/>
        </w:rPr>
        <w:t xml:space="preserve">1. Acreditar una experiencia con </w:t>
      </w:r>
      <w:r w:rsidR="007F2A85">
        <w:rPr>
          <w:rFonts w:ascii="Arial Narrow" w:hAnsi="Arial Narrow"/>
          <w:b/>
          <w:bCs/>
          <w:lang w:val="es-MX"/>
        </w:rPr>
        <w:t>máximo TRES (03</w:t>
      </w:r>
      <w:r w:rsidRPr="007F2A85">
        <w:rPr>
          <w:rFonts w:ascii="Arial Narrow" w:hAnsi="Arial Narrow"/>
          <w:b/>
          <w:bCs/>
          <w:lang w:val="es-MX"/>
        </w:rPr>
        <w:t>)</w:t>
      </w:r>
      <w:r w:rsidRPr="007F2A85">
        <w:rPr>
          <w:rFonts w:ascii="Arial Narrow" w:hAnsi="Arial Narrow"/>
          <w:bCs/>
          <w:lang w:val="es-MX"/>
        </w:rPr>
        <w:t xml:space="preserve"> contratos ejecutados y registrados en el RUP, cuyo objeto, alcance y actividades ejecutadas en cada uno de los contratos </w:t>
      </w:r>
      <w:r w:rsidR="004678F0" w:rsidRPr="007F2A85">
        <w:rPr>
          <w:rFonts w:ascii="Arial Narrow" w:hAnsi="Arial Narrow"/>
          <w:bCs/>
          <w:lang w:val="es-MX"/>
        </w:rPr>
        <w:t>acrediten:</w:t>
      </w:r>
    </w:p>
    <w:p w:rsidR="004678F0" w:rsidRPr="004678F0" w:rsidRDefault="004678F0" w:rsidP="004678F0">
      <w:pPr>
        <w:spacing w:after="240" w:line="240" w:lineRule="auto"/>
        <w:jc w:val="both"/>
        <w:rPr>
          <w:rFonts w:ascii="Arial Narrow" w:hAnsi="Arial Narrow"/>
          <w:bCs/>
          <w:lang w:val="es-MX"/>
        </w:rPr>
      </w:pPr>
      <w:r>
        <w:rPr>
          <w:rFonts w:ascii="Arial Narrow" w:hAnsi="Arial Narrow"/>
          <w:bCs/>
          <w:lang w:val="es-MX"/>
        </w:rPr>
        <w:t xml:space="preserve">a. </w:t>
      </w:r>
      <w:r w:rsidRPr="004678F0">
        <w:rPr>
          <w:rFonts w:ascii="Arial Narrow" w:hAnsi="Arial Narrow"/>
          <w:bCs/>
          <w:lang w:val="es-MX"/>
        </w:rPr>
        <w:t xml:space="preserve">Ambientación de espacios con fines expositivos artísticos y </w:t>
      </w:r>
      <w:r>
        <w:rPr>
          <w:rFonts w:ascii="Arial Narrow" w:hAnsi="Arial Narrow"/>
          <w:bCs/>
          <w:lang w:val="es-MX"/>
        </w:rPr>
        <w:t xml:space="preserve">/o expositivos culturales y/o; </w:t>
      </w:r>
    </w:p>
    <w:p w:rsidR="004678F0" w:rsidRPr="004678F0" w:rsidRDefault="004678F0" w:rsidP="004678F0">
      <w:pPr>
        <w:spacing w:after="240" w:line="240" w:lineRule="auto"/>
        <w:jc w:val="both"/>
        <w:rPr>
          <w:rFonts w:ascii="Arial Narrow" w:hAnsi="Arial Narrow"/>
          <w:bCs/>
          <w:lang w:val="es-MX"/>
        </w:rPr>
      </w:pPr>
      <w:r w:rsidRPr="004678F0">
        <w:rPr>
          <w:rFonts w:ascii="Arial Narrow" w:hAnsi="Arial Narrow"/>
          <w:bCs/>
          <w:lang w:val="es-MX"/>
        </w:rPr>
        <w:t>b. Dotación de mobiliario con fines expositivos artísticos y</w:t>
      </w:r>
      <w:r>
        <w:rPr>
          <w:rFonts w:ascii="Arial Narrow" w:hAnsi="Arial Narrow"/>
          <w:bCs/>
          <w:lang w:val="es-MX"/>
        </w:rPr>
        <w:t xml:space="preserve"> /o expositivos culturales y/o;</w:t>
      </w:r>
    </w:p>
    <w:p w:rsidR="004678F0" w:rsidRDefault="004678F0" w:rsidP="000B6BD1">
      <w:pPr>
        <w:spacing w:after="240" w:line="240" w:lineRule="auto"/>
        <w:jc w:val="both"/>
        <w:rPr>
          <w:rFonts w:ascii="Arial Narrow" w:hAnsi="Arial Narrow"/>
          <w:bCs/>
          <w:lang w:val="es-MX"/>
        </w:rPr>
      </w:pPr>
      <w:r w:rsidRPr="004678F0">
        <w:rPr>
          <w:rFonts w:ascii="Arial Narrow" w:hAnsi="Arial Narrow"/>
          <w:bCs/>
          <w:lang w:val="es-MX"/>
        </w:rPr>
        <w:t>c. Producción de mobiliario para exhibiciones o ferias comerciales</w:t>
      </w:r>
    </w:p>
    <w:p w:rsidR="000B6BD1" w:rsidRPr="007F2A85" w:rsidRDefault="000B6BD1" w:rsidP="000B6BD1">
      <w:pPr>
        <w:spacing w:after="240" w:line="240" w:lineRule="auto"/>
        <w:jc w:val="both"/>
        <w:rPr>
          <w:rFonts w:ascii="Arial Narrow" w:hAnsi="Arial Narrow"/>
          <w:bCs/>
          <w:lang w:val="es-MX"/>
        </w:rPr>
      </w:pPr>
      <w:r w:rsidRPr="007F2A85">
        <w:rPr>
          <w:rFonts w:ascii="Arial Narrow" w:hAnsi="Arial Narrow"/>
          <w:bCs/>
          <w:lang w:val="es-MX"/>
        </w:rPr>
        <w:t xml:space="preserve">2. La sumatoria de los contratos relacionados debe ser igual o superior al cien por ciento (100%) del presupuesto oficial del proceso, esto es, </w:t>
      </w:r>
      <w:r w:rsidR="00AE2BDB">
        <w:rPr>
          <w:rFonts w:ascii="Arial Narrow" w:hAnsi="Arial Narrow"/>
          <w:b/>
          <w:bCs/>
          <w:lang w:val="es-MX"/>
        </w:rPr>
        <w:t>291</w:t>
      </w:r>
      <w:r w:rsidRPr="007F2A85">
        <w:rPr>
          <w:rFonts w:ascii="Arial Narrow" w:hAnsi="Arial Narrow"/>
          <w:b/>
          <w:bCs/>
          <w:lang w:val="es-MX"/>
        </w:rPr>
        <w:t xml:space="preserve"> SMMLV.</w:t>
      </w:r>
      <w:r w:rsidRPr="007F2A85">
        <w:rPr>
          <w:rFonts w:ascii="Arial Narrow" w:hAnsi="Arial Narrow"/>
          <w:bCs/>
          <w:lang w:val="es-MX"/>
        </w:rPr>
        <w:t xml:space="preserve"> </w:t>
      </w:r>
    </w:p>
    <w:p w:rsidR="000B6BD1" w:rsidRPr="007F2A85" w:rsidRDefault="000B6BD1" w:rsidP="000B6BD1">
      <w:pPr>
        <w:spacing w:after="240" w:line="240" w:lineRule="auto"/>
        <w:jc w:val="both"/>
        <w:rPr>
          <w:rFonts w:ascii="Arial Narrow" w:hAnsi="Arial Narrow"/>
          <w:bCs/>
          <w:iCs/>
          <w:lang w:val="es-ES"/>
        </w:rPr>
      </w:pPr>
      <w:r w:rsidRPr="007F2A85">
        <w:rPr>
          <w:rFonts w:ascii="Arial Narrow" w:hAnsi="Arial Narrow"/>
          <w:bCs/>
          <w:lang w:val="es-MX"/>
        </w:rPr>
        <w:t xml:space="preserve">3. Cada uno de los contratos aportados por el oferente podrá estar registrado en el RUP </w:t>
      </w:r>
      <w:r w:rsidRPr="007F2A85">
        <w:rPr>
          <w:rFonts w:ascii="Arial Narrow" w:hAnsi="Arial Narrow"/>
          <w:bCs/>
          <w:iCs/>
          <w:lang w:val="es-ES"/>
        </w:rPr>
        <w:t>en los siguientes códigos</w:t>
      </w:r>
      <w:r w:rsidR="00AE2BDB">
        <w:rPr>
          <w:rFonts w:ascii="Arial Narrow" w:hAnsi="Arial Narrow"/>
          <w:bCs/>
          <w:iCs/>
          <w:lang w:val="es-ES"/>
        </w:rPr>
        <w:t>, entre otros</w:t>
      </w:r>
      <w:r w:rsidRPr="007F2A85">
        <w:rPr>
          <w:rFonts w:ascii="Arial Narrow" w:hAnsi="Arial Narrow"/>
          <w:bCs/>
          <w:iCs/>
          <w:lang w:val="es-ES"/>
        </w:rPr>
        <w:t>:</w:t>
      </w:r>
    </w:p>
    <w:tbl>
      <w:tblPr>
        <w:tblW w:w="6537" w:type="dxa"/>
        <w:jc w:val="center"/>
        <w:tblCellMar>
          <w:left w:w="70" w:type="dxa"/>
          <w:right w:w="70" w:type="dxa"/>
        </w:tblCellMar>
        <w:tblLook w:val="0000" w:firstRow="0" w:lastRow="0" w:firstColumn="0" w:lastColumn="0" w:noHBand="0" w:noVBand="0"/>
      </w:tblPr>
      <w:tblGrid>
        <w:gridCol w:w="1808"/>
        <w:gridCol w:w="2988"/>
        <w:gridCol w:w="1741"/>
      </w:tblGrid>
      <w:tr w:rsidR="00173DA5" w:rsidRPr="00105A6A" w:rsidTr="00223CD3">
        <w:trPr>
          <w:trHeight w:val="420"/>
          <w:jc w:val="center"/>
        </w:trPr>
        <w:tc>
          <w:tcPr>
            <w:tcW w:w="1808" w:type="dxa"/>
            <w:tcBorders>
              <w:top w:val="single" w:sz="12" w:space="0" w:color="auto"/>
              <w:left w:val="single" w:sz="12" w:space="0" w:color="auto"/>
              <w:bottom w:val="single" w:sz="12" w:space="0" w:color="auto"/>
              <w:right w:val="single" w:sz="12" w:space="0" w:color="auto"/>
            </w:tcBorders>
            <w:shd w:val="clear" w:color="auto" w:fill="auto"/>
            <w:noWrap/>
            <w:vAlign w:val="center"/>
          </w:tcPr>
          <w:p w:rsidR="00173DA5" w:rsidRPr="00105A6A" w:rsidRDefault="00173DA5" w:rsidP="00223CD3">
            <w:pPr>
              <w:jc w:val="center"/>
              <w:rPr>
                <w:rFonts w:ascii="Arial" w:hAnsi="Arial" w:cs="Arial"/>
              </w:rPr>
            </w:pPr>
            <w:r w:rsidRPr="00105A6A">
              <w:rPr>
                <w:rFonts w:ascii="Arial" w:hAnsi="Arial" w:cs="Arial"/>
              </w:rPr>
              <w:t>SEGMENTOS</w:t>
            </w:r>
          </w:p>
        </w:tc>
        <w:tc>
          <w:tcPr>
            <w:tcW w:w="2988" w:type="dxa"/>
            <w:tcBorders>
              <w:top w:val="single" w:sz="12" w:space="0" w:color="auto"/>
              <w:left w:val="nil"/>
              <w:bottom w:val="single" w:sz="12" w:space="0" w:color="auto"/>
              <w:right w:val="single" w:sz="12" w:space="0" w:color="auto"/>
            </w:tcBorders>
            <w:shd w:val="clear" w:color="auto" w:fill="auto"/>
            <w:noWrap/>
            <w:vAlign w:val="center"/>
          </w:tcPr>
          <w:p w:rsidR="00173DA5" w:rsidRPr="00105A6A" w:rsidRDefault="00173DA5" w:rsidP="00223CD3">
            <w:pPr>
              <w:jc w:val="center"/>
              <w:rPr>
                <w:rFonts w:ascii="Arial" w:hAnsi="Arial" w:cs="Arial"/>
              </w:rPr>
            </w:pPr>
            <w:r w:rsidRPr="00105A6A">
              <w:rPr>
                <w:rFonts w:ascii="Arial" w:hAnsi="Arial" w:cs="Arial"/>
              </w:rPr>
              <w:t xml:space="preserve">FAMILIA </w:t>
            </w:r>
          </w:p>
        </w:tc>
        <w:tc>
          <w:tcPr>
            <w:tcW w:w="1741" w:type="dxa"/>
            <w:tcBorders>
              <w:top w:val="single" w:sz="12" w:space="0" w:color="auto"/>
              <w:left w:val="nil"/>
              <w:bottom w:val="single" w:sz="12" w:space="0" w:color="auto"/>
              <w:right w:val="single" w:sz="12" w:space="0" w:color="auto"/>
            </w:tcBorders>
            <w:shd w:val="clear" w:color="auto" w:fill="auto"/>
            <w:noWrap/>
            <w:vAlign w:val="center"/>
          </w:tcPr>
          <w:p w:rsidR="00173DA5" w:rsidRPr="00105A6A" w:rsidRDefault="00173DA5" w:rsidP="00223CD3">
            <w:pPr>
              <w:jc w:val="center"/>
              <w:rPr>
                <w:rFonts w:ascii="Arial" w:hAnsi="Arial" w:cs="Arial"/>
              </w:rPr>
            </w:pPr>
            <w:r w:rsidRPr="00105A6A">
              <w:rPr>
                <w:rFonts w:ascii="Arial" w:hAnsi="Arial" w:cs="Arial"/>
              </w:rPr>
              <w:t>CLASE</w:t>
            </w:r>
          </w:p>
        </w:tc>
      </w:tr>
      <w:tr w:rsidR="00173DA5" w:rsidRPr="00105A6A" w:rsidTr="00223CD3">
        <w:trPr>
          <w:trHeight w:val="924"/>
          <w:jc w:val="center"/>
        </w:trPr>
        <w:tc>
          <w:tcPr>
            <w:tcW w:w="1808" w:type="dxa"/>
            <w:tcBorders>
              <w:top w:val="nil"/>
              <w:left w:val="single" w:sz="12" w:space="0" w:color="auto"/>
              <w:bottom w:val="single" w:sz="8" w:space="0" w:color="auto"/>
              <w:right w:val="single" w:sz="8"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 xml:space="preserve">73000000 – servicios de producción Industrial  y Manufacturera. </w:t>
            </w:r>
          </w:p>
        </w:tc>
        <w:tc>
          <w:tcPr>
            <w:tcW w:w="2988" w:type="dxa"/>
            <w:tcBorders>
              <w:top w:val="nil"/>
              <w:left w:val="nil"/>
              <w:bottom w:val="single" w:sz="8" w:space="0" w:color="auto"/>
              <w:right w:val="single" w:sz="8"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 xml:space="preserve">73110000  - Industria de la madera y el papel. </w:t>
            </w:r>
          </w:p>
        </w:tc>
        <w:tc>
          <w:tcPr>
            <w:tcW w:w="1741" w:type="dxa"/>
            <w:tcBorders>
              <w:top w:val="nil"/>
              <w:left w:val="nil"/>
              <w:bottom w:val="single" w:sz="8" w:space="0" w:color="auto"/>
              <w:right w:val="single" w:sz="12"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73111500 – Procesamiento de madera. .</w:t>
            </w:r>
          </w:p>
        </w:tc>
      </w:tr>
      <w:tr w:rsidR="00173DA5" w:rsidRPr="00105A6A" w:rsidTr="00223CD3">
        <w:trPr>
          <w:trHeight w:val="696"/>
          <w:jc w:val="center"/>
        </w:trPr>
        <w:tc>
          <w:tcPr>
            <w:tcW w:w="18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 xml:space="preserve">72000000 </w:t>
            </w:r>
          </w:p>
          <w:p w:rsidR="00173DA5" w:rsidRPr="00105A6A" w:rsidRDefault="00173DA5" w:rsidP="00223CD3">
            <w:pPr>
              <w:jc w:val="both"/>
              <w:rPr>
                <w:rFonts w:ascii="Arial" w:hAnsi="Arial" w:cs="Arial"/>
              </w:rPr>
            </w:pPr>
            <w:r w:rsidRPr="00105A6A">
              <w:rPr>
                <w:rFonts w:ascii="Arial" w:hAnsi="Arial" w:cs="Arial"/>
              </w:rPr>
              <w:t xml:space="preserve">Servicios de edificación, </w:t>
            </w:r>
            <w:r w:rsidRPr="00105A6A">
              <w:rPr>
                <w:rFonts w:ascii="Arial" w:hAnsi="Arial" w:cs="Arial"/>
              </w:rPr>
              <w:lastRenderedPageBreak/>
              <w:t xml:space="preserve">construcción de instalaciones y mantenimiento. </w:t>
            </w:r>
          </w:p>
        </w:tc>
        <w:tc>
          <w:tcPr>
            <w:tcW w:w="29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lastRenderedPageBreak/>
              <w:t xml:space="preserve">72150000 servicios de mantenimiento y construcción de comercio </w:t>
            </w:r>
            <w:r w:rsidRPr="00105A6A">
              <w:rPr>
                <w:rFonts w:ascii="Arial" w:hAnsi="Arial" w:cs="Arial"/>
              </w:rPr>
              <w:lastRenderedPageBreak/>
              <w:t xml:space="preserve">especializado. </w:t>
            </w:r>
          </w:p>
        </w:tc>
        <w:tc>
          <w:tcPr>
            <w:tcW w:w="17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lastRenderedPageBreak/>
              <w:t xml:space="preserve">72153600 servicios de terminado interior, </w:t>
            </w:r>
            <w:r w:rsidRPr="00105A6A">
              <w:rPr>
                <w:rFonts w:ascii="Arial" w:hAnsi="Arial" w:cs="Arial"/>
              </w:rPr>
              <w:lastRenderedPageBreak/>
              <w:t xml:space="preserve">dotación, y remodelación. </w:t>
            </w:r>
          </w:p>
        </w:tc>
      </w:tr>
      <w:tr w:rsidR="00173DA5" w:rsidRPr="00105A6A" w:rsidTr="00223CD3">
        <w:trPr>
          <w:trHeight w:val="696"/>
          <w:jc w:val="center"/>
        </w:trPr>
        <w:tc>
          <w:tcPr>
            <w:tcW w:w="18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lastRenderedPageBreak/>
              <w:t xml:space="preserve">80000000 </w:t>
            </w:r>
          </w:p>
          <w:p w:rsidR="00173DA5" w:rsidRPr="00105A6A" w:rsidRDefault="00173DA5" w:rsidP="00223CD3">
            <w:pPr>
              <w:jc w:val="both"/>
              <w:rPr>
                <w:rFonts w:ascii="Arial" w:hAnsi="Arial" w:cs="Arial"/>
              </w:rPr>
            </w:pPr>
            <w:r w:rsidRPr="00105A6A">
              <w:rPr>
                <w:rFonts w:ascii="Arial" w:hAnsi="Arial" w:cs="Arial"/>
              </w:rPr>
              <w:t xml:space="preserve">Servicios de gestión, servicios profesionales de empresa, y servicios administrativos. </w:t>
            </w:r>
          </w:p>
        </w:tc>
        <w:tc>
          <w:tcPr>
            <w:tcW w:w="29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 xml:space="preserve">80140000 comercialización y distribución  </w:t>
            </w:r>
          </w:p>
        </w:tc>
        <w:tc>
          <w:tcPr>
            <w:tcW w:w="17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 xml:space="preserve">80141900 exhibiciones y ferias comerciales. </w:t>
            </w:r>
          </w:p>
        </w:tc>
      </w:tr>
      <w:tr w:rsidR="00173DA5" w:rsidRPr="00105A6A" w:rsidTr="00223CD3">
        <w:trPr>
          <w:trHeight w:val="696"/>
          <w:jc w:val="center"/>
        </w:trPr>
        <w:tc>
          <w:tcPr>
            <w:tcW w:w="18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820000000 Servicios editoriales, de diseño  de artes gráficas y de bellas artes.</w:t>
            </w:r>
          </w:p>
        </w:tc>
        <w:tc>
          <w:tcPr>
            <w:tcW w:w="29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82140000</w:t>
            </w:r>
            <w:r w:rsidRPr="00105A6A">
              <w:rPr>
                <w:rFonts w:ascii="Arial" w:hAnsi="Arial" w:cs="Arial"/>
              </w:rPr>
              <w:tab/>
              <w:t>diseño grafico</w:t>
            </w:r>
          </w:p>
        </w:tc>
        <w:tc>
          <w:tcPr>
            <w:tcW w:w="17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3DA5" w:rsidRPr="00105A6A" w:rsidRDefault="00173DA5" w:rsidP="00223CD3">
            <w:pPr>
              <w:jc w:val="both"/>
              <w:rPr>
                <w:rFonts w:ascii="Arial" w:hAnsi="Arial" w:cs="Arial"/>
              </w:rPr>
            </w:pPr>
            <w:r w:rsidRPr="00105A6A">
              <w:rPr>
                <w:rFonts w:ascii="Arial" w:hAnsi="Arial" w:cs="Arial"/>
              </w:rPr>
              <w:t>82141600</w:t>
            </w:r>
            <w:r w:rsidRPr="00105A6A">
              <w:rPr>
                <w:rFonts w:ascii="Arial" w:hAnsi="Arial" w:cs="Arial"/>
              </w:rPr>
              <w:tab/>
              <w:t>Servicios de exhibiciones gráficas</w:t>
            </w:r>
          </w:p>
        </w:tc>
      </w:tr>
    </w:tbl>
    <w:p w:rsidR="000B6BD1" w:rsidRPr="007F2A85" w:rsidRDefault="000B6BD1" w:rsidP="000B6BD1">
      <w:pPr>
        <w:spacing w:after="240" w:line="240" w:lineRule="auto"/>
        <w:jc w:val="both"/>
        <w:rPr>
          <w:rFonts w:ascii="Arial Narrow" w:hAnsi="Arial Narrow"/>
          <w:bCs/>
          <w:iCs/>
          <w:lang w:val="es-ES"/>
        </w:rPr>
      </w:pPr>
    </w:p>
    <w:p w:rsidR="004368A7" w:rsidRPr="007F2A85" w:rsidRDefault="004368A7" w:rsidP="004368A7">
      <w:pPr>
        <w:spacing w:line="240" w:lineRule="auto"/>
        <w:jc w:val="both"/>
        <w:rPr>
          <w:rFonts w:ascii="Arial Narrow" w:hAnsi="Arial Narrow"/>
          <w:bCs/>
        </w:rPr>
      </w:pPr>
      <w:r w:rsidRPr="007F2A85">
        <w:rPr>
          <w:rFonts w:ascii="Arial Narrow" w:eastAsia="Arial" w:hAnsi="Arial Narrow" w:cs="Arial Narrow"/>
          <w:b/>
          <w:bCs/>
          <w:iCs/>
          <w:lang w:val="es-MX"/>
        </w:rPr>
        <w:t>REGLAS GENERALES:</w:t>
      </w:r>
    </w:p>
    <w:p w:rsidR="004368A7" w:rsidRPr="007F2A85" w:rsidRDefault="004368A7" w:rsidP="004368A7">
      <w:pPr>
        <w:pStyle w:val="Prrafodelista"/>
        <w:widowControl w:val="0"/>
        <w:tabs>
          <w:tab w:val="left" w:pos="0"/>
        </w:tabs>
        <w:overflowPunct w:val="0"/>
        <w:autoSpaceDE w:val="0"/>
        <w:spacing w:line="240" w:lineRule="auto"/>
        <w:ind w:left="0"/>
        <w:jc w:val="both"/>
        <w:textAlignment w:val="baseline"/>
        <w:rPr>
          <w:rFonts w:ascii="Arial Narrow" w:eastAsia="Arial" w:hAnsi="Arial Narrow" w:cs="Arial Narrow"/>
          <w:bCs/>
          <w:iCs w:val="0"/>
        </w:rPr>
      </w:pPr>
      <w:r w:rsidRPr="007F2A85">
        <w:rPr>
          <w:rFonts w:ascii="Arial Narrow" w:eastAsia="Arial" w:hAnsi="Arial Narrow" w:cs="Arial Narrow"/>
          <w:b/>
          <w:bCs/>
          <w:iCs w:val="0"/>
          <w:lang w:val="es-MX"/>
        </w:rPr>
        <w:t>1.</w:t>
      </w:r>
      <w:r w:rsidRPr="007F2A85">
        <w:rPr>
          <w:rFonts w:ascii="Arial Narrow" w:eastAsia="Arial" w:hAnsi="Arial Narrow" w:cs="Arial Narrow"/>
          <w:bCs/>
          <w:iCs w:val="0"/>
          <w:lang w:val="es-MX"/>
        </w:rPr>
        <w:t xml:space="preserve"> </w:t>
      </w:r>
      <w:r w:rsidRPr="007F2A85">
        <w:rPr>
          <w:rFonts w:ascii="Arial Narrow" w:eastAsia="Arial" w:hAnsi="Arial Narrow" w:cs="Arial Narrow"/>
          <w:b/>
          <w:bCs/>
          <w:iCs w:val="0"/>
          <w:u w:val="single"/>
          <w:lang w:val="es-MX"/>
        </w:rPr>
        <w:t>Formato de Experiencia</w:t>
      </w:r>
      <w:r w:rsidRPr="007F2A85">
        <w:rPr>
          <w:rFonts w:ascii="Arial Narrow" w:eastAsia="Arial" w:hAnsi="Arial Narrow" w:cs="Arial Narrow"/>
          <w:b/>
          <w:bCs/>
          <w:iCs w:val="0"/>
          <w:lang w:val="es-MX"/>
        </w:rPr>
        <w:t>:</w:t>
      </w:r>
      <w:r w:rsidRPr="007F2A85">
        <w:rPr>
          <w:rFonts w:ascii="Arial Narrow" w:eastAsia="Arial" w:hAnsi="Arial Narrow" w:cs="Arial Narrow"/>
          <w:bCs/>
          <w:iCs w:val="0"/>
          <w:lang w:val="es-MX"/>
        </w:rPr>
        <w:t xml:space="preserve"> Los proponentes deberán diligenciar el </w:t>
      </w:r>
      <w:r w:rsidR="006D4D90" w:rsidRPr="007F2A85">
        <w:rPr>
          <w:rFonts w:ascii="Arial Narrow" w:eastAsia="Arial" w:hAnsi="Arial Narrow" w:cs="Arial Narrow"/>
          <w:bCs/>
          <w:iCs w:val="0"/>
          <w:lang w:val="es-MX"/>
        </w:rPr>
        <w:t>anexo</w:t>
      </w:r>
      <w:r w:rsidRPr="007F2A85">
        <w:rPr>
          <w:rFonts w:ascii="Arial Narrow" w:eastAsia="Arial" w:hAnsi="Arial Narrow" w:cs="Arial Narrow"/>
          <w:bCs/>
          <w:iCs w:val="0"/>
          <w:lang w:val="es-MX"/>
        </w:rPr>
        <w:t xml:space="preserve"> “</w:t>
      </w:r>
      <w:r w:rsidRPr="007F2A85">
        <w:rPr>
          <w:rFonts w:ascii="Arial Narrow" w:eastAsia="Arial" w:hAnsi="Arial Narrow" w:cs="Arial Narrow"/>
          <w:b/>
          <w:bCs/>
          <w:iCs w:val="0"/>
          <w:lang w:val="es-MX"/>
        </w:rPr>
        <w:t>EXPERIENCIA DEL PROPONENTE</w:t>
      </w:r>
      <w:r w:rsidRPr="007F2A85">
        <w:rPr>
          <w:rFonts w:ascii="Arial Narrow" w:eastAsia="Arial" w:hAnsi="Arial Narrow" w:cs="Arial Narrow"/>
          <w:bCs/>
          <w:iCs w:val="0"/>
          <w:lang w:val="es-MX"/>
        </w:rPr>
        <w:t xml:space="preserve">”, a efectos de que la Entidad pueda identificar qué contratos de los que aparecen registrados en el RUP, son los que solicita se tengan en cuenta a efectos de verificar el cumplimiento de la experiencia del proponente. </w:t>
      </w:r>
      <w:r w:rsidR="006D4D90" w:rsidRPr="007F2A85">
        <w:rPr>
          <w:rFonts w:ascii="Arial Narrow" w:eastAsia="Arial" w:hAnsi="Arial Narrow" w:cs="Arial Narrow"/>
          <w:bCs/>
          <w:iCs w:val="0"/>
          <w:lang w:val="es-MX"/>
        </w:rPr>
        <w:t>E</w:t>
      </w:r>
      <w:r w:rsidRPr="007F2A85">
        <w:rPr>
          <w:rFonts w:ascii="Arial Narrow" w:eastAsia="Arial" w:hAnsi="Arial Narrow" w:cs="Arial Narrow"/>
          <w:bCs/>
          <w:iCs w:val="0"/>
          <w:lang w:val="es-MX"/>
        </w:rPr>
        <w:t xml:space="preserve">n dicho formato deberá </w:t>
      </w:r>
      <w:r w:rsidRPr="007F2A85">
        <w:rPr>
          <w:rFonts w:ascii="Arial Narrow" w:hAnsi="Arial Narrow"/>
          <w:iCs w:val="0"/>
        </w:rPr>
        <w:t xml:space="preserve">discriminar </w:t>
      </w:r>
      <w:r w:rsidRPr="007F2A85">
        <w:rPr>
          <w:rFonts w:ascii="Arial Narrow" w:hAnsi="Arial Narrow"/>
          <w:iCs w:val="0"/>
          <w:u w:val="single"/>
        </w:rPr>
        <w:t xml:space="preserve">máximo </w:t>
      </w:r>
      <w:r w:rsidR="00173DA5">
        <w:rPr>
          <w:rFonts w:ascii="Arial Narrow" w:hAnsi="Arial Narrow"/>
          <w:iCs w:val="0"/>
          <w:u w:val="single"/>
        </w:rPr>
        <w:t xml:space="preserve">TRES </w:t>
      </w:r>
      <w:r w:rsidRPr="007F2A85">
        <w:rPr>
          <w:rFonts w:ascii="Arial Narrow" w:hAnsi="Arial Narrow"/>
          <w:iCs w:val="0"/>
          <w:u w:val="single"/>
        </w:rPr>
        <w:t>(</w:t>
      </w:r>
      <w:r w:rsidR="00173DA5">
        <w:rPr>
          <w:rFonts w:ascii="Arial Narrow" w:hAnsi="Arial Narrow"/>
          <w:iCs w:val="0"/>
          <w:u w:val="single"/>
        </w:rPr>
        <w:t>3</w:t>
      </w:r>
      <w:r w:rsidRPr="007F2A85">
        <w:rPr>
          <w:rFonts w:ascii="Arial Narrow" w:hAnsi="Arial Narrow"/>
          <w:iCs w:val="0"/>
          <w:u w:val="single"/>
        </w:rPr>
        <w:t>)</w:t>
      </w:r>
      <w:r w:rsidRPr="007F2A85">
        <w:rPr>
          <w:rFonts w:ascii="Arial Narrow" w:hAnsi="Arial Narrow"/>
          <w:iCs w:val="0"/>
        </w:rPr>
        <w:t xml:space="preserve"> contratos. </w:t>
      </w:r>
    </w:p>
    <w:p w:rsidR="004368A7" w:rsidRPr="007F2A85" w:rsidRDefault="004368A7" w:rsidP="004368A7">
      <w:pPr>
        <w:pStyle w:val="Default"/>
        <w:jc w:val="both"/>
        <w:rPr>
          <w:rFonts w:ascii="Arial Narrow" w:eastAsia="Arial" w:hAnsi="Arial Narrow" w:cs="Arial Narrow"/>
          <w:bCs/>
          <w:iCs/>
          <w:color w:val="auto"/>
          <w:sz w:val="22"/>
          <w:szCs w:val="22"/>
          <w:lang w:val="es-MX" w:eastAsia="en-US"/>
        </w:rPr>
      </w:pPr>
      <w:r w:rsidRPr="007F2A85">
        <w:rPr>
          <w:rFonts w:ascii="Arial Narrow" w:hAnsi="Arial Narrow"/>
          <w:b/>
          <w:iCs/>
          <w:color w:val="auto"/>
          <w:sz w:val="22"/>
          <w:szCs w:val="22"/>
          <w:lang w:val="es-MX"/>
        </w:rPr>
        <w:t xml:space="preserve">2. </w:t>
      </w:r>
      <w:r w:rsidRPr="007F2A85">
        <w:rPr>
          <w:rFonts w:ascii="Arial Narrow" w:hAnsi="Arial Narrow"/>
          <w:b/>
          <w:iCs/>
          <w:color w:val="auto"/>
          <w:sz w:val="22"/>
          <w:szCs w:val="22"/>
          <w:u w:val="single"/>
          <w:lang w:val="es-MX"/>
        </w:rPr>
        <w:t>Verificación en el RUP</w:t>
      </w:r>
      <w:r w:rsidRPr="007F2A85">
        <w:rPr>
          <w:rFonts w:ascii="Arial Narrow" w:hAnsi="Arial Narrow"/>
          <w:b/>
          <w:iCs/>
          <w:color w:val="auto"/>
          <w:sz w:val="22"/>
          <w:szCs w:val="22"/>
          <w:lang w:val="es-MX"/>
        </w:rPr>
        <w:t xml:space="preserve">: </w:t>
      </w:r>
      <w:r w:rsidRPr="007F2A85">
        <w:rPr>
          <w:rFonts w:ascii="Arial Narrow" w:eastAsia="Arial" w:hAnsi="Arial Narrow" w:cs="Arial Narrow"/>
          <w:bCs/>
          <w:iCs/>
          <w:color w:val="auto"/>
          <w:sz w:val="22"/>
          <w:szCs w:val="22"/>
          <w:lang w:val="es-MX" w:eastAsia="en-US"/>
        </w:rPr>
        <w:t>La Entidad verificará el valor de los contratos en el RUP</w:t>
      </w:r>
      <w:r w:rsidR="005F1303" w:rsidRPr="007F2A85">
        <w:rPr>
          <w:rFonts w:ascii="Arial Narrow" w:eastAsia="Arial" w:hAnsi="Arial Narrow" w:cs="Arial Narrow"/>
          <w:bCs/>
          <w:iCs/>
          <w:color w:val="auto"/>
          <w:sz w:val="22"/>
          <w:szCs w:val="22"/>
          <w:lang w:val="es-MX" w:eastAsia="en-US"/>
        </w:rPr>
        <w:t xml:space="preserve"> actualizado y en firme</w:t>
      </w:r>
      <w:r w:rsidRPr="007F2A85">
        <w:rPr>
          <w:rFonts w:ascii="Arial Narrow" w:eastAsia="Arial" w:hAnsi="Arial Narrow" w:cs="Arial Narrow"/>
          <w:bCs/>
          <w:iCs/>
          <w:color w:val="auto"/>
          <w:sz w:val="22"/>
          <w:szCs w:val="22"/>
          <w:lang w:val="es-MX" w:eastAsia="en-US"/>
        </w:rPr>
        <w:t xml:space="preserve">, toda vez que los mismos deben haber sido ejecutados y registrados en el mismo. En ese orden de ideas, si el proponente o alguno de sus integrantes </w:t>
      </w:r>
      <w:proofErr w:type="gramStart"/>
      <w:r w:rsidRPr="007F2A85">
        <w:rPr>
          <w:rFonts w:ascii="Arial Narrow" w:eastAsia="Arial" w:hAnsi="Arial Narrow" w:cs="Arial Narrow"/>
          <w:bCs/>
          <w:iCs/>
          <w:color w:val="auto"/>
          <w:sz w:val="22"/>
          <w:szCs w:val="22"/>
          <w:lang w:val="es-MX" w:eastAsia="en-US"/>
        </w:rPr>
        <w:t>refiere</w:t>
      </w:r>
      <w:proofErr w:type="gramEnd"/>
      <w:r w:rsidRPr="007F2A85">
        <w:rPr>
          <w:rFonts w:ascii="Arial Narrow" w:eastAsia="Arial" w:hAnsi="Arial Narrow" w:cs="Arial Narrow"/>
          <w:bCs/>
          <w:iCs/>
          <w:color w:val="auto"/>
          <w:sz w:val="22"/>
          <w:szCs w:val="22"/>
          <w:lang w:val="es-MX" w:eastAsia="en-US"/>
        </w:rPr>
        <w:t xml:space="preserve"> en el FORMATO suministrado por la Entidad, o aporta certificaciones de algún contrato que no se encuentre incluido en el certificado RUP, el mismo no será tenido en cuenta de conformidad con lo señalado en el artículo 6º de la Ley 1150 de 2007.</w:t>
      </w:r>
    </w:p>
    <w:p w:rsidR="004368A7" w:rsidRPr="007F2A85" w:rsidRDefault="004368A7" w:rsidP="004368A7">
      <w:pPr>
        <w:pStyle w:val="Default"/>
        <w:jc w:val="both"/>
        <w:rPr>
          <w:rFonts w:ascii="Arial Narrow" w:hAnsi="Arial Narrow"/>
          <w:iCs/>
          <w:color w:val="auto"/>
          <w:sz w:val="22"/>
          <w:szCs w:val="22"/>
        </w:rPr>
      </w:pPr>
    </w:p>
    <w:p w:rsidR="004368A7" w:rsidRPr="007F2A85" w:rsidRDefault="004368A7" w:rsidP="004368A7">
      <w:pPr>
        <w:shd w:val="clear" w:color="auto" w:fill="FFFFFF"/>
        <w:spacing w:line="240" w:lineRule="auto"/>
        <w:jc w:val="both"/>
        <w:rPr>
          <w:rFonts w:ascii="Arial Narrow" w:eastAsia="Times New Roman" w:hAnsi="Arial Narrow" w:cs="Arial"/>
          <w:shd w:val="clear" w:color="auto" w:fill="FFFFFF"/>
          <w:lang w:eastAsia="es-CO"/>
        </w:rPr>
      </w:pPr>
      <w:r w:rsidRPr="007F2A85">
        <w:rPr>
          <w:rFonts w:ascii="Arial Narrow" w:eastAsia="Times New Roman" w:hAnsi="Arial Narrow" w:cs="Arial"/>
          <w:shd w:val="clear" w:color="auto" w:fill="FFFFFF"/>
          <w:lang w:eastAsia="es-CO"/>
        </w:rPr>
        <w:t>Cuando los proponentes participantes en el presente proceso de selección, hayan hecho parte de algún consorcio o unión temporal que haya ejecutado el contrato, la experiencia en valor será tomada de acuerdo al porcentaje que le correspondió en dicha figura asociativa, al integrante que pretenda hacerla valer en el presente proceso, lo cual se verificará en el RUP. </w:t>
      </w:r>
    </w:p>
    <w:p w:rsidR="004368A7" w:rsidRPr="007F2A85" w:rsidRDefault="004368A7" w:rsidP="004368A7">
      <w:pPr>
        <w:pStyle w:val="Default"/>
        <w:jc w:val="both"/>
        <w:rPr>
          <w:rFonts w:ascii="Arial Narrow" w:hAnsi="Arial Narrow"/>
          <w:color w:val="auto"/>
          <w:sz w:val="22"/>
          <w:szCs w:val="22"/>
        </w:rPr>
      </w:pPr>
      <w:r w:rsidRPr="007F2A85">
        <w:rPr>
          <w:rFonts w:ascii="Arial Narrow" w:hAnsi="Arial Narrow"/>
          <w:iCs/>
          <w:color w:val="auto"/>
          <w:sz w:val="22"/>
          <w:szCs w:val="22"/>
        </w:rPr>
        <w:t>Cuando exista diferencia entre la información relacionada en el FORMATO suministrado por la Entidad o en las certificaciones y/o la consagrada en el RUP, prevalecerá la información que conste en el RUP. La Entidad</w:t>
      </w:r>
      <w:r w:rsidRPr="007F2A85">
        <w:rPr>
          <w:rFonts w:ascii="Arial Narrow" w:hAnsi="Arial Narrow"/>
          <w:color w:val="auto"/>
          <w:sz w:val="22"/>
          <w:szCs w:val="22"/>
        </w:rPr>
        <w:t xml:space="preserve"> se reserva el derecho de verificar la información suministrada por el proponente y de solicitar las aclaraciones que considere convenientes. </w:t>
      </w:r>
    </w:p>
    <w:p w:rsidR="004368A7" w:rsidRPr="007F2A85" w:rsidRDefault="004368A7" w:rsidP="004368A7">
      <w:pPr>
        <w:pStyle w:val="Default"/>
        <w:jc w:val="both"/>
        <w:rPr>
          <w:rFonts w:ascii="Arial Narrow" w:hAnsi="Arial Narrow"/>
          <w:b/>
          <w:iCs/>
          <w:color w:val="auto"/>
          <w:sz w:val="22"/>
          <w:szCs w:val="22"/>
          <w:lang w:val="es-MX"/>
        </w:rPr>
      </w:pPr>
    </w:p>
    <w:p w:rsidR="00FC3BF4" w:rsidRPr="007F2A85" w:rsidRDefault="004368A7" w:rsidP="00FC3BF4">
      <w:pPr>
        <w:pStyle w:val="Default"/>
        <w:jc w:val="both"/>
        <w:rPr>
          <w:rFonts w:ascii="Arial Narrow" w:hAnsi="Arial Narrow" w:cs="Arial"/>
          <w:color w:val="auto"/>
          <w:sz w:val="22"/>
          <w:szCs w:val="22"/>
          <w:shd w:val="clear" w:color="auto" w:fill="FFFFFF"/>
          <w:lang w:eastAsia="es-CO"/>
        </w:rPr>
      </w:pPr>
      <w:r w:rsidRPr="007F2A85">
        <w:rPr>
          <w:rFonts w:ascii="Arial Narrow" w:hAnsi="Arial Narrow"/>
          <w:b/>
          <w:iCs/>
          <w:color w:val="auto"/>
          <w:sz w:val="22"/>
          <w:szCs w:val="22"/>
          <w:u w:val="single"/>
          <w:lang w:val="es-MX"/>
        </w:rPr>
        <w:t>3</w:t>
      </w:r>
      <w:r w:rsidRPr="007F2A85">
        <w:rPr>
          <w:rFonts w:ascii="Arial Narrow" w:hAnsi="Arial Narrow"/>
          <w:iCs/>
          <w:color w:val="auto"/>
          <w:sz w:val="22"/>
          <w:szCs w:val="22"/>
          <w:u w:val="single"/>
          <w:lang w:val="es-MX"/>
        </w:rPr>
        <w:t>.</w:t>
      </w:r>
      <w:r w:rsidR="00FC3BF4" w:rsidRPr="007F2A85">
        <w:rPr>
          <w:rFonts w:ascii="Arial Narrow" w:hAnsi="Arial Narrow"/>
          <w:iCs/>
          <w:color w:val="auto"/>
          <w:sz w:val="22"/>
          <w:szCs w:val="22"/>
          <w:u w:val="single"/>
          <w:lang w:val="es-MX"/>
        </w:rPr>
        <w:t xml:space="preserve"> </w:t>
      </w:r>
      <w:r w:rsidR="00FC3BF4" w:rsidRPr="007F2A85">
        <w:rPr>
          <w:rFonts w:ascii="Arial Narrow" w:hAnsi="Arial Narrow"/>
          <w:b/>
          <w:iCs/>
          <w:color w:val="auto"/>
          <w:sz w:val="22"/>
          <w:szCs w:val="22"/>
          <w:u w:val="single"/>
          <w:lang w:val="es-MX"/>
        </w:rPr>
        <w:t>Documentos soporte de la experiencia:</w:t>
      </w:r>
      <w:r w:rsidR="00FC3BF4" w:rsidRPr="007F2A85">
        <w:rPr>
          <w:rFonts w:ascii="Arial Narrow" w:hAnsi="Arial Narrow"/>
          <w:b/>
          <w:iCs/>
          <w:color w:val="auto"/>
          <w:sz w:val="22"/>
          <w:szCs w:val="22"/>
          <w:lang w:val="es-MX"/>
        </w:rPr>
        <w:t xml:space="preserve"> </w:t>
      </w:r>
      <w:r w:rsidR="00FC3BF4" w:rsidRPr="007F2A85">
        <w:rPr>
          <w:rFonts w:ascii="Arial Narrow" w:hAnsi="Arial Narrow"/>
          <w:iCs/>
          <w:color w:val="auto"/>
          <w:sz w:val="22"/>
          <w:szCs w:val="22"/>
          <w:lang w:val="es-MX"/>
        </w:rPr>
        <w:t xml:space="preserve">Adicionalmente los proponentes deberán acreditar la experiencia de los contratos suscritos, ejecutados y registrados a que haga referencia en el formato de experiencia, mediante </w:t>
      </w:r>
      <w:r w:rsidR="00FC3BF4" w:rsidRPr="007F2A85">
        <w:rPr>
          <w:rFonts w:ascii="Arial Narrow" w:hAnsi="Arial Narrow" w:cs="Arial"/>
          <w:color w:val="auto"/>
          <w:sz w:val="22"/>
          <w:szCs w:val="22"/>
          <w:shd w:val="clear" w:color="auto" w:fill="FFFFFF"/>
          <w:lang w:eastAsia="es-CO"/>
        </w:rPr>
        <w:lastRenderedPageBreak/>
        <w:t>certificaciones o actas de liquidación o actas de recibo definitivo o a satisfacción, o de terminación, que pueden ser del sector público o privado, siempre y cuando cumplan los siguientes requisitos:</w:t>
      </w:r>
    </w:p>
    <w:p w:rsidR="00FC3BF4" w:rsidRPr="007F2A85" w:rsidRDefault="00FC3BF4" w:rsidP="00FC3BF4">
      <w:pPr>
        <w:pStyle w:val="Default"/>
        <w:jc w:val="both"/>
        <w:rPr>
          <w:rFonts w:ascii="Arial Narrow" w:hAnsi="Arial Narrow" w:cs="Arial"/>
          <w:color w:val="auto"/>
          <w:sz w:val="22"/>
          <w:szCs w:val="22"/>
          <w:shd w:val="clear" w:color="auto" w:fill="FFFFFF"/>
          <w:lang w:eastAsia="es-CO"/>
        </w:rPr>
      </w:pPr>
    </w:p>
    <w:p w:rsidR="00FC3BF4" w:rsidRPr="007F2A85" w:rsidRDefault="00FC3BF4" w:rsidP="00293324">
      <w:pPr>
        <w:widowControl w:val="0"/>
        <w:numPr>
          <w:ilvl w:val="0"/>
          <w:numId w:val="18"/>
        </w:numPr>
        <w:suppressAutoHyphens/>
        <w:spacing w:after="0" w:line="240" w:lineRule="auto"/>
        <w:ind w:left="1418" w:hanging="284"/>
        <w:jc w:val="both"/>
        <w:rPr>
          <w:rFonts w:ascii="Arial Narrow" w:eastAsia="Times New Roman" w:hAnsi="Arial Narrow" w:cs="Arial"/>
          <w:kern w:val="1"/>
          <w:shd w:val="clear" w:color="auto" w:fill="FFFFFF"/>
          <w:lang w:val="es-ES" w:eastAsia="es-CO"/>
        </w:rPr>
      </w:pPr>
      <w:r w:rsidRPr="007F2A85">
        <w:rPr>
          <w:rFonts w:ascii="Arial Narrow" w:eastAsia="Times New Roman" w:hAnsi="Arial Narrow" w:cs="Arial"/>
          <w:kern w:val="1"/>
          <w:shd w:val="clear" w:color="auto" w:fill="FFFFFF"/>
          <w:lang w:val="es-ES" w:eastAsia="es-CO"/>
        </w:rPr>
        <w:t>Nombre del contratante</w:t>
      </w:r>
    </w:p>
    <w:p w:rsidR="00FC3BF4" w:rsidRPr="007F2A85" w:rsidRDefault="00FC3BF4" w:rsidP="00293324">
      <w:pPr>
        <w:widowControl w:val="0"/>
        <w:numPr>
          <w:ilvl w:val="0"/>
          <w:numId w:val="18"/>
        </w:numPr>
        <w:suppressAutoHyphens/>
        <w:spacing w:after="0" w:line="240" w:lineRule="auto"/>
        <w:ind w:left="1418" w:hanging="284"/>
        <w:jc w:val="both"/>
        <w:rPr>
          <w:rFonts w:ascii="Arial Narrow" w:eastAsia="Times New Roman" w:hAnsi="Arial Narrow" w:cs="Arial"/>
          <w:kern w:val="1"/>
          <w:shd w:val="clear" w:color="auto" w:fill="FFFFFF"/>
          <w:lang w:val="es-ES" w:eastAsia="es-CO"/>
        </w:rPr>
      </w:pPr>
      <w:r w:rsidRPr="007F2A85">
        <w:rPr>
          <w:rFonts w:ascii="Arial Narrow" w:eastAsia="Times New Roman" w:hAnsi="Arial Narrow" w:cs="Arial"/>
          <w:kern w:val="1"/>
          <w:shd w:val="clear" w:color="auto" w:fill="FFFFFF"/>
          <w:lang w:val="es-ES" w:eastAsia="es-CO"/>
        </w:rPr>
        <w:t xml:space="preserve">Nombre del contratista </w:t>
      </w:r>
    </w:p>
    <w:p w:rsidR="00FC3BF4" w:rsidRPr="007F2A85" w:rsidRDefault="00FC3BF4" w:rsidP="00293324">
      <w:pPr>
        <w:widowControl w:val="0"/>
        <w:numPr>
          <w:ilvl w:val="0"/>
          <w:numId w:val="18"/>
        </w:numPr>
        <w:suppressAutoHyphens/>
        <w:spacing w:after="0" w:line="240" w:lineRule="auto"/>
        <w:ind w:left="1418" w:hanging="284"/>
        <w:jc w:val="both"/>
        <w:rPr>
          <w:rFonts w:ascii="Arial Narrow" w:eastAsia="Times New Roman" w:hAnsi="Arial Narrow" w:cs="Arial"/>
          <w:kern w:val="1"/>
          <w:shd w:val="clear" w:color="auto" w:fill="FFFFFF"/>
          <w:lang w:val="es-ES" w:eastAsia="es-CO"/>
        </w:rPr>
      </w:pPr>
      <w:r w:rsidRPr="007F2A85">
        <w:rPr>
          <w:rFonts w:ascii="Arial Narrow" w:eastAsia="Times New Roman" w:hAnsi="Arial Narrow" w:cs="Arial"/>
          <w:kern w:val="1"/>
          <w:shd w:val="clear" w:color="auto" w:fill="FFFFFF"/>
          <w:lang w:val="es-ES" w:eastAsia="es-CO"/>
        </w:rPr>
        <w:t>Objeto del contrato</w:t>
      </w:r>
    </w:p>
    <w:p w:rsidR="00FC3BF4" w:rsidRPr="007F2A85" w:rsidRDefault="00FC3BF4" w:rsidP="00293324">
      <w:pPr>
        <w:widowControl w:val="0"/>
        <w:numPr>
          <w:ilvl w:val="0"/>
          <w:numId w:val="18"/>
        </w:numPr>
        <w:suppressAutoHyphens/>
        <w:spacing w:after="0" w:line="240" w:lineRule="auto"/>
        <w:ind w:left="1418" w:hanging="284"/>
        <w:jc w:val="both"/>
        <w:rPr>
          <w:rFonts w:ascii="Arial Narrow" w:eastAsia="Times New Roman" w:hAnsi="Arial Narrow" w:cs="Arial"/>
          <w:kern w:val="1"/>
          <w:shd w:val="clear" w:color="auto" w:fill="FFFFFF"/>
          <w:lang w:val="es-ES" w:eastAsia="es-CO"/>
        </w:rPr>
      </w:pPr>
      <w:r w:rsidRPr="007F2A85">
        <w:rPr>
          <w:rFonts w:ascii="Arial Narrow" w:eastAsia="Times New Roman" w:hAnsi="Arial Narrow" w:cs="Arial"/>
          <w:kern w:val="1"/>
          <w:shd w:val="clear" w:color="auto" w:fill="FFFFFF"/>
          <w:lang w:val="es-ES" w:eastAsia="es-CO"/>
        </w:rPr>
        <w:t>Descripción de las actividades realizadas (si del objeto no se evidencia el objeto contractual solicitado)</w:t>
      </w:r>
    </w:p>
    <w:p w:rsidR="00FC3BF4" w:rsidRPr="007F2A85" w:rsidRDefault="00FC3BF4" w:rsidP="00293324">
      <w:pPr>
        <w:widowControl w:val="0"/>
        <w:numPr>
          <w:ilvl w:val="0"/>
          <w:numId w:val="18"/>
        </w:numPr>
        <w:suppressAutoHyphens/>
        <w:spacing w:after="0" w:line="240" w:lineRule="auto"/>
        <w:ind w:left="1418" w:hanging="284"/>
        <w:jc w:val="both"/>
        <w:rPr>
          <w:rFonts w:ascii="Arial Narrow" w:eastAsia="Times New Roman" w:hAnsi="Arial Narrow" w:cs="Arial"/>
          <w:kern w:val="1"/>
          <w:shd w:val="clear" w:color="auto" w:fill="FFFFFF"/>
          <w:lang w:val="es-ES" w:eastAsia="es-CO"/>
        </w:rPr>
      </w:pPr>
      <w:r w:rsidRPr="007F2A85">
        <w:rPr>
          <w:rFonts w:ascii="Arial Narrow" w:eastAsia="Times New Roman" w:hAnsi="Arial Narrow" w:cs="Arial"/>
          <w:kern w:val="1"/>
          <w:shd w:val="clear" w:color="auto" w:fill="FFFFFF"/>
          <w:lang w:val="es-ES" w:eastAsia="es-CO"/>
        </w:rPr>
        <w:t>Firma de quien expide la certificación</w:t>
      </w:r>
      <w:r w:rsidRPr="007F2A85">
        <w:rPr>
          <w:rFonts w:ascii="Arial Narrow" w:eastAsia="Times New Roman" w:hAnsi="Arial Narrow" w:cs="Arial"/>
          <w:kern w:val="1"/>
          <w:shd w:val="clear" w:color="auto" w:fill="FFFFFF"/>
          <w:lang w:val="es-ES" w:eastAsia="es-CO"/>
        </w:rPr>
        <w:tab/>
      </w:r>
    </w:p>
    <w:p w:rsidR="00FC3BF4" w:rsidRPr="007F2A85" w:rsidRDefault="00FC3BF4" w:rsidP="00EF7826">
      <w:pPr>
        <w:widowControl w:val="0"/>
        <w:suppressAutoHyphens/>
        <w:spacing w:after="0" w:line="240" w:lineRule="auto"/>
        <w:ind w:left="1418"/>
        <w:jc w:val="both"/>
        <w:rPr>
          <w:rFonts w:ascii="Arial Narrow" w:eastAsia="Times New Roman" w:hAnsi="Arial Narrow" w:cs="Arial"/>
          <w:kern w:val="1"/>
          <w:shd w:val="clear" w:color="auto" w:fill="FFFFFF"/>
          <w:lang w:val="es-ES" w:eastAsia="es-CO"/>
        </w:rPr>
      </w:pPr>
    </w:p>
    <w:p w:rsidR="00A60B34" w:rsidRPr="007F2A85" w:rsidRDefault="00FC3BF4" w:rsidP="00EF7826">
      <w:pPr>
        <w:widowControl w:val="0"/>
        <w:spacing w:line="240" w:lineRule="auto"/>
        <w:jc w:val="both"/>
        <w:rPr>
          <w:rFonts w:ascii="Arial Narrow" w:eastAsia="Times New Roman" w:hAnsi="Arial Narrow"/>
          <w:shd w:val="clear" w:color="auto" w:fill="FFFFFF"/>
          <w:lang w:val="es-MX"/>
        </w:rPr>
      </w:pPr>
      <w:r w:rsidRPr="007F2A85">
        <w:rPr>
          <w:rFonts w:ascii="Arial Narrow" w:eastAsia="Times New Roman" w:hAnsi="Arial Narrow"/>
          <w:shd w:val="clear" w:color="auto" w:fill="FFFFFF"/>
          <w:lang w:val="es-MX"/>
        </w:rPr>
        <w:t xml:space="preserve">Los documentos solicitados </w:t>
      </w:r>
      <w:r w:rsidRPr="007F2A85">
        <w:rPr>
          <w:rFonts w:ascii="Arial Narrow" w:eastAsia="Times New Roman" w:hAnsi="Arial Narrow"/>
          <w:b/>
          <w:u w:val="single"/>
          <w:shd w:val="clear" w:color="auto" w:fill="FFFFFF"/>
          <w:lang w:val="es-MX"/>
        </w:rPr>
        <w:t>pueden complementarse</w:t>
      </w:r>
      <w:r w:rsidRPr="007F2A85">
        <w:rPr>
          <w:rFonts w:ascii="Arial Narrow" w:eastAsia="Times New Roman" w:hAnsi="Arial Narrow"/>
          <w:shd w:val="clear" w:color="auto" w:fill="FFFFFF"/>
          <w:lang w:val="es-MX"/>
        </w:rPr>
        <w:t xml:space="preserve"> con los respectivos contratos, no obstante lo anterior,</w:t>
      </w:r>
      <w:r w:rsidRPr="007F2A85">
        <w:rPr>
          <w:rFonts w:ascii="Arial Narrow" w:eastAsia="Times New Roman" w:hAnsi="Arial Narrow"/>
          <w:b/>
          <w:u w:val="single"/>
          <w:shd w:val="clear" w:color="auto" w:fill="FFFFFF"/>
          <w:lang w:val="es-MX"/>
        </w:rPr>
        <w:t xml:space="preserve"> no será de recibo para efectos de la verificación los casos en que únicamente se aporte el contrato. </w:t>
      </w:r>
    </w:p>
    <w:p w:rsidR="00FC3BF4" w:rsidRPr="007F2A85" w:rsidRDefault="00FC3BF4" w:rsidP="00EF7826">
      <w:pPr>
        <w:widowControl w:val="0"/>
        <w:spacing w:line="240" w:lineRule="auto"/>
        <w:jc w:val="both"/>
        <w:rPr>
          <w:rFonts w:ascii="Arial Narrow" w:eastAsia="Times New Roman" w:hAnsi="Arial Narrow"/>
          <w:shd w:val="clear" w:color="auto" w:fill="FFFFFF"/>
          <w:lang w:val="es-MX"/>
        </w:rPr>
      </w:pPr>
      <w:r w:rsidRPr="007F2A85">
        <w:rPr>
          <w:rFonts w:ascii="Arial Narrow" w:eastAsia="Times New Roman" w:hAnsi="Arial Narrow"/>
          <w:shd w:val="clear" w:color="auto" w:fill="FFFFFF"/>
          <w:lang w:val="es-MX"/>
        </w:rPr>
        <w:t>Del mismo modo, en caso de no contar con la información suficiente en las certificaciones o actas de liquidación o actas de recibo definitivo o a satisfacción, o de terminación, la Entidad se reserva el derecho de solicitar copia del respectivo contrato.</w:t>
      </w:r>
    </w:p>
    <w:p w:rsidR="00FC3BF4" w:rsidRPr="007F2A85" w:rsidRDefault="00FC3BF4" w:rsidP="00EF7826">
      <w:pPr>
        <w:widowControl w:val="0"/>
        <w:spacing w:line="240" w:lineRule="auto"/>
        <w:jc w:val="both"/>
        <w:rPr>
          <w:rFonts w:ascii="Arial Narrow" w:eastAsia="Times New Roman" w:hAnsi="Arial Narrow"/>
          <w:shd w:val="clear" w:color="auto" w:fill="FFFFFF"/>
          <w:lang w:val="es-MX"/>
        </w:rPr>
      </w:pPr>
      <w:r w:rsidRPr="007F2A85">
        <w:rPr>
          <w:rFonts w:ascii="Arial Narrow" w:eastAsia="Times New Roman" w:hAnsi="Arial Narrow"/>
          <w:shd w:val="clear" w:color="auto" w:fill="FFFFFF"/>
          <w:lang w:val="es-MX"/>
        </w:rPr>
        <w:t>Las certificaciones, actas de liquidación o actas de recibo definitivo o a satisfacción, o de terminación, deben ser expedidas/suscritas por el contratante. En el evento en que el contrato aportado haya sido objeto de interventoría, serán válidas las actas de recibo definitivo o a satisfacción, o de terminación, expedidas/suscritas por el interventor.</w:t>
      </w:r>
    </w:p>
    <w:p w:rsidR="00FF3CEB" w:rsidRPr="007F2A85" w:rsidRDefault="004368A7" w:rsidP="00FF3CEB">
      <w:pPr>
        <w:pStyle w:val="Default"/>
        <w:jc w:val="both"/>
        <w:rPr>
          <w:rFonts w:ascii="Arial Narrow" w:hAnsi="Arial Narrow" w:cs="Arial"/>
          <w:color w:val="auto"/>
          <w:sz w:val="22"/>
          <w:szCs w:val="22"/>
          <w:shd w:val="clear" w:color="auto" w:fill="FFFFFF"/>
          <w:lang w:eastAsia="es-CO"/>
        </w:rPr>
      </w:pPr>
      <w:r w:rsidRPr="007F2A85">
        <w:rPr>
          <w:rFonts w:ascii="Arial Narrow" w:hAnsi="Arial Narrow"/>
          <w:iCs/>
          <w:color w:val="auto"/>
          <w:sz w:val="22"/>
          <w:szCs w:val="22"/>
          <w:lang w:val="es-MX"/>
        </w:rPr>
        <w:t xml:space="preserve"> </w:t>
      </w:r>
      <w:r w:rsidR="00FC3BF4" w:rsidRPr="007F2A85">
        <w:rPr>
          <w:rFonts w:ascii="Arial Narrow" w:hAnsi="Arial Narrow" w:cs="Arial"/>
          <w:b/>
          <w:color w:val="auto"/>
          <w:sz w:val="22"/>
          <w:szCs w:val="22"/>
          <w:u w:val="single"/>
          <w:shd w:val="clear" w:color="auto" w:fill="FFFFFF"/>
          <w:lang w:val="es-MX" w:eastAsia="es-CO"/>
        </w:rPr>
        <w:t>4.</w:t>
      </w:r>
      <w:r w:rsidR="00FC3BF4" w:rsidRPr="007F2A85">
        <w:rPr>
          <w:rFonts w:ascii="Arial Narrow" w:hAnsi="Arial Narrow" w:cs="Arial"/>
          <w:color w:val="auto"/>
          <w:sz w:val="22"/>
          <w:szCs w:val="22"/>
          <w:u w:val="single"/>
          <w:shd w:val="clear" w:color="auto" w:fill="FFFFFF"/>
          <w:lang w:val="es-MX" w:eastAsia="es-CO"/>
        </w:rPr>
        <w:t xml:space="preserve"> </w:t>
      </w:r>
      <w:r w:rsidRPr="007F2A85">
        <w:rPr>
          <w:rFonts w:ascii="Arial Narrow" w:hAnsi="Arial Narrow" w:cs="Arial"/>
          <w:b/>
          <w:color w:val="auto"/>
          <w:sz w:val="22"/>
          <w:szCs w:val="22"/>
          <w:u w:val="single"/>
          <w:shd w:val="clear" w:color="auto" w:fill="FFFFFF"/>
          <w:lang w:eastAsia="es-CO"/>
        </w:rPr>
        <w:t>Experiencia acreditada por los miembros de proponentes plurales</w:t>
      </w:r>
      <w:r w:rsidRPr="007F2A85">
        <w:rPr>
          <w:rFonts w:ascii="Arial Narrow" w:hAnsi="Arial Narrow" w:cs="Arial"/>
          <w:b/>
          <w:color w:val="auto"/>
          <w:sz w:val="22"/>
          <w:szCs w:val="22"/>
          <w:shd w:val="clear" w:color="auto" w:fill="FFFFFF"/>
          <w:lang w:eastAsia="es-CO"/>
        </w:rPr>
        <w:t xml:space="preserve">: </w:t>
      </w:r>
      <w:r w:rsidRPr="007F2A85">
        <w:rPr>
          <w:rFonts w:ascii="Arial Narrow" w:hAnsi="Arial Narrow" w:cs="Arial"/>
          <w:color w:val="auto"/>
          <w:sz w:val="22"/>
          <w:szCs w:val="22"/>
          <w:shd w:val="clear" w:color="auto" w:fill="FFFFFF"/>
          <w:lang w:eastAsia="es-CO"/>
        </w:rPr>
        <w:t>Tratándose de proponente plurales, para efectos del cumplimiento de la experiencia, la misma puede cumplirse con la sumatoria de las experiencias de cada uno de sus integrantes. En caso, que únicamente uno de los integrantes del proponente plural aporte la experiencia, este deberá tener una participación mínima en la estructura plural del 50%, de lo contrario la experiencia no será tenida en cuenta</w:t>
      </w:r>
      <w:r w:rsidR="00FF3CEB" w:rsidRPr="007F2A85">
        <w:rPr>
          <w:rFonts w:ascii="Arial Narrow" w:hAnsi="Arial Narrow" w:cs="Arial"/>
          <w:color w:val="auto"/>
          <w:sz w:val="22"/>
          <w:szCs w:val="22"/>
          <w:shd w:val="clear" w:color="auto" w:fill="FFFFFF"/>
          <w:lang w:eastAsia="es-CO"/>
        </w:rPr>
        <w:t>.</w:t>
      </w:r>
    </w:p>
    <w:p w:rsidR="004368A7" w:rsidRPr="007F2A85" w:rsidRDefault="004368A7" w:rsidP="00FF3CEB">
      <w:pPr>
        <w:pStyle w:val="Default"/>
        <w:jc w:val="both"/>
        <w:rPr>
          <w:rFonts w:ascii="Arial Narrow" w:hAnsi="Arial Narrow" w:cs="Arial"/>
          <w:color w:val="auto"/>
          <w:sz w:val="22"/>
          <w:szCs w:val="22"/>
          <w:shd w:val="clear" w:color="auto" w:fill="FFFFFF"/>
          <w:lang w:eastAsia="es-CO"/>
        </w:rPr>
      </w:pPr>
      <w:r w:rsidRPr="007F2A85">
        <w:rPr>
          <w:rFonts w:ascii="Arial Narrow" w:hAnsi="Arial Narrow" w:cs="Arial"/>
          <w:color w:val="auto"/>
          <w:sz w:val="22"/>
          <w:szCs w:val="22"/>
          <w:shd w:val="clear" w:color="auto" w:fill="FFFFFF"/>
          <w:lang w:eastAsia="es-CO"/>
        </w:rPr>
        <w:t xml:space="preserve"> </w:t>
      </w:r>
    </w:p>
    <w:p w:rsidR="004368A7" w:rsidRPr="007F2A85" w:rsidRDefault="004368A7" w:rsidP="004368A7">
      <w:pPr>
        <w:spacing w:line="240" w:lineRule="auto"/>
        <w:ind w:left="10" w:right="29"/>
        <w:jc w:val="both"/>
        <w:rPr>
          <w:rFonts w:ascii="Arial Narrow" w:eastAsia="Times New Roman" w:hAnsi="Arial Narrow"/>
          <w:shd w:val="clear" w:color="auto" w:fill="FFFFFF"/>
          <w:lang w:val="es-MX"/>
        </w:rPr>
      </w:pPr>
      <w:r w:rsidRPr="007F2A85">
        <w:rPr>
          <w:rFonts w:ascii="Arial Narrow" w:eastAsia="Times New Roman" w:hAnsi="Arial Narrow" w:cs="Arial"/>
          <w:b/>
          <w:shd w:val="clear" w:color="auto" w:fill="FFFFFF"/>
          <w:lang w:eastAsia="es-CO"/>
        </w:rPr>
        <w:t xml:space="preserve">5. </w:t>
      </w:r>
      <w:r w:rsidRPr="007F2A85">
        <w:rPr>
          <w:rFonts w:ascii="Arial Narrow" w:eastAsia="Times New Roman" w:hAnsi="Arial Narrow" w:cs="Arial"/>
          <w:b/>
          <w:u w:val="single"/>
          <w:shd w:val="clear" w:color="auto" w:fill="FFFFFF"/>
          <w:lang w:eastAsia="es-CO"/>
        </w:rPr>
        <w:t>Personas extranjeras</w:t>
      </w:r>
      <w:r w:rsidRPr="007F2A85">
        <w:rPr>
          <w:rFonts w:ascii="Arial Narrow" w:eastAsia="Times New Roman" w:hAnsi="Arial Narrow" w:cs="Arial"/>
          <w:shd w:val="clear" w:color="auto" w:fill="FFFFFF"/>
          <w:lang w:eastAsia="es-CO"/>
        </w:rPr>
        <w:t xml:space="preserve">: </w:t>
      </w:r>
      <w:r w:rsidRPr="007F2A85">
        <w:rPr>
          <w:rFonts w:ascii="Arial Narrow" w:eastAsia="Times New Roman" w:hAnsi="Arial Narrow"/>
          <w:shd w:val="clear" w:color="auto" w:fill="FFFFFF"/>
          <w:lang w:val="es-MX"/>
        </w:rPr>
        <w:t>En cuanto a personas jurídicas extranjeras con sucursal en el país: Deberá acreditar este requerimiento como lo haría una persona jurídica de origen nacional.</w:t>
      </w:r>
      <w:r w:rsidR="00775A23" w:rsidRPr="007F2A85">
        <w:rPr>
          <w:rFonts w:ascii="Arial Narrow" w:eastAsia="Times New Roman" w:hAnsi="Arial Narrow"/>
          <w:shd w:val="clear" w:color="auto" w:fill="FFFFFF"/>
          <w:lang w:val="es-MX"/>
        </w:rPr>
        <w:t xml:space="preserve"> </w:t>
      </w:r>
      <w:r w:rsidRPr="007F2A85">
        <w:rPr>
          <w:rFonts w:ascii="Arial Narrow" w:eastAsia="Times New Roman" w:hAnsi="Arial Narrow"/>
          <w:shd w:val="clear" w:color="auto" w:fill="FFFFFF"/>
          <w:lang w:val="es-MX"/>
        </w:rPr>
        <w:t>En cuanto a personas jurídicas extranjeras no inscritas en el RUP por no tener domicilio o sucursal en el país: La experiencia se contará a partir de la fecha de constitución de la empresa (esta información será tomada del documento que acredite la existencia y representación legal de la empresa o del documento que permita corroborar información, expedido por el organismo y/o autoridad competente</w:t>
      </w:r>
      <w:r w:rsidR="00FF3CEB" w:rsidRPr="007F2A85">
        <w:rPr>
          <w:rFonts w:ascii="Arial Narrow" w:eastAsia="Times New Roman" w:hAnsi="Arial Narrow"/>
          <w:shd w:val="clear" w:color="auto" w:fill="FFFFFF"/>
          <w:lang w:val="es-MX"/>
        </w:rPr>
        <w:t xml:space="preserve"> del país de origen de la misma)</w:t>
      </w:r>
      <w:r w:rsidRPr="007F2A85">
        <w:rPr>
          <w:rFonts w:ascii="Arial Narrow" w:eastAsia="Times New Roman" w:hAnsi="Arial Narrow"/>
          <w:shd w:val="clear" w:color="auto" w:fill="FFFFFF"/>
          <w:lang w:val="es-MX"/>
        </w:rPr>
        <w:t>.</w:t>
      </w:r>
    </w:p>
    <w:p w:rsidR="004368A7" w:rsidRPr="007F2A85" w:rsidRDefault="004368A7" w:rsidP="004368A7">
      <w:pPr>
        <w:spacing w:line="240" w:lineRule="auto"/>
        <w:ind w:left="10" w:right="29"/>
        <w:jc w:val="both"/>
        <w:rPr>
          <w:rFonts w:ascii="Arial Narrow" w:hAnsi="Arial Narrow" w:cs="Arial Narrow"/>
        </w:rPr>
      </w:pPr>
      <w:r w:rsidRPr="007F2A85">
        <w:rPr>
          <w:rFonts w:ascii="Arial Narrow" w:hAnsi="Arial Narrow" w:cs="Arial Narrow"/>
          <w:bCs/>
        </w:rPr>
        <w:t>Igualmente,</w:t>
      </w:r>
      <w:r w:rsidRPr="007F2A85">
        <w:rPr>
          <w:rFonts w:ascii="Arial Narrow" w:hAnsi="Arial Narrow" w:cs="Arial Narrow"/>
        </w:rPr>
        <w:t xml:space="preserve"> cuando el valor del contrato esté dado en dólares americanos (USD) se convertirá a pesos colombianos utilizando para esa conversión la tasa representativa del mercado (TRM) vigente para la fecha de recibo final o terminación. En el caso que el valor del contra</w:t>
      </w:r>
      <w:r w:rsidRPr="007F2A85">
        <w:rPr>
          <w:rFonts w:ascii="Arial Narrow" w:eastAsia="Times New Roman" w:hAnsi="Arial Narrow"/>
          <w:shd w:val="clear" w:color="auto" w:fill="FFFFFF"/>
          <w:lang w:val="es-MX"/>
        </w:rPr>
        <w:t>t</w:t>
      </w:r>
      <w:r w:rsidRPr="007F2A85">
        <w:rPr>
          <w:rFonts w:ascii="Arial Narrow" w:hAnsi="Arial Narrow" w:cs="Arial Narrow"/>
        </w:rPr>
        <w:t>o esté dado en moneda extranjera diferente al dólar americano, se realizará su conversión a dólares americanos de acuerdo con las tasas de cambio estadísticas publicadas por el Banco de la República, teniendo en cuenta la fecha de recibo final o de su terminación y, posteriormente, se procederá a su conversión a pesos colombianos de conformidad con la TMR vigente para la fecha de recibo final o de su terminación, según corresponda.</w:t>
      </w:r>
    </w:p>
    <w:p w:rsidR="004368A7" w:rsidRPr="007F2A85" w:rsidRDefault="00FC3BF4" w:rsidP="004368A7">
      <w:pPr>
        <w:pStyle w:val="Default"/>
        <w:jc w:val="both"/>
        <w:rPr>
          <w:rFonts w:ascii="Arial Narrow" w:hAnsi="Arial Narrow"/>
          <w:color w:val="auto"/>
          <w:sz w:val="22"/>
          <w:szCs w:val="22"/>
        </w:rPr>
      </w:pPr>
      <w:r w:rsidRPr="007F2A85">
        <w:rPr>
          <w:rFonts w:ascii="Arial Narrow" w:hAnsi="Arial Narrow"/>
          <w:b/>
          <w:color w:val="auto"/>
          <w:sz w:val="22"/>
          <w:szCs w:val="22"/>
        </w:rPr>
        <w:t>6</w:t>
      </w:r>
      <w:r w:rsidR="004368A7" w:rsidRPr="007F2A85">
        <w:rPr>
          <w:rFonts w:ascii="Arial Narrow" w:hAnsi="Arial Narrow"/>
          <w:b/>
          <w:color w:val="auto"/>
          <w:sz w:val="22"/>
          <w:szCs w:val="22"/>
        </w:rPr>
        <w:t xml:space="preserve">. </w:t>
      </w:r>
      <w:r w:rsidR="004368A7" w:rsidRPr="007F2A85">
        <w:rPr>
          <w:rFonts w:ascii="Arial Narrow" w:hAnsi="Arial Narrow"/>
          <w:color w:val="auto"/>
          <w:sz w:val="22"/>
          <w:szCs w:val="22"/>
        </w:rPr>
        <w:t>Cuando se encuentren contratos con prestación de servicio simultáneo en la misma u otras entidades o empresas o en un mismo período de tiempo, la Secretaría General tendrá en cuenta para efectos de la evaluación de la experiencia todo el valor certificado, sin importar que se superpongan los períodos de tiempo.</w:t>
      </w:r>
    </w:p>
    <w:p w:rsidR="004368A7" w:rsidRPr="007F2A85" w:rsidRDefault="004368A7" w:rsidP="004368A7">
      <w:pPr>
        <w:pStyle w:val="Default"/>
        <w:jc w:val="both"/>
        <w:rPr>
          <w:rFonts w:ascii="Arial Narrow" w:hAnsi="Arial Narrow"/>
          <w:color w:val="auto"/>
          <w:sz w:val="22"/>
          <w:szCs w:val="22"/>
        </w:rPr>
      </w:pPr>
    </w:p>
    <w:p w:rsidR="004368A7" w:rsidRPr="007F2A85" w:rsidRDefault="00FC3BF4" w:rsidP="004368A7">
      <w:pPr>
        <w:widowControl w:val="0"/>
        <w:overflowPunct w:val="0"/>
        <w:autoSpaceDE w:val="0"/>
        <w:spacing w:line="240" w:lineRule="auto"/>
        <w:jc w:val="both"/>
        <w:textAlignment w:val="baseline"/>
        <w:rPr>
          <w:rFonts w:ascii="Arial Narrow" w:eastAsia="Arial" w:hAnsi="Arial Narrow" w:cs="Arial Narrow"/>
          <w:bCs/>
          <w:iCs/>
        </w:rPr>
      </w:pPr>
      <w:r w:rsidRPr="007F2A85">
        <w:rPr>
          <w:rFonts w:ascii="Arial Narrow" w:eastAsia="Arial" w:hAnsi="Arial Narrow" w:cs="Arial Narrow"/>
          <w:b/>
          <w:bCs/>
          <w:iCs/>
          <w:lang w:val="es-ES"/>
        </w:rPr>
        <w:t>7</w:t>
      </w:r>
      <w:r w:rsidR="004368A7" w:rsidRPr="007F2A85">
        <w:rPr>
          <w:rFonts w:ascii="Arial Narrow" w:eastAsia="Arial" w:hAnsi="Arial Narrow" w:cs="Arial Narrow"/>
          <w:b/>
          <w:bCs/>
          <w:iCs/>
          <w:lang w:val="es-ES"/>
        </w:rPr>
        <w:t xml:space="preserve">. </w:t>
      </w:r>
      <w:r w:rsidR="004368A7" w:rsidRPr="007F2A85">
        <w:rPr>
          <w:rFonts w:ascii="Arial Narrow" w:eastAsia="Arial" w:hAnsi="Arial Narrow" w:cs="Arial Narrow"/>
          <w:bCs/>
          <w:iCs/>
        </w:rPr>
        <w:t xml:space="preserve">La Entidad, se reserva el derecho de verificar la información suministrada por el proponente y de solicitar las aclaraciones que considere convenientes. </w:t>
      </w:r>
    </w:p>
    <w:p w:rsidR="004368A7" w:rsidRPr="007F2A85" w:rsidRDefault="004368A7" w:rsidP="004B10DC">
      <w:pPr>
        <w:widowControl w:val="0"/>
        <w:overflowPunct w:val="0"/>
        <w:autoSpaceDE w:val="0"/>
        <w:spacing w:after="0" w:line="240" w:lineRule="auto"/>
        <w:jc w:val="both"/>
        <w:textAlignment w:val="baseline"/>
        <w:rPr>
          <w:rFonts w:ascii="Arial Narrow" w:eastAsia="Times New Roman" w:hAnsi="Arial Narrow"/>
          <w:shd w:val="clear" w:color="auto" w:fill="FFFFFF"/>
          <w:lang w:val="es-MX"/>
        </w:rPr>
      </w:pPr>
      <w:r w:rsidRPr="007F2A85">
        <w:rPr>
          <w:rFonts w:ascii="Arial Narrow" w:eastAsia="Times New Roman" w:hAnsi="Arial Narrow"/>
          <w:b/>
          <w:shd w:val="clear" w:color="auto" w:fill="FFFFFF"/>
          <w:lang w:val="es-MX"/>
        </w:rPr>
        <w:t xml:space="preserve">La experiencia aportada que incumpla cualquiera de las reglas establecidas en el numeral </w:t>
      </w:r>
      <w:r w:rsidR="005A0726" w:rsidRPr="007F2A85">
        <w:rPr>
          <w:rFonts w:ascii="Arial Narrow" w:eastAsia="Times New Roman" w:hAnsi="Arial Narrow"/>
          <w:b/>
          <w:shd w:val="clear" w:color="auto" w:fill="FFFFFF"/>
          <w:lang w:val="es-MX"/>
        </w:rPr>
        <w:t>2.3.1</w:t>
      </w:r>
      <w:r w:rsidRPr="007F2A85">
        <w:rPr>
          <w:rFonts w:ascii="Arial Narrow" w:eastAsia="Times New Roman" w:hAnsi="Arial Narrow"/>
          <w:b/>
          <w:shd w:val="clear" w:color="auto" w:fill="FFFFFF"/>
          <w:lang w:val="es-MX"/>
        </w:rPr>
        <w:t xml:space="preserve"> y sus </w:t>
      </w:r>
      <w:proofErr w:type="spellStart"/>
      <w:r w:rsidR="00FC3BF4" w:rsidRPr="007F2A85">
        <w:rPr>
          <w:rFonts w:ascii="Arial Narrow" w:eastAsia="Times New Roman" w:hAnsi="Arial Narrow"/>
          <w:b/>
          <w:shd w:val="clear" w:color="auto" w:fill="FFFFFF"/>
          <w:lang w:val="es-MX"/>
        </w:rPr>
        <w:lastRenderedPageBreak/>
        <w:t>subnumerales</w:t>
      </w:r>
      <w:proofErr w:type="spellEnd"/>
      <w:r w:rsidRPr="007F2A85">
        <w:rPr>
          <w:rFonts w:ascii="Arial Narrow" w:eastAsia="Times New Roman" w:hAnsi="Arial Narrow"/>
          <w:b/>
          <w:shd w:val="clear" w:color="auto" w:fill="FFFFFF"/>
          <w:lang w:val="es-MX"/>
        </w:rPr>
        <w:t xml:space="preserve">, NO SERÁ tenida en cuenta </w:t>
      </w:r>
      <w:r w:rsidR="00B34BEE" w:rsidRPr="007F2A85">
        <w:rPr>
          <w:rFonts w:ascii="Arial Narrow" w:eastAsia="Times New Roman" w:hAnsi="Arial Narrow"/>
          <w:b/>
          <w:shd w:val="clear" w:color="auto" w:fill="FFFFFF"/>
          <w:lang w:val="es-MX"/>
        </w:rPr>
        <w:t>en la respectiva verificación</w:t>
      </w:r>
      <w:r w:rsidRPr="007F2A85">
        <w:rPr>
          <w:rFonts w:ascii="Arial Narrow" w:eastAsia="Times New Roman" w:hAnsi="Arial Narrow"/>
          <w:shd w:val="clear" w:color="auto" w:fill="FFFFFF"/>
          <w:lang w:val="es-MX"/>
        </w:rPr>
        <w:t>.</w:t>
      </w:r>
    </w:p>
    <w:p w:rsidR="004B10DC" w:rsidRPr="007F2A85" w:rsidRDefault="004B10DC" w:rsidP="004B10DC">
      <w:pPr>
        <w:widowControl w:val="0"/>
        <w:overflowPunct w:val="0"/>
        <w:autoSpaceDE w:val="0"/>
        <w:spacing w:after="0" w:line="240" w:lineRule="auto"/>
        <w:jc w:val="both"/>
        <w:textAlignment w:val="baseline"/>
        <w:rPr>
          <w:rFonts w:ascii="Arial Narrow" w:eastAsia="Times New Roman" w:hAnsi="Arial Narrow"/>
          <w:shd w:val="clear" w:color="auto" w:fill="FFFFFF"/>
          <w:lang w:val="es-MX"/>
        </w:rPr>
      </w:pPr>
    </w:p>
    <w:p w:rsidR="004B10DC" w:rsidRPr="007F2A85" w:rsidRDefault="004B10DC" w:rsidP="004B10DC">
      <w:pPr>
        <w:widowControl w:val="0"/>
        <w:overflowPunct w:val="0"/>
        <w:autoSpaceDE w:val="0"/>
        <w:spacing w:after="0" w:line="240" w:lineRule="auto"/>
        <w:jc w:val="both"/>
        <w:textAlignment w:val="baseline"/>
        <w:rPr>
          <w:rFonts w:ascii="Arial Narrow" w:hAnsi="Arial Narrow" w:cs="Arial"/>
          <w:b/>
          <w:lang w:val="es-MX" w:eastAsia="es-ES"/>
        </w:rPr>
      </w:pPr>
      <w:r w:rsidRPr="007F2A85">
        <w:rPr>
          <w:rFonts w:ascii="Arial Narrow" w:hAnsi="Arial Narrow" w:cs="Arial"/>
          <w:b/>
          <w:lang w:val="es-MX"/>
        </w:rPr>
        <w:t>2</w:t>
      </w:r>
      <w:r w:rsidR="00082544" w:rsidRPr="007F2A85">
        <w:rPr>
          <w:rFonts w:ascii="Arial Narrow" w:hAnsi="Arial Narrow" w:cs="Arial"/>
          <w:b/>
          <w:lang w:val="es-MX"/>
        </w:rPr>
        <w:t>.3.2</w:t>
      </w:r>
      <w:r w:rsidRPr="007F2A85">
        <w:rPr>
          <w:rFonts w:ascii="Arial Narrow" w:hAnsi="Arial Narrow" w:cs="Arial"/>
          <w:b/>
          <w:lang w:val="es-MX"/>
        </w:rPr>
        <w:t>.</w:t>
      </w:r>
      <w:r w:rsidRPr="007F2A85">
        <w:rPr>
          <w:rFonts w:ascii="Arial Narrow" w:hAnsi="Arial Narrow" w:cs="Arial"/>
          <w:lang w:val="es-MX"/>
        </w:rPr>
        <w:t xml:space="preserve"> </w:t>
      </w:r>
      <w:r w:rsidR="00FC3BF4" w:rsidRPr="007F2A85">
        <w:rPr>
          <w:rFonts w:ascii="Arial Narrow" w:hAnsi="Arial Narrow" w:cs="Arial"/>
          <w:b/>
          <w:lang w:val="es-MX"/>
        </w:rPr>
        <w:t>PERSONAL MÍNIMO REQUERIDO:</w:t>
      </w:r>
      <w:r w:rsidRPr="007F2A85">
        <w:rPr>
          <w:rFonts w:ascii="Arial Narrow" w:hAnsi="Arial Narrow" w:cs="Arial"/>
          <w:b/>
          <w:lang w:val="es-MX" w:eastAsia="es-ES"/>
        </w:rPr>
        <w:t xml:space="preserve"> </w:t>
      </w:r>
    </w:p>
    <w:p w:rsidR="004B10DC" w:rsidRPr="007F2A85" w:rsidRDefault="004B10DC" w:rsidP="004B10DC">
      <w:pPr>
        <w:widowControl w:val="0"/>
        <w:overflowPunct w:val="0"/>
        <w:autoSpaceDE w:val="0"/>
        <w:spacing w:after="0" w:line="240" w:lineRule="auto"/>
        <w:jc w:val="both"/>
        <w:textAlignment w:val="baseline"/>
        <w:rPr>
          <w:rFonts w:ascii="Arial Narrow" w:hAnsi="Arial Narrow" w:cs="Arial"/>
          <w:b/>
          <w:lang w:val="es-MX" w:eastAsia="es-ES"/>
        </w:rPr>
      </w:pPr>
    </w:p>
    <w:p w:rsidR="004B10DC" w:rsidRPr="007F2A85" w:rsidRDefault="004B10DC" w:rsidP="004B10DC">
      <w:pPr>
        <w:spacing w:after="0" w:line="240" w:lineRule="auto"/>
        <w:jc w:val="both"/>
        <w:rPr>
          <w:rFonts w:ascii="Arial Narrow" w:hAnsi="Arial Narrow" w:cs="Arial Narrow"/>
          <w:spacing w:val="-2"/>
          <w:lang w:eastAsia="es-CO"/>
        </w:rPr>
      </w:pPr>
      <w:r w:rsidRPr="007F2A85">
        <w:rPr>
          <w:rFonts w:ascii="Arial Narrow" w:hAnsi="Arial Narrow" w:cs="Arial Narrow"/>
          <w:spacing w:val="-2"/>
          <w:lang w:eastAsia="es-CO"/>
        </w:rPr>
        <w:t>Para acreditar este ítem el oferente deberá diligenciar la pregunta de ofrecimiento de personal que se encontrará en la parte de habilitantes técnicos del proceso (Plataforma SECOP II), en donde se compromete, en caso de resu</w:t>
      </w:r>
      <w:r w:rsidR="004F6E4F" w:rsidRPr="007F2A85">
        <w:rPr>
          <w:rFonts w:ascii="Arial Narrow" w:hAnsi="Arial Narrow" w:cs="Arial Narrow"/>
          <w:spacing w:val="-2"/>
          <w:lang w:eastAsia="es-CO"/>
        </w:rPr>
        <w:t>ltar adjudicatario del contrato</w:t>
      </w:r>
      <w:r w:rsidRPr="007F2A85">
        <w:rPr>
          <w:rFonts w:ascii="Arial Narrow" w:hAnsi="Arial Narrow" w:cs="Arial Narrow"/>
          <w:spacing w:val="-2"/>
          <w:lang w:eastAsia="es-CO"/>
        </w:rPr>
        <w:t xml:space="preserve"> a cumplir con el personal requerido en las cantidades y con los perfiles que se establecen en el estudio previo,  so pena de configurar un incumplimiento del contrato. </w:t>
      </w:r>
    </w:p>
    <w:p w:rsidR="004B10DC" w:rsidRPr="007F2A85" w:rsidRDefault="004B10DC" w:rsidP="004B10DC">
      <w:pPr>
        <w:widowControl w:val="0"/>
        <w:overflowPunct w:val="0"/>
        <w:autoSpaceDE w:val="0"/>
        <w:spacing w:after="0" w:line="240" w:lineRule="auto"/>
        <w:jc w:val="both"/>
        <w:textAlignment w:val="baseline"/>
        <w:rPr>
          <w:rFonts w:ascii="Arial Narrow" w:hAnsi="Arial Narrow" w:cs="Arial Narrow"/>
          <w:spacing w:val="-2"/>
          <w:lang w:eastAsia="es-CO"/>
        </w:rPr>
      </w:pPr>
    </w:p>
    <w:p w:rsidR="004B10DC" w:rsidRPr="007F2A85" w:rsidRDefault="004B10DC" w:rsidP="004B10DC">
      <w:pPr>
        <w:spacing w:after="0" w:line="240" w:lineRule="auto"/>
        <w:jc w:val="both"/>
        <w:rPr>
          <w:rFonts w:ascii="Arial Narrow" w:hAnsi="Arial Narrow" w:cs="Arial Narrow"/>
          <w:spacing w:val="-2"/>
          <w:lang w:eastAsia="es-CO"/>
        </w:rPr>
      </w:pPr>
      <w:r w:rsidRPr="007F2A85">
        <w:rPr>
          <w:rFonts w:ascii="Arial Narrow" w:hAnsi="Arial Narrow" w:cs="Arial Narrow"/>
          <w:spacing w:val="-2"/>
          <w:lang w:eastAsia="es-CO"/>
        </w:rPr>
        <w:t xml:space="preserve">En ese orden de ideas para acreditar el cumplimiento del equipo mínimo en la fase de evaluación, </w:t>
      </w:r>
      <w:r w:rsidRPr="007F2A85">
        <w:rPr>
          <w:rFonts w:ascii="Arial Narrow" w:hAnsi="Arial Narrow" w:cs="Arial Narrow"/>
          <w:b/>
          <w:spacing w:val="-2"/>
          <w:u w:val="single"/>
          <w:lang w:eastAsia="es-CO"/>
        </w:rPr>
        <w:t>no se requiere la presentación de las hojas de vida y soportes en la propuesta.</w:t>
      </w:r>
      <w:r w:rsidRPr="007F2A85">
        <w:rPr>
          <w:rFonts w:ascii="Arial Narrow" w:hAnsi="Arial Narrow" w:cs="Arial Narrow"/>
          <w:spacing w:val="-2"/>
          <w:lang w:eastAsia="es-CO"/>
        </w:rPr>
        <w:t xml:space="preserve"> </w:t>
      </w:r>
    </w:p>
    <w:p w:rsidR="004B10DC" w:rsidRPr="007F2A85" w:rsidRDefault="004B10DC" w:rsidP="004B10DC">
      <w:pPr>
        <w:spacing w:after="0" w:line="240" w:lineRule="auto"/>
        <w:jc w:val="both"/>
        <w:rPr>
          <w:rFonts w:ascii="Arial Narrow" w:hAnsi="Arial Narrow" w:cs="Arial Narrow"/>
          <w:spacing w:val="-2"/>
          <w:lang w:eastAsia="es-CO"/>
        </w:rPr>
      </w:pPr>
    </w:p>
    <w:p w:rsidR="004B10DC" w:rsidRDefault="00173DA5" w:rsidP="004B10DC">
      <w:pPr>
        <w:spacing w:after="0" w:line="240" w:lineRule="auto"/>
        <w:jc w:val="both"/>
        <w:rPr>
          <w:rFonts w:ascii="Arial Narrow" w:hAnsi="Arial Narrow" w:cs="Arial Narrow"/>
          <w:spacing w:val="-2"/>
          <w:lang w:eastAsia="es-CO"/>
        </w:rPr>
      </w:pPr>
      <w:r w:rsidRPr="00173DA5">
        <w:rPr>
          <w:rFonts w:ascii="Arial Narrow" w:hAnsi="Arial Narrow" w:cs="Arial Narrow"/>
          <w:spacing w:val="-2"/>
          <w:lang w:eastAsia="es-CO"/>
        </w:rPr>
        <w:t>Las hojas de vida y sus soportes deberán ser entregados a la supervisión del contrato para su validación y verificación del cumplimiento mínimo de formación académica y experiencia requerida, dentro de los dos (02) días hábiles siguientes a la suscripción del mismo al igual que la entrega y aprobación del cronograma de actividades. Estos requisitos serán necesarios para la suscripción del acta de inicio.</w:t>
      </w:r>
    </w:p>
    <w:p w:rsidR="00173DA5" w:rsidRPr="007F2A85" w:rsidRDefault="00173DA5" w:rsidP="004B10DC">
      <w:pPr>
        <w:spacing w:after="0" w:line="240" w:lineRule="auto"/>
        <w:jc w:val="both"/>
        <w:rPr>
          <w:rFonts w:ascii="Arial Narrow" w:hAnsi="Arial Narrow" w:cs="Arial Narrow"/>
          <w:spacing w:val="-2"/>
          <w:lang w:eastAsia="es-CO"/>
        </w:rPr>
      </w:pPr>
    </w:p>
    <w:p w:rsidR="006652DA" w:rsidRPr="007F2A85" w:rsidRDefault="004B10DC" w:rsidP="004B10DC">
      <w:pPr>
        <w:widowControl w:val="0"/>
        <w:overflowPunct w:val="0"/>
        <w:autoSpaceDE w:val="0"/>
        <w:spacing w:after="0" w:line="240" w:lineRule="auto"/>
        <w:jc w:val="both"/>
        <w:textAlignment w:val="baseline"/>
        <w:rPr>
          <w:rFonts w:ascii="Arial Narrow" w:hAnsi="Arial Narrow" w:cs="Arial Narrow"/>
          <w:spacing w:val="-2"/>
          <w:lang w:eastAsia="es-CO"/>
        </w:rPr>
      </w:pPr>
      <w:r w:rsidRPr="007F2A85">
        <w:rPr>
          <w:rFonts w:ascii="Arial Narrow" w:hAnsi="Arial Narrow" w:cs="Arial Narrow"/>
          <w:spacing w:val="-2"/>
          <w:lang w:eastAsia="es-CO"/>
        </w:rPr>
        <w:t xml:space="preserve">El contratista deberá contar con todo el personal necesario para el desarrollo del objeto del contrato. </w:t>
      </w:r>
    </w:p>
    <w:p w:rsidR="006652DA" w:rsidRPr="007F2A85" w:rsidRDefault="006652DA" w:rsidP="004B10DC">
      <w:pPr>
        <w:widowControl w:val="0"/>
        <w:overflowPunct w:val="0"/>
        <w:autoSpaceDE w:val="0"/>
        <w:spacing w:after="0" w:line="240" w:lineRule="auto"/>
        <w:jc w:val="both"/>
        <w:textAlignment w:val="baseline"/>
        <w:rPr>
          <w:rFonts w:ascii="Arial Narrow" w:hAnsi="Arial Narrow" w:cs="Arial Narrow"/>
          <w:spacing w:val="-2"/>
          <w:lang w:eastAsia="es-CO"/>
        </w:rPr>
      </w:pPr>
    </w:p>
    <w:p w:rsidR="004B10DC" w:rsidRPr="007F2A85" w:rsidRDefault="006652DA" w:rsidP="004B10DC">
      <w:pPr>
        <w:spacing w:after="0" w:line="240" w:lineRule="auto"/>
        <w:ind w:right="270"/>
        <w:jc w:val="both"/>
        <w:rPr>
          <w:rFonts w:ascii="Arial Narrow" w:hAnsi="Arial Narrow" w:cs="Arial Narrow"/>
          <w:spacing w:val="-2"/>
          <w:lang w:eastAsia="es-CO"/>
        </w:rPr>
      </w:pPr>
      <w:r w:rsidRPr="007F2A85">
        <w:rPr>
          <w:rFonts w:ascii="Arial Narrow" w:hAnsi="Arial Narrow" w:cs="Arial Narrow"/>
          <w:spacing w:val="-2"/>
          <w:lang w:eastAsia="es-CO"/>
        </w:rPr>
        <w:t>P</w:t>
      </w:r>
      <w:r w:rsidR="004B10DC" w:rsidRPr="007F2A85">
        <w:rPr>
          <w:rFonts w:ascii="Arial Narrow" w:hAnsi="Arial Narrow" w:cs="Arial Narrow"/>
          <w:spacing w:val="-2"/>
          <w:lang w:eastAsia="es-CO"/>
        </w:rPr>
        <w:t>ara el desarrollo del contrato, el proponente debe disponer mínimo de un equipo de trabajo integrado por los profesionales relacionados a continuación</w:t>
      </w:r>
      <w:r w:rsidRPr="007F2A85">
        <w:rPr>
          <w:rFonts w:ascii="Arial Narrow" w:hAnsi="Arial Narrow" w:cs="Arial Narrow"/>
          <w:spacing w:val="-2"/>
          <w:lang w:eastAsia="es-CO"/>
        </w:rPr>
        <w:t>, con los requisitos allí establecidos</w:t>
      </w:r>
      <w:r w:rsidR="004B10DC" w:rsidRPr="007F2A85">
        <w:rPr>
          <w:rFonts w:ascii="Arial Narrow" w:hAnsi="Arial Narrow" w:cs="Arial Narrow"/>
          <w:spacing w:val="-2"/>
          <w:lang w:eastAsia="es-CO"/>
        </w:rPr>
        <w:t>:</w:t>
      </w:r>
    </w:p>
    <w:p w:rsidR="000B6BD1" w:rsidRPr="007F2A85" w:rsidRDefault="000B6BD1" w:rsidP="004B10DC">
      <w:pPr>
        <w:spacing w:after="0" w:line="240" w:lineRule="auto"/>
        <w:ind w:right="270"/>
        <w:jc w:val="both"/>
        <w:rPr>
          <w:rFonts w:ascii="Arial Narrow" w:hAnsi="Arial Narrow" w:cs="Arial Narrow"/>
          <w:spacing w:val="-2"/>
          <w:lang w:eastAsia="es-CO"/>
        </w:rPr>
      </w:pPr>
    </w:p>
    <w:p w:rsidR="000B6BD1" w:rsidRDefault="000B6BD1" w:rsidP="004B10DC">
      <w:pPr>
        <w:spacing w:after="0" w:line="240" w:lineRule="auto"/>
        <w:ind w:right="270"/>
        <w:jc w:val="both"/>
        <w:rPr>
          <w:rFonts w:ascii="Arial Narrow" w:hAnsi="Arial Narrow" w:cs="Arial Narrow"/>
          <w:spacing w:val="-2"/>
          <w:lang w:eastAsia="es-CO"/>
        </w:rPr>
      </w:pPr>
    </w:p>
    <w:tbl>
      <w:tblPr>
        <w:tblW w:w="0" w:type="auto"/>
        <w:tblCellMar>
          <w:left w:w="55" w:type="dxa"/>
          <w:right w:w="70" w:type="dxa"/>
        </w:tblCellMar>
        <w:tblLook w:val="0000" w:firstRow="0" w:lastRow="0" w:firstColumn="0" w:lastColumn="0" w:noHBand="0" w:noVBand="0"/>
      </w:tblPr>
      <w:tblGrid>
        <w:gridCol w:w="1466"/>
        <w:gridCol w:w="2426"/>
        <w:gridCol w:w="5519"/>
      </w:tblGrid>
      <w:tr w:rsidR="00AD37BC" w:rsidRPr="00105A6A" w:rsidTr="00C0336D">
        <w:trPr>
          <w:trHeight w:val="20"/>
          <w:tblHeader/>
        </w:trPr>
        <w:tc>
          <w:tcPr>
            <w:tcW w:w="9411" w:type="dxa"/>
            <w:gridSpan w:val="3"/>
            <w:tcBorders>
              <w:top w:val="single" w:sz="4" w:space="0" w:color="000001"/>
              <w:left w:val="single" w:sz="4" w:space="0" w:color="000001"/>
              <w:bottom w:val="single" w:sz="4" w:space="0" w:color="000001"/>
              <w:right w:val="single" w:sz="4" w:space="0" w:color="000001"/>
            </w:tcBorders>
            <w:shd w:val="clear" w:color="auto" w:fill="C5F0FF"/>
            <w:vAlign w:val="center"/>
          </w:tcPr>
          <w:p w:rsidR="00AD37BC" w:rsidRPr="00105A6A" w:rsidRDefault="00AD37BC" w:rsidP="00BF404E">
            <w:pPr>
              <w:jc w:val="center"/>
              <w:rPr>
                <w:rFonts w:ascii="Arial" w:hAnsi="Arial" w:cs="Arial"/>
                <w:sz w:val="18"/>
                <w:szCs w:val="18"/>
              </w:rPr>
            </w:pPr>
            <w:r w:rsidRPr="00105A6A">
              <w:rPr>
                <w:rFonts w:ascii="Arial" w:eastAsia="MS Mincho" w:hAnsi="Arial" w:cs="Arial"/>
                <w:b/>
                <w:bCs/>
                <w:sz w:val="18"/>
                <w:szCs w:val="18"/>
              </w:rPr>
              <w:t>RECURSO HUMANO TRANSVERSAL</w:t>
            </w:r>
          </w:p>
        </w:tc>
      </w:tr>
      <w:tr w:rsidR="00AD37BC" w:rsidRPr="00105A6A" w:rsidTr="00C0336D">
        <w:trPr>
          <w:trHeight w:val="20"/>
          <w:tblHeader/>
        </w:trPr>
        <w:tc>
          <w:tcPr>
            <w:tcW w:w="0" w:type="auto"/>
            <w:tcBorders>
              <w:top w:val="single" w:sz="4" w:space="0" w:color="000001"/>
              <w:left w:val="single" w:sz="4" w:space="0" w:color="000001"/>
              <w:bottom w:val="single" w:sz="4" w:space="0" w:color="000001"/>
            </w:tcBorders>
            <w:shd w:val="clear" w:color="auto" w:fill="C5F0FF"/>
            <w:vAlign w:val="center"/>
          </w:tcPr>
          <w:p w:rsidR="00AD37BC" w:rsidRPr="00105A6A" w:rsidRDefault="00AD37BC" w:rsidP="00BF404E">
            <w:pPr>
              <w:jc w:val="center"/>
              <w:rPr>
                <w:rFonts w:ascii="Arial" w:hAnsi="Arial" w:cs="Arial"/>
                <w:sz w:val="18"/>
                <w:szCs w:val="18"/>
              </w:rPr>
            </w:pPr>
            <w:r w:rsidRPr="00105A6A">
              <w:rPr>
                <w:rFonts w:ascii="Arial" w:eastAsia="MS Mincho" w:hAnsi="Arial" w:cs="Arial"/>
                <w:b/>
                <w:bCs/>
                <w:sz w:val="18"/>
                <w:szCs w:val="18"/>
              </w:rPr>
              <w:t>CARGO</w:t>
            </w:r>
          </w:p>
        </w:tc>
        <w:tc>
          <w:tcPr>
            <w:tcW w:w="0" w:type="auto"/>
            <w:tcBorders>
              <w:top w:val="single" w:sz="4" w:space="0" w:color="000001"/>
              <w:left w:val="single" w:sz="4" w:space="0" w:color="000001"/>
              <w:bottom w:val="single" w:sz="4" w:space="0" w:color="000001"/>
            </w:tcBorders>
            <w:shd w:val="clear" w:color="auto" w:fill="C5F0FF"/>
            <w:vAlign w:val="center"/>
          </w:tcPr>
          <w:p w:rsidR="00AD37BC" w:rsidRPr="00105A6A" w:rsidRDefault="00AD37BC" w:rsidP="00BF404E">
            <w:pPr>
              <w:jc w:val="center"/>
              <w:rPr>
                <w:rFonts w:ascii="Arial" w:hAnsi="Arial" w:cs="Arial"/>
                <w:sz w:val="18"/>
                <w:szCs w:val="18"/>
              </w:rPr>
            </w:pPr>
            <w:r w:rsidRPr="00105A6A">
              <w:rPr>
                <w:rFonts w:ascii="Arial" w:eastAsia="MS Mincho" w:hAnsi="Arial" w:cs="Arial"/>
                <w:b/>
                <w:bCs/>
                <w:sz w:val="18"/>
                <w:szCs w:val="18"/>
              </w:rPr>
              <w:t>CANTIDAD DE PERSONAS</w:t>
            </w:r>
          </w:p>
        </w:tc>
        <w:tc>
          <w:tcPr>
            <w:tcW w:w="5519" w:type="dxa"/>
            <w:tcBorders>
              <w:top w:val="single" w:sz="4" w:space="0" w:color="000001"/>
              <w:left w:val="single" w:sz="4" w:space="0" w:color="000001"/>
              <w:bottom w:val="single" w:sz="4" w:space="0" w:color="000001"/>
              <w:right w:val="single" w:sz="4" w:space="0" w:color="000001"/>
            </w:tcBorders>
            <w:shd w:val="clear" w:color="auto" w:fill="C5F0FF"/>
            <w:vAlign w:val="center"/>
          </w:tcPr>
          <w:p w:rsidR="00AD37BC" w:rsidRPr="00105A6A" w:rsidRDefault="00AD37BC" w:rsidP="00BF404E">
            <w:pPr>
              <w:jc w:val="center"/>
              <w:rPr>
                <w:rFonts w:ascii="Arial" w:hAnsi="Arial" w:cs="Arial"/>
                <w:sz w:val="18"/>
                <w:szCs w:val="18"/>
              </w:rPr>
            </w:pPr>
            <w:r w:rsidRPr="00105A6A">
              <w:rPr>
                <w:rFonts w:ascii="Arial" w:eastAsia="MS Mincho" w:hAnsi="Arial" w:cs="Arial"/>
                <w:b/>
                <w:bCs/>
                <w:sz w:val="18"/>
                <w:szCs w:val="18"/>
              </w:rPr>
              <w:t>PERFIL</w:t>
            </w:r>
            <w:r>
              <w:rPr>
                <w:rFonts w:ascii="Arial" w:eastAsia="MS Mincho" w:hAnsi="Arial" w:cs="Arial"/>
                <w:b/>
                <w:bCs/>
                <w:sz w:val="18"/>
                <w:szCs w:val="18"/>
              </w:rPr>
              <w:t>,</w:t>
            </w:r>
            <w:r w:rsidRPr="00105A6A">
              <w:rPr>
                <w:rFonts w:ascii="Arial" w:eastAsia="MS Mincho" w:hAnsi="Arial" w:cs="Arial"/>
                <w:b/>
                <w:bCs/>
                <w:sz w:val="18"/>
                <w:szCs w:val="18"/>
              </w:rPr>
              <w:t xml:space="preserve"> EXPERIENCIA</w:t>
            </w:r>
            <w:r>
              <w:rPr>
                <w:rFonts w:ascii="Arial" w:eastAsia="MS Mincho" w:hAnsi="Arial" w:cs="Arial"/>
                <w:b/>
                <w:bCs/>
                <w:sz w:val="18"/>
                <w:szCs w:val="18"/>
              </w:rPr>
              <w:t xml:space="preserve"> Y</w:t>
            </w:r>
          </w:p>
          <w:p w:rsidR="00AD37BC" w:rsidRPr="00105A6A" w:rsidRDefault="00AD37BC" w:rsidP="00BF404E">
            <w:pPr>
              <w:jc w:val="center"/>
              <w:rPr>
                <w:rFonts w:ascii="Arial" w:hAnsi="Arial" w:cs="Arial"/>
                <w:sz w:val="18"/>
                <w:szCs w:val="18"/>
              </w:rPr>
            </w:pPr>
            <w:r w:rsidRPr="00105A6A">
              <w:rPr>
                <w:rFonts w:ascii="Arial" w:eastAsia="MS Mincho" w:hAnsi="Arial" w:cs="Arial"/>
                <w:b/>
                <w:bCs/>
                <w:sz w:val="18"/>
                <w:szCs w:val="18"/>
              </w:rPr>
              <w:t>ACTIVIDADES</w:t>
            </w:r>
          </w:p>
        </w:tc>
      </w:tr>
      <w:tr w:rsidR="00AD37BC" w:rsidRPr="00105A6A" w:rsidTr="00C0336D">
        <w:trPr>
          <w:cantSplit/>
          <w:trHeight w:val="20"/>
        </w:trPr>
        <w:tc>
          <w:tcPr>
            <w:tcW w:w="0" w:type="auto"/>
            <w:tcBorders>
              <w:top w:val="single" w:sz="4" w:space="0" w:color="000001"/>
              <w:left w:val="single" w:sz="4" w:space="0" w:color="000001"/>
              <w:bottom w:val="single" w:sz="4" w:space="0" w:color="000001"/>
            </w:tcBorders>
            <w:shd w:val="clear" w:color="auto" w:fill="F2F2F2"/>
            <w:textDirection w:val="btLr"/>
            <w:vAlign w:val="center"/>
          </w:tcPr>
          <w:p w:rsidR="00AD37BC" w:rsidRPr="00105A6A" w:rsidRDefault="00AD37BC" w:rsidP="00BF404E">
            <w:pPr>
              <w:jc w:val="center"/>
              <w:rPr>
                <w:rFonts w:ascii="Arial" w:hAnsi="Arial" w:cs="Arial"/>
                <w:b/>
                <w:sz w:val="18"/>
                <w:szCs w:val="18"/>
              </w:rPr>
            </w:pPr>
          </w:p>
          <w:p w:rsidR="00AD37BC" w:rsidRPr="00105A6A" w:rsidRDefault="00AD37BC" w:rsidP="00BF404E">
            <w:pPr>
              <w:jc w:val="center"/>
              <w:rPr>
                <w:rFonts w:ascii="Arial" w:hAnsi="Arial" w:cs="Arial"/>
                <w:b/>
                <w:sz w:val="18"/>
                <w:szCs w:val="18"/>
              </w:rPr>
            </w:pPr>
            <w:r w:rsidRPr="00105A6A">
              <w:rPr>
                <w:rFonts w:ascii="Arial" w:hAnsi="Arial" w:cs="Arial"/>
                <w:b/>
                <w:sz w:val="18"/>
                <w:szCs w:val="18"/>
              </w:rPr>
              <w:t>Coordinador Administrativo</w:t>
            </w:r>
          </w:p>
          <w:p w:rsidR="00AD37BC" w:rsidRPr="00105A6A" w:rsidRDefault="00AD37BC" w:rsidP="00BF404E">
            <w:pPr>
              <w:jc w:val="center"/>
              <w:rPr>
                <w:rFonts w:ascii="Arial" w:hAnsi="Arial" w:cs="Arial"/>
                <w:b/>
                <w:sz w:val="18"/>
                <w:szCs w:val="18"/>
              </w:rPr>
            </w:pPr>
          </w:p>
          <w:p w:rsidR="00AD37BC" w:rsidRPr="00105A6A" w:rsidRDefault="00AD37BC" w:rsidP="00BF404E">
            <w:pPr>
              <w:jc w:val="center"/>
              <w:rPr>
                <w:rFonts w:ascii="Arial" w:hAnsi="Arial" w:cs="Arial"/>
                <w:b/>
                <w:sz w:val="18"/>
                <w:szCs w:val="18"/>
              </w:rPr>
            </w:pPr>
          </w:p>
        </w:tc>
        <w:tc>
          <w:tcPr>
            <w:tcW w:w="0" w:type="auto"/>
            <w:tcBorders>
              <w:top w:val="single" w:sz="4" w:space="0" w:color="000001"/>
              <w:left w:val="single" w:sz="4" w:space="0" w:color="000001"/>
              <w:bottom w:val="single" w:sz="4" w:space="0" w:color="000001"/>
            </w:tcBorders>
            <w:shd w:val="clear" w:color="auto" w:fill="FFFFFF"/>
            <w:vAlign w:val="center"/>
          </w:tcPr>
          <w:p w:rsidR="00AD37BC" w:rsidRPr="00105A6A" w:rsidRDefault="00AD37BC" w:rsidP="00BF404E">
            <w:pPr>
              <w:jc w:val="center"/>
              <w:rPr>
                <w:rFonts w:ascii="Arial" w:hAnsi="Arial" w:cs="Arial"/>
                <w:sz w:val="18"/>
                <w:szCs w:val="18"/>
              </w:rPr>
            </w:pPr>
            <w:r w:rsidRPr="00105A6A">
              <w:rPr>
                <w:rFonts w:ascii="Arial" w:hAnsi="Arial" w:cs="Arial"/>
                <w:sz w:val="18"/>
                <w:szCs w:val="18"/>
              </w:rPr>
              <w:t>1</w:t>
            </w:r>
          </w:p>
        </w:tc>
        <w:tc>
          <w:tcPr>
            <w:tcW w:w="551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AD37BC" w:rsidRDefault="00AD37BC" w:rsidP="00BF404E">
            <w:pPr>
              <w:pStyle w:val="Normal1"/>
              <w:ind w:left="360"/>
              <w:jc w:val="both"/>
              <w:rPr>
                <w:rFonts w:eastAsia="Arial"/>
                <w:color w:val="auto"/>
                <w:sz w:val="18"/>
                <w:szCs w:val="18"/>
              </w:rPr>
            </w:pPr>
            <w:r w:rsidRPr="00105A6A">
              <w:rPr>
                <w:rFonts w:eastAsia="Arial"/>
                <w:color w:val="auto"/>
                <w:sz w:val="18"/>
                <w:szCs w:val="18"/>
              </w:rPr>
              <w:t xml:space="preserve">Profesional titulado en ingeniería industrial, </w:t>
            </w:r>
            <w:r>
              <w:rPr>
                <w:rFonts w:eastAsia="Arial"/>
                <w:color w:val="auto"/>
                <w:sz w:val="18"/>
                <w:szCs w:val="18"/>
              </w:rPr>
              <w:t xml:space="preserve">o </w:t>
            </w:r>
            <w:r w:rsidRPr="00105A6A">
              <w:rPr>
                <w:rFonts w:eastAsia="Arial"/>
                <w:color w:val="auto"/>
                <w:sz w:val="18"/>
                <w:szCs w:val="18"/>
              </w:rPr>
              <w:t xml:space="preserve">administrador de empresas, </w:t>
            </w:r>
            <w:r>
              <w:rPr>
                <w:rFonts w:eastAsia="Arial"/>
                <w:color w:val="auto"/>
                <w:sz w:val="18"/>
                <w:szCs w:val="18"/>
              </w:rPr>
              <w:t xml:space="preserve">o </w:t>
            </w:r>
            <w:r w:rsidRPr="00105A6A">
              <w:rPr>
                <w:rFonts w:eastAsia="Arial"/>
                <w:color w:val="auto"/>
                <w:sz w:val="18"/>
                <w:szCs w:val="18"/>
              </w:rPr>
              <w:t>diseñador industrial y/o arquitecto con la capacidad de coordinar y manejar todo el tema administrativo y financiero del proyecto, con experiencia</w:t>
            </w:r>
            <w:r>
              <w:rPr>
                <w:rFonts w:eastAsia="Arial"/>
                <w:color w:val="auto"/>
                <w:sz w:val="18"/>
                <w:szCs w:val="18"/>
              </w:rPr>
              <w:t xml:space="preserve"> específica</w:t>
            </w:r>
            <w:r w:rsidRPr="00105A6A">
              <w:rPr>
                <w:rFonts w:eastAsia="Arial"/>
                <w:color w:val="auto"/>
                <w:sz w:val="18"/>
                <w:szCs w:val="18"/>
              </w:rPr>
              <w:t xml:space="preserve"> de al menos dos (2) años en la coordinación administrativa de proyectos</w:t>
            </w:r>
            <w:r>
              <w:rPr>
                <w:rFonts w:eastAsia="Arial"/>
                <w:color w:val="auto"/>
                <w:sz w:val="18"/>
                <w:szCs w:val="18"/>
              </w:rPr>
              <w:t>.</w:t>
            </w:r>
          </w:p>
          <w:p w:rsidR="00AD37BC" w:rsidRDefault="00AD37BC" w:rsidP="00BF404E">
            <w:pPr>
              <w:pStyle w:val="Normal1"/>
              <w:ind w:left="360"/>
              <w:jc w:val="both"/>
              <w:rPr>
                <w:rFonts w:eastAsia="Arial"/>
                <w:color w:val="auto"/>
                <w:sz w:val="18"/>
                <w:szCs w:val="18"/>
              </w:rPr>
            </w:pPr>
          </w:p>
          <w:p w:rsidR="00AD37BC" w:rsidRPr="00105A6A" w:rsidRDefault="00AD37BC" w:rsidP="00BF404E">
            <w:pPr>
              <w:pStyle w:val="Normal1"/>
              <w:ind w:left="360"/>
              <w:jc w:val="both"/>
              <w:rPr>
                <w:rFonts w:eastAsia="Arial"/>
                <w:color w:val="auto"/>
                <w:sz w:val="18"/>
                <w:szCs w:val="18"/>
              </w:rPr>
            </w:pPr>
            <w:r>
              <w:rPr>
                <w:rFonts w:eastAsia="Arial"/>
                <w:color w:val="auto"/>
                <w:sz w:val="18"/>
                <w:szCs w:val="18"/>
              </w:rPr>
              <w:t>Actividades:</w:t>
            </w:r>
            <w:r w:rsidRPr="00105A6A">
              <w:rPr>
                <w:rFonts w:eastAsia="Arial"/>
                <w:color w:val="auto"/>
                <w:sz w:val="18"/>
                <w:szCs w:val="18"/>
              </w:rPr>
              <w:t xml:space="preserve"> </w:t>
            </w:r>
          </w:p>
          <w:p w:rsidR="00AD37BC" w:rsidRPr="00105A6A" w:rsidRDefault="00AD37BC" w:rsidP="00BF404E">
            <w:pPr>
              <w:pStyle w:val="Normal1"/>
              <w:ind w:left="360"/>
              <w:jc w:val="both"/>
              <w:rPr>
                <w:rFonts w:eastAsia="Arial"/>
                <w:color w:val="auto"/>
                <w:sz w:val="18"/>
                <w:szCs w:val="18"/>
              </w:rPr>
            </w:pPr>
          </w:p>
          <w:p w:rsidR="00AD37BC" w:rsidRPr="00105A6A" w:rsidRDefault="00AD37BC" w:rsidP="00BF404E">
            <w:pPr>
              <w:pStyle w:val="Normal1"/>
              <w:ind w:left="360"/>
              <w:jc w:val="both"/>
              <w:rPr>
                <w:rFonts w:eastAsia="Arial"/>
                <w:color w:val="auto"/>
                <w:sz w:val="18"/>
                <w:szCs w:val="18"/>
              </w:rPr>
            </w:pPr>
            <w:r w:rsidRPr="00105A6A">
              <w:rPr>
                <w:rFonts w:eastAsia="Arial"/>
                <w:color w:val="auto"/>
                <w:sz w:val="18"/>
                <w:szCs w:val="18"/>
              </w:rPr>
              <w:t>A. Formular y controlar el cumplimiento de presupuestos económicos de funcionamiento del proyecto.</w:t>
            </w:r>
          </w:p>
          <w:p w:rsidR="00AD37BC" w:rsidRPr="00105A6A" w:rsidRDefault="00AD37BC" w:rsidP="00BF404E">
            <w:pPr>
              <w:pStyle w:val="Normal1"/>
              <w:ind w:left="360"/>
              <w:jc w:val="both"/>
              <w:rPr>
                <w:rFonts w:eastAsia="Arial"/>
                <w:color w:val="auto"/>
                <w:sz w:val="18"/>
                <w:szCs w:val="18"/>
              </w:rPr>
            </w:pPr>
            <w:r w:rsidRPr="00105A6A">
              <w:rPr>
                <w:rFonts w:eastAsia="Arial"/>
                <w:color w:val="auto"/>
                <w:sz w:val="18"/>
                <w:szCs w:val="18"/>
              </w:rPr>
              <w:t>B. Garantizar el cumplimiento de las obligaciones administrativas y financieras del proyecto.</w:t>
            </w:r>
          </w:p>
          <w:p w:rsidR="00AD37BC" w:rsidRPr="00105A6A" w:rsidRDefault="00AD37BC" w:rsidP="00BF404E">
            <w:pPr>
              <w:pStyle w:val="Normal1"/>
              <w:ind w:left="360"/>
              <w:jc w:val="both"/>
              <w:rPr>
                <w:rFonts w:eastAsia="Arial"/>
                <w:color w:val="auto"/>
                <w:sz w:val="18"/>
                <w:szCs w:val="18"/>
              </w:rPr>
            </w:pPr>
            <w:r w:rsidRPr="00105A6A">
              <w:rPr>
                <w:rFonts w:eastAsia="Arial"/>
                <w:color w:val="auto"/>
                <w:sz w:val="18"/>
                <w:szCs w:val="18"/>
              </w:rPr>
              <w:t>C. Controlar las actividades de carácter financiero y administrativo.</w:t>
            </w:r>
          </w:p>
          <w:p w:rsidR="00AD37BC" w:rsidRPr="00105A6A" w:rsidRDefault="00AD37BC" w:rsidP="00BF404E">
            <w:pPr>
              <w:pStyle w:val="Normal1"/>
              <w:ind w:left="360"/>
              <w:jc w:val="both"/>
              <w:rPr>
                <w:rFonts w:eastAsia="Arial"/>
                <w:color w:val="auto"/>
                <w:sz w:val="18"/>
                <w:szCs w:val="18"/>
              </w:rPr>
            </w:pPr>
            <w:r w:rsidRPr="00105A6A">
              <w:rPr>
                <w:rFonts w:eastAsia="Arial"/>
                <w:color w:val="auto"/>
                <w:sz w:val="18"/>
                <w:szCs w:val="18"/>
              </w:rPr>
              <w:t>D. Administrar los recursos del proyecto.</w:t>
            </w:r>
          </w:p>
          <w:p w:rsidR="00AD37BC" w:rsidRPr="00105A6A" w:rsidRDefault="00AD37BC" w:rsidP="00BF404E">
            <w:pPr>
              <w:pStyle w:val="Normal1"/>
              <w:ind w:left="360"/>
              <w:jc w:val="both"/>
              <w:rPr>
                <w:rFonts w:eastAsia="Arial"/>
                <w:color w:val="auto"/>
                <w:sz w:val="18"/>
                <w:szCs w:val="18"/>
              </w:rPr>
            </w:pPr>
            <w:r w:rsidRPr="00105A6A">
              <w:rPr>
                <w:rFonts w:eastAsia="Arial"/>
                <w:color w:val="auto"/>
                <w:sz w:val="18"/>
                <w:szCs w:val="18"/>
              </w:rPr>
              <w:t>E. Presentar a la supervisión del Proyecto informes periódicos de la gestión de los recursos.</w:t>
            </w:r>
          </w:p>
          <w:p w:rsidR="00AD37BC" w:rsidRPr="00105A6A" w:rsidRDefault="00AD37BC" w:rsidP="00BF404E">
            <w:pPr>
              <w:pStyle w:val="Normal1"/>
              <w:ind w:left="360"/>
              <w:jc w:val="both"/>
              <w:rPr>
                <w:rFonts w:eastAsia="Arial"/>
                <w:color w:val="auto"/>
                <w:sz w:val="18"/>
                <w:szCs w:val="18"/>
              </w:rPr>
            </w:pPr>
            <w:r w:rsidRPr="00105A6A">
              <w:rPr>
                <w:rFonts w:eastAsia="Arial"/>
                <w:color w:val="auto"/>
                <w:sz w:val="18"/>
                <w:szCs w:val="18"/>
              </w:rPr>
              <w:t>F. Atender requerimientos o solicitudes de parte de la Secretaría General de la Alcaldía Mayor de Bogotá.</w:t>
            </w:r>
          </w:p>
          <w:p w:rsidR="00AD37BC" w:rsidRPr="00105A6A" w:rsidRDefault="00AD37BC" w:rsidP="00BF404E">
            <w:pPr>
              <w:jc w:val="both"/>
              <w:rPr>
                <w:rFonts w:ascii="Arial" w:eastAsia="MS Mincho" w:hAnsi="Arial" w:cs="Arial"/>
                <w:sz w:val="18"/>
                <w:szCs w:val="18"/>
              </w:rPr>
            </w:pPr>
          </w:p>
        </w:tc>
      </w:tr>
      <w:tr w:rsidR="00AD37BC" w:rsidRPr="00105A6A" w:rsidTr="00C0336D">
        <w:trPr>
          <w:cantSplit/>
          <w:trHeight w:val="1711"/>
        </w:trPr>
        <w:tc>
          <w:tcPr>
            <w:tcW w:w="0" w:type="auto"/>
            <w:tcBorders>
              <w:top w:val="single" w:sz="4" w:space="0" w:color="000001"/>
              <w:left w:val="single" w:sz="4" w:space="0" w:color="000001"/>
              <w:bottom w:val="single" w:sz="4" w:space="0" w:color="000001"/>
            </w:tcBorders>
            <w:shd w:val="clear" w:color="auto" w:fill="F2F2F2"/>
            <w:textDirection w:val="btLr"/>
            <w:vAlign w:val="center"/>
          </w:tcPr>
          <w:p w:rsidR="00AD37BC" w:rsidRPr="00105A6A" w:rsidRDefault="00AD37BC" w:rsidP="00BF404E">
            <w:pPr>
              <w:jc w:val="center"/>
              <w:rPr>
                <w:rFonts w:ascii="Arial" w:hAnsi="Arial" w:cs="Arial"/>
                <w:b/>
                <w:sz w:val="18"/>
                <w:szCs w:val="18"/>
              </w:rPr>
            </w:pPr>
            <w:r w:rsidRPr="00105A6A">
              <w:rPr>
                <w:rFonts w:ascii="Arial" w:hAnsi="Arial" w:cs="Arial"/>
                <w:b/>
                <w:sz w:val="18"/>
                <w:szCs w:val="18"/>
              </w:rPr>
              <w:lastRenderedPageBreak/>
              <w:t>Profesional</w:t>
            </w:r>
          </w:p>
        </w:tc>
        <w:tc>
          <w:tcPr>
            <w:tcW w:w="0" w:type="auto"/>
            <w:tcBorders>
              <w:top w:val="single" w:sz="4" w:space="0" w:color="000001"/>
              <w:left w:val="single" w:sz="4" w:space="0" w:color="000001"/>
              <w:bottom w:val="single" w:sz="4" w:space="0" w:color="000001"/>
            </w:tcBorders>
            <w:shd w:val="clear" w:color="auto" w:fill="FFFFFF"/>
            <w:vAlign w:val="center"/>
          </w:tcPr>
          <w:p w:rsidR="00AD37BC" w:rsidRPr="00105A6A" w:rsidRDefault="00AD37BC" w:rsidP="00BF404E">
            <w:pPr>
              <w:jc w:val="center"/>
              <w:rPr>
                <w:rFonts w:ascii="Arial" w:hAnsi="Arial" w:cs="Arial"/>
                <w:sz w:val="18"/>
                <w:szCs w:val="18"/>
              </w:rPr>
            </w:pPr>
            <w:r w:rsidRPr="00105A6A">
              <w:rPr>
                <w:rFonts w:ascii="Arial" w:hAnsi="Arial" w:cs="Arial"/>
                <w:sz w:val="18"/>
                <w:szCs w:val="18"/>
              </w:rPr>
              <w:t>1</w:t>
            </w:r>
          </w:p>
        </w:tc>
        <w:tc>
          <w:tcPr>
            <w:tcW w:w="551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AD37BC" w:rsidRDefault="00AD37BC" w:rsidP="00BF404E">
            <w:pPr>
              <w:pStyle w:val="Normal1"/>
              <w:ind w:left="360"/>
              <w:jc w:val="both"/>
              <w:rPr>
                <w:rFonts w:eastAsia="Arial"/>
                <w:color w:val="auto"/>
                <w:sz w:val="18"/>
                <w:szCs w:val="18"/>
              </w:rPr>
            </w:pPr>
            <w:r w:rsidRPr="00105A6A">
              <w:rPr>
                <w:rFonts w:eastAsia="Arial"/>
                <w:color w:val="auto"/>
                <w:sz w:val="18"/>
                <w:szCs w:val="18"/>
              </w:rPr>
              <w:t xml:space="preserve">Profesional en diseño industrial, </w:t>
            </w:r>
            <w:r>
              <w:rPr>
                <w:rFonts w:eastAsia="Arial"/>
                <w:color w:val="auto"/>
                <w:sz w:val="18"/>
                <w:szCs w:val="18"/>
              </w:rPr>
              <w:t xml:space="preserve">o </w:t>
            </w:r>
            <w:r w:rsidRPr="00105A6A">
              <w:rPr>
                <w:rFonts w:eastAsia="Arial"/>
                <w:color w:val="auto"/>
                <w:sz w:val="18"/>
                <w:szCs w:val="18"/>
              </w:rPr>
              <w:t xml:space="preserve">artes plásticas, </w:t>
            </w:r>
            <w:r>
              <w:rPr>
                <w:rFonts w:eastAsia="Arial"/>
                <w:color w:val="auto"/>
                <w:sz w:val="18"/>
                <w:szCs w:val="18"/>
              </w:rPr>
              <w:t xml:space="preserve">o </w:t>
            </w:r>
            <w:r w:rsidRPr="00105A6A">
              <w:rPr>
                <w:rFonts w:eastAsia="Arial"/>
                <w:color w:val="auto"/>
                <w:sz w:val="18"/>
                <w:szCs w:val="18"/>
              </w:rPr>
              <w:t>arquitectura con experiencia</w:t>
            </w:r>
            <w:r>
              <w:rPr>
                <w:rFonts w:eastAsia="Arial"/>
                <w:color w:val="auto"/>
                <w:sz w:val="18"/>
                <w:szCs w:val="18"/>
              </w:rPr>
              <w:t xml:space="preserve"> profesional general</w:t>
            </w:r>
            <w:r w:rsidRPr="00105A6A">
              <w:rPr>
                <w:rFonts w:eastAsia="Arial"/>
                <w:color w:val="auto"/>
                <w:sz w:val="18"/>
                <w:szCs w:val="18"/>
              </w:rPr>
              <w:t xml:space="preserve"> de dos (2) años </w:t>
            </w:r>
            <w:r>
              <w:rPr>
                <w:rFonts w:eastAsia="Arial"/>
                <w:color w:val="auto"/>
                <w:sz w:val="18"/>
                <w:szCs w:val="18"/>
              </w:rPr>
              <w:t>en el ejercicio de su profesión.</w:t>
            </w:r>
            <w:r w:rsidRPr="00105A6A">
              <w:rPr>
                <w:rFonts w:eastAsia="Arial"/>
                <w:color w:val="auto"/>
                <w:sz w:val="18"/>
                <w:szCs w:val="18"/>
              </w:rPr>
              <w:t xml:space="preserve"> </w:t>
            </w:r>
            <w:r w:rsidRPr="00105A6A" w:rsidDel="00F34413">
              <w:rPr>
                <w:rFonts w:eastAsia="Arial"/>
                <w:color w:val="auto"/>
                <w:sz w:val="18"/>
                <w:szCs w:val="18"/>
              </w:rPr>
              <w:t xml:space="preserve"> </w:t>
            </w:r>
          </w:p>
          <w:p w:rsidR="00AD37BC" w:rsidRDefault="00AD37BC" w:rsidP="00BF404E">
            <w:pPr>
              <w:pStyle w:val="Normal1"/>
              <w:ind w:left="360"/>
              <w:jc w:val="both"/>
              <w:rPr>
                <w:rFonts w:eastAsia="Arial"/>
                <w:color w:val="auto"/>
                <w:sz w:val="18"/>
                <w:szCs w:val="18"/>
              </w:rPr>
            </w:pPr>
          </w:p>
          <w:p w:rsidR="00AD37BC" w:rsidRDefault="00AD37BC" w:rsidP="00BF404E">
            <w:pPr>
              <w:pStyle w:val="Normal1"/>
              <w:ind w:left="360"/>
              <w:jc w:val="both"/>
              <w:rPr>
                <w:rFonts w:eastAsia="Arial"/>
                <w:color w:val="auto"/>
                <w:sz w:val="18"/>
                <w:szCs w:val="18"/>
              </w:rPr>
            </w:pPr>
            <w:r>
              <w:rPr>
                <w:rFonts w:eastAsia="Arial"/>
                <w:color w:val="auto"/>
                <w:sz w:val="18"/>
                <w:szCs w:val="18"/>
              </w:rPr>
              <w:t>Actividades</w:t>
            </w:r>
          </w:p>
          <w:p w:rsidR="00AD37BC" w:rsidRPr="00105A6A" w:rsidRDefault="00AD37BC" w:rsidP="00C0336D">
            <w:pPr>
              <w:pStyle w:val="Normal1"/>
              <w:ind w:left="360"/>
              <w:jc w:val="both"/>
              <w:rPr>
                <w:sz w:val="18"/>
                <w:szCs w:val="18"/>
              </w:rPr>
            </w:pPr>
            <w:r>
              <w:rPr>
                <w:rFonts w:eastAsia="Arial"/>
                <w:color w:val="auto"/>
                <w:sz w:val="18"/>
                <w:szCs w:val="18"/>
              </w:rPr>
              <w:t>A</w:t>
            </w:r>
            <w:r w:rsidRPr="00105A6A">
              <w:rPr>
                <w:rFonts w:eastAsia="Arial"/>
                <w:color w:val="auto"/>
                <w:sz w:val="18"/>
                <w:szCs w:val="18"/>
              </w:rPr>
              <w:t>delantar gestión la producción y ambientación de la propuesta ‘Exposición Permanente’.</w:t>
            </w:r>
          </w:p>
        </w:tc>
      </w:tr>
    </w:tbl>
    <w:p w:rsidR="00AD37BC" w:rsidRPr="00105A6A" w:rsidRDefault="00AD37BC" w:rsidP="00AD37BC">
      <w:pPr>
        <w:pStyle w:val="Normal1"/>
        <w:ind w:left="360"/>
        <w:jc w:val="both"/>
        <w:rPr>
          <w:rFonts w:eastAsia="Arial"/>
          <w:color w:val="auto"/>
          <w:sz w:val="18"/>
          <w:szCs w:val="18"/>
        </w:rPr>
      </w:pPr>
      <w:r>
        <w:rPr>
          <w:sz w:val="22"/>
          <w:szCs w:val="22"/>
          <w:lang w:eastAsia="es-ES"/>
        </w:rPr>
        <w:t xml:space="preserve">Nota: </w:t>
      </w:r>
      <w:r w:rsidRPr="00105A6A">
        <w:rPr>
          <w:rFonts w:eastAsia="Arial"/>
          <w:color w:val="auto"/>
          <w:sz w:val="18"/>
          <w:szCs w:val="18"/>
        </w:rPr>
        <w:t xml:space="preserve">En los costos ofertados por los productos requeridos se entienden incluidos aquellos asociados al personal mínimo requerido. Sin perjuicio del personal mínimo requerido mencionado en el presente numeral el contratista deberá garantizar la contratación de todo el personal necesario para la adecuada prestación del servicio. </w:t>
      </w:r>
    </w:p>
    <w:p w:rsidR="00AD37BC" w:rsidRDefault="00AD37BC" w:rsidP="004B10DC">
      <w:pPr>
        <w:spacing w:after="0" w:line="240" w:lineRule="auto"/>
        <w:ind w:right="270"/>
        <w:jc w:val="both"/>
        <w:rPr>
          <w:rFonts w:ascii="Arial Narrow" w:hAnsi="Arial Narrow" w:cs="Arial Narrow"/>
          <w:spacing w:val="-2"/>
          <w:lang w:eastAsia="es-CO"/>
        </w:rPr>
      </w:pPr>
    </w:p>
    <w:p w:rsidR="00957260" w:rsidRPr="00957260" w:rsidRDefault="00957260" w:rsidP="00957260">
      <w:pPr>
        <w:pStyle w:val="Normal2"/>
        <w:widowControl w:val="0"/>
        <w:tabs>
          <w:tab w:val="left" w:pos="7177"/>
        </w:tabs>
        <w:spacing w:line="240" w:lineRule="auto"/>
        <w:ind w:right="333"/>
        <w:jc w:val="both"/>
        <w:rPr>
          <w:rFonts w:ascii="Arial Narrow" w:eastAsia="Calibri" w:hAnsi="Arial Narrow" w:cs="Arial"/>
          <w:kern w:val="0"/>
          <w:sz w:val="22"/>
          <w:szCs w:val="22"/>
          <w:lang w:eastAsia="es-ES"/>
        </w:rPr>
      </w:pPr>
      <w:r w:rsidRPr="00957260">
        <w:rPr>
          <w:rFonts w:ascii="Arial Narrow" w:eastAsia="Calibri" w:hAnsi="Arial Narrow" w:cs="Arial"/>
          <w:kern w:val="0"/>
          <w:sz w:val="22"/>
          <w:szCs w:val="22"/>
          <w:lang w:eastAsia="es-ES"/>
        </w:rPr>
        <w:t xml:space="preserve">El contratista deberá contar con todo el personal necesario para el desarrollo del objeto del contrato. El contratista dentro de los dos (02) días hábiles siguientes a la suscripción de contrato y previo a la suscripción del acta de inicio, deberá presentar los profesionales y los soportes para acreditar las calidades académicas, profesionales y de experiencia de dichos profesionales  dando cumplimiento a las características exigidas para estos profesionales, En el presente documento y el anexo técnico. </w:t>
      </w:r>
    </w:p>
    <w:p w:rsidR="00957260" w:rsidRPr="00957260" w:rsidRDefault="00957260" w:rsidP="00957260">
      <w:pPr>
        <w:pStyle w:val="Normal2"/>
        <w:widowControl w:val="0"/>
        <w:tabs>
          <w:tab w:val="left" w:pos="7177"/>
        </w:tabs>
        <w:spacing w:line="240" w:lineRule="auto"/>
        <w:ind w:right="333"/>
        <w:jc w:val="both"/>
        <w:rPr>
          <w:rFonts w:ascii="Arial Narrow" w:eastAsia="Calibri" w:hAnsi="Arial Narrow" w:cs="Arial"/>
          <w:kern w:val="0"/>
          <w:sz w:val="22"/>
          <w:szCs w:val="22"/>
          <w:lang w:eastAsia="es-ES"/>
        </w:rPr>
      </w:pPr>
    </w:p>
    <w:p w:rsidR="00957260" w:rsidRDefault="00957260" w:rsidP="00957260">
      <w:pPr>
        <w:pStyle w:val="Normal2"/>
        <w:widowControl w:val="0"/>
        <w:tabs>
          <w:tab w:val="left" w:pos="7177"/>
        </w:tabs>
        <w:spacing w:line="240" w:lineRule="auto"/>
        <w:ind w:right="333"/>
        <w:jc w:val="both"/>
        <w:rPr>
          <w:rFonts w:ascii="Arial Narrow" w:eastAsia="Calibri" w:hAnsi="Arial Narrow" w:cs="Arial"/>
          <w:kern w:val="0"/>
          <w:sz w:val="22"/>
          <w:szCs w:val="22"/>
          <w:lang w:eastAsia="es-ES"/>
        </w:rPr>
      </w:pPr>
      <w:r w:rsidRPr="00957260">
        <w:rPr>
          <w:rFonts w:ascii="Arial Narrow" w:eastAsia="Calibri" w:hAnsi="Arial Narrow" w:cs="Arial"/>
          <w:kern w:val="0"/>
          <w:sz w:val="22"/>
          <w:szCs w:val="22"/>
          <w:lang w:eastAsia="es-ES"/>
        </w:rPr>
        <w:t>Los profesionales que sean presentados al supervisor del contrato, una vez adjudicada el proceso de selección deben cumplir con lo siguiente:</w:t>
      </w:r>
    </w:p>
    <w:p w:rsidR="00921C48" w:rsidRPr="007F2A85" w:rsidRDefault="00921C48" w:rsidP="00957260">
      <w:pPr>
        <w:pStyle w:val="Normal2"/>
        <w:widowControl w:val="0"/>
        <w:tabs>
          <w:tab w:val="left" w:pos="7177"/>
        </w:tabs>
        <w:spacing w:line="240" w:lineRule="auto"/>
        <w:ind w:right="333"/>
        <w:jc w:val="both"/>
        <w:rPr>
          <w:rFonts w:ascii="Arial Narrow" w:hAnsi="Arial Narrow" w:cs="Arial"/>
          <w:iCs/>
          <w:sz w:val="22"/>
          <w:szCs w:val="22"/>
          <w:lang w:val="es-MX" w:eastAsia="es-CO"/>
        </w:rPr>
      </w:pPr>
      <w:r w:rsidRPr="007F2A85">
        <w:rPr>
          <w:rFonts w:ascii="Arial Narrow" w:hAnsi="Arial Narrow" w:cs="Arial"/>
          <w:iCs/>
          <w:sz w:val="22"/>
          <w:szCs w:val="22"/>
          <w:lang w:val="es-MX" w:eastAsia="es-CO"/>
        </w:rPr>
        <w:tab/>
      </w:r>
    </w:p>
    <w:p w:rsidR="00921C48" w:rsidRPr="007F2A85" w:rsidRDefault="00921C48" w:rsidP="0001411D">
      <w:pPr>
        <w:pStyle w:val="Normal2"/>
        <w:widowControl w:val="0"/>
        <w:tabs>
          <w:tab w:val="left" w:pos="7177"/>
        </w:tabs>
        <w:spacing w:line="240" w:lineRule="auto"/>
        <w:ind w:right="333"/>
        <w:jc w:val="both"/>
        <w:rPr>
          <w:rFonts w:ascii="Arial Narrow" w:hAnsi="Arial Narrow" w:cs="Arial"/>
          <w:sz w:val="22"/>
          <w:szCs w:val="22"/>
        </w:rPr>
      </w:pPr>
      <w:r w:rsidRPr="007F2A85">
        <w:rPr>
          <w:rFonts w:ascii="Arial Narrow" w:hAnsi="Arial Narrow" w:cs="Arial"/>
          <w:b/>
          <w:iCs/>
          <w:sz w:val="22"/>
          <w:szCs w:val="22"/>
          <w:lang w:val="es-MX" w:eastAsia="es-CO"/>
        </w:rPr>
        <w:t>FORMACIÓN ACADÉMICA</w:t>
      </w:r>
    </w:p>
    <w:p w:rsidR="00921C48" w:rsidRPr="007F2A85" w:rsidRDefault="00921C48" w:rsidP="0001411D">
      <w:pPr>
        <w:pStyle w:val="Normal2"/>
        <w:widowControl w:val="0"/>
        <w:spacing w:line="240" w:lineRule="auto"/>
        <w:ind w:left="102" w:right="604"/>
        <w:jc w:val="both"/>
        <w:rPr>
          <w:rFonts w:ascii="Arial Narrow" w:hAnsi="Arial Narrow" w:cs="Arial"/>
          <w:iCs/>
          <w:sz w:val="22"/>
          <w:szCs w:val="22"/>
          <w:lang w:val="es-MX" w:eastAsia="es-CO"/>
        </w:rPr>
      </w:pPr>
    </w:p>
    <w:p w:rsidR="00921C48" w:rsidRPr="007F2A85" w:rsidRDefault="00921C48" w:rsidP="0001411D">
      <w:pPr>
        <w:pStyle w:val="Normal2"/>
        <w:widowControl w:val="0"/>
        <w:spacing w:line="240" w:lineRule="auto"/>
        <w:ind w:left="102" w:right="34"/>
        <w:jc w:val="both"/>
        <w:rPr>
          <w:rFonts w:ascii="Arial Narrow" w:hAnsi="Arial Narrow" w:cs="Arial"/>
          <w:sz w:val="22"/>
          <w:szCs w:val="22"/>
        </w:rPr>
      </w:pPr>
      <w:r w:rsidRPr="007F2A85">
        <w:rPr>
          <w:rFonts w:ascii="Arial Narrow" w:hAnsi="Arial Narrow" w:cs="Arial"/>
          <w:iCs/>
          <w:sz w:val="22"/>
          <w:szCs w:val="22"/>
          <w:lang w:eastAsia="es-CO"/>
        </w:rPr>
        <w:t>Conocimiento que se adquiere con el grado de escolaridad y se mide con los títulos académicos que a</w:t>
      </w:r>
      <w:r w:rsidRPr="007F2A85">
        <w:rPr>
          <w:rFonts w:ascii="Arial Narrow" w:hAnsi="Arial Narrow" w:cs="Arial"/>
          <w:iCs/>
          <w:sz w:val="22"/>
          <w:szCs w:val="22"/>
          <w:lang w:val="es-MX" w:eastAsia="es-CO"/>
        </w:rPr>
        <w:t xml:space="preserve">porte </w:t>
      </w:r>
      <w:r w:rsidRPr="007F2A85">
        <w:rPr>
          <w:rFonts w:ascii="Arial Narrow" w:hAnsi="Arial Narrow" w:cs="Arial"/>
          <w:iCs/>
          <w:sz w:val="22"/>
          <w:szCs w:val="22"/>
          <w:lang w:eastAsia="es-CO"/>
        </w:rPr>
        <w:t>el</w:t>
      </w:r>
      <w:r w:rsidRPr="007F2A85">
        <w:rPr>
          <w:rFonts w:ascii="Arial Narrow" w:hAnsi="Arial Narrow" w:cs="Arial"/>
          <w:iCs/>
          <w:sz w:val="22"/>
          <w:szCs w:val="22"/>
          <w:lang w:val="es-MX" w:eastAsia="es-CO"/>
        </w:rPr>
        <w:t xml:space="preserve"> proponente, de los profesionales que integraran el equipo de trabajo mínimo a </w:t>
      </w:r>
      <w:r w:rsidRPr="007F2A85">
        <w:rPr>
          <w:rFonts w:ascii="Arial Narrow" w:hAnsi="Arial Narrow" w:cs="Arial"/>
          <w:iCs/>
          <w:sz w:val="22"/>
          <w:szCs w:val="22"/>
          <w:lang w:eastAsia="es-CO"/>
        </w:rPr>
        <w:t>ser evaluado</w:t>
      </w:r>
      <w:r w:rsidRPr="007F2A85">
        <w:rPr>
          <w:rFonts w:ascii="Arial Narrow" w:hAnsi="Arial Narrow" w:cs="Arial"/>
          <w:iCs/>
          <w:sz w:val="22"/>
          <w:szCs w:val="22"/>
          <w:lang w:val="es-MX" w:eastAsia="es-CO"/>
        </w:rPr>
        <w:t xml:space="preserve"> por la Entidad, la cual se acreditará así: </w:t>
      </w:r>
    </w:p>
    <w:p w:rsidR="00921C48" w:rsidRPr="007F2A85" w:rsidRDefault="00921C48" w:rsidP="0001411D">
      <w:pPr>
        <w:pStyle w:val="Normal2"/>
        <w:widowControl w:val="0"/>
        <w:spacing w:line="240" w:lineRule="auto"/>
        <w:ind w:left="102" w:right="34"/>
        <w:jc w:val="both"/>
        <w:rPr>
          <w:rFonts w:ascii="Arial Narrow" w:hAnsi="Arial Narrow" w:cs="Arial"/>
          <w:iCs/>
          <w:sz w:val="22"/>
          <w:szCs w:val="22"/>
          <w:lang w:val="es-MX" w:eastAsia="es-CO"/>
        </w:rPr>
      </w:pPr>
    </w:p>
    <w:p w:rsidR="00921C48" w:rsidRPr="007F2A85" w:rsidRDefault="00921C48" w:rsidP="00BA2B7F">
      <w:pPr>
        <w:pStyle w:val="Normal2"/>
        <w:widowControl w:val="0"/>
        <w:numPr>
          <w:ilvl w:val="0"/>
          <w:numId w:val="31"/>
        </w:numPr>
        <w:spacing w:line="240" w:lineRule="auto"/>
        <w:ind w:right="34"/>
        <w:jc w:val="both"/>
        <w:rPr>
          <w:rFonts w:ascii="Arial Narrow" w:hAnsi="Arial Narrow" w:cs="Arial"/>
          <w:sz w:val="22"/>
          <w:szCs w:val="22"/>
        </w:rPr>
      </w:pPr>
      <w:r w:rsidRPr="007F2A85">
        <w:rPr>
          <w:rFonts w:ascii="Arial Narrow" w:hAnsi="Arial Narrow" w:cs="Arial"/>
          <w:iCs/>
          <w:sz w:val="22"/>
          <w:szCs w:val="22"/>
          <w:lang w:val="es-MX" w:eastAsia="es-CO"/>
        </w:rPr>
        <w:t>Diploma de pregrado o acta de grado, matricula profesional o su equivalente y certificado de vigencia de la matricula profesional cuando aplique.</w:t>
      </w:r>
    </w:p>
    <w:p w:rsidR="00921C48" w:rsidRPr="007F2A85" w:rsidRDefault="00921C48" w:rsidP="00BA2B7F">
      <w:pPr>
        <w:pStyle w:val="Normal2"/>
        <w:widowControl w:val="0"/>
        <w:numPr>
          <w:ilvl w:val="0"/>
          <w:numId w:val="31"/>
        </w:numPr>
        <w:spacing w:line="240" w:lineRule="auto"/>
        <w:ind w:right="34"/>
        <w:jc w:val="both"/>
        <w:rPr>
          <w:rFonts w:ascii="Arial Narrow" w:hAnsi="Arial Narrow" w:cs="Arial"/>
          <w:sz w:val="22"/>
          <w:szCs w:val="22"/>
        </w:rPr>
      </w:pPr>
      <w:r w:rsidRPr="007F2A85">
        <w:rPr>
          <w:rFonts w:ascii="Arial Narrow" w:hAnsi="Arial Narrow" w:cs="Arial"/>
          <w:iCs/>
          <w:sz w:val="22"/>
          <w:szCs w:val="22"/>
          <w:lang w:val="es-MX" w:eastAsia="es-CO"/>
        </w:rPr>
        <w:t>Para los profesionales con postgrado especialistas o maestría o superior, además de los anteriores documentos, deberá adjuntar con su propuesta, el diploma o acta de grado de la especialización, maestría o superior que se deba acreditar según el caso.</w:t>
      </w:r>
    </w:p>
    <w:p w:rsidR="00921C48" w:rsidRPr="007F2A85" w:rsidRDefault="00921C48" w:rsidP="0001411D">
      <w:pPr>
        <w:pStyle w:val="Normal2"/>
        <w:widowControl w:val="0"/>
        <w:spacing w:line="240" w:lineRule="auto"/>
        <w:ind w:left="2160" w:right="34"/>
        <w:jc w:val="both"/>
        <w:rPr>
          <w:rFonts w:ascii="Arial Narrow" w:hAnsi="Arial Narrow" w:cs="Arial"/>
          <w:iCs/>
          <w:sz w:val="22"/>
          <w:szCs w:val="22"/>
          <w:lang w:eastAsia="es-CO"/>
        </w:rPr>
      </w:pPr>
    </w:p>
    <w:p w:rsidR="00921C48" w:rsidRPr="007F2A85" w:rsidRDefault="00921C48" w:rsidP="0001411D">
      <w:pPr>
        <w:pStyle w:val="Normal2"/>
        <w:widowControl w:val="0"/>
        <w:spacing w:line="240" w:lineRule="auto"/>
        <w:ind w:left="102" w:right="34"/>
        <w:jc w:val="both"/>
        <w:rPr>
          <w:rFonts w:ascii="Arial Narrow" w:hAnsi="Arial Narrow" w:cs="Arial"/>
          <w:sz w:val="22"/>
          <w:szCs w:val="22"/>
        </w:rPr>
      </w:pPr>
      <w:r w:rsidRPr="007F2A85">
        <w:rPr>
          <w:rFonts w:ascii="Arial Narrow" w:hAnsi="Arial Narrow" w:cs="Arial"/>
          <w:iCs/>
          <w:sz w:val="22"/>
          <w:szCs w:val="22"/>
          <w:lang w:val="es-MX" w:eastAsia="es-CO"/>
        </w:rPr>
        <w:t>LA SECRETARIA GENERAL NO ACEPTARÁ HOMOLOGACIÓN O EQUIVALENCIAS PARA LA ACREDITACIÓN DE LA FORMACION ACADEMICA.</w:t>
      </w:r>
    </w:p>
    <w:p w:rsidR="00921C48" w:rsidRPr="007F2A85" w:rsidRDefault="00921C48" w:rsidP="0001411D">
      <w:pPr>
        <w:pStyle w:val="Normal2"/>
        <w:widowControl w:val="0"/>
        <w:spacing w:line="240" w:lineRule="auto"/>
        <w:ind w:left="102" w:right="34"/>
        <w:jc w:val="both"/>
        <w:rPr>
          <w:rFonts w:ascii="Arial Narrow" w:hAnsi="Arial Narrow" w:cs="Arial"/>
          <w:iCs/>
          <w:sz w:val="22"/>
          <w:szCs w:val="22"/>
          <w:lang w:val="es-MX" w:eastAsia="es-CO"/>
        </w:rPr>
      </w:pPr>
    </w:p>
    <w:p w:rsidR="00921C48" w:rsidRPr="007F2A85" w:rsidRDefault="00921C48" w:rsidP="0001411D">
      <w:pPr>
        <w:pStyle w:val="Normal2"/>
        <w:widowControl w:val="0"/>
        <w:spacing w:line="240" w:lineRule="auto"/>
        <w:ind w:left="102" w:right="34"/>
        <w:jc w:val="both"/>
        <w:rPr>
          <w:rFonts w:ascii="Arial Narrow" w:hAnsi="Arial Narrow" w:cs="Arial"/>
          <w:sz w:val="22"/>
          <w:szCs w:val="22"/>
        </w:rPr>
      </w:pPr>
      <w:r w:rsidRPr="007F2A85">
        <w:rPr>
          <w:rFonts w:ascii="Arial Narrow" w:hAnsi="Arial Narrow" w:cs="Arial"/>
          <w:iCs/>
          <w:sz w:val="22"/>
          <w:szCs w:val="22"/>
          <w:lang w:val="es-MX" w:eastAsia="es-CO"/>
        </w:rPr>
        <w:t xml:space="preserve">Tratándose de títulos obtenidos en el exterior estos deberán estar debidamente convalidados u homologados ante el Ministerio de Educación Nacional, de acuerdo con la reglamentación vigente. El proponente debe anexar copia de la respectiva resolución de convalidación u homologación de estudios expedida por el Ministerio de Educación Nacional. </w:t>
      </w:r>
    </w:p>
    <w:p w:rsidR="00921C48" w:rsidRPr="007F2A85" w:rsidRDefault="00921C48" w:rsidP="0001411D">
      <w:pPr>
        <w:pStyle w:val="Normal2"/>
        <w:widowControl w:val="0"/>
        <w:spacing w:line="240" w:lineRule="auto"/>
        <w:ind w:left="102" w:right="34"/>
        <w:jc w:val="both"/>
        <w:rPr>
          <w:rFonts w:ascii="Arial Narrow" w:hAnsi="Arial Narrow" w:cs="Arial"/>
          <w:iCs/>
          <w:sz w:val="22"/>
          <w:szCs w:val="22"/>
          <w:lang w:val="es-MX" w:eastAsia="es-CO"/>
        </w:rPr>
      </w:pPr>
    </w:p>
    <w:p w:rsidR="00921C48" w:rsidRPr="007F2A85" w:rsidRDefault="00921C48" w:rsidP="0001411D">
      <w:pPr>
        <w:pStyle w:val="Normal2"/>
        <w:widowControl w:val="0"/>
        <w:spacing w:line="240" w:lineRule="auto"/>
        <w:ind w:left="102" w:right="34"/>
        <w:jc w:val="both"/>
        <w:rPr>
          <w:rFonts w:ascii="Arial Narrow" w:hAnsi="Arial Narrow" w:cs="Arial"/>
          <w:sz w:val="22"/>
          <w:szCs w:val="22"/>
        </w:rPr>
      </w:pPr>
      <w:r w:rsidRPr="007F2A85">
        <w:rPr>
          <w:rFonts w:ascii="Arial Narrow" w:hAnsi="Arial Narrow" w:cs="Arial"/>
          <w:iCs/>
          <w:sz w:val="22"/>
          <w:szCs w:val="22"/>
          <w:lang w:val="es-MX" w:eastAsia="es-CO"/>
        </w:rPr>
        <w:t>En caso de que el adjudicatario/contratista acredite personal profesional extranjero, se debe acreditar las mismas exigencias que se requieren para los nacionales para el ejercicio de la profesión tales como tarjeta profesional o su equivalente en el país de origen.</w:t>
      </w:r>
    </w:p>
    <w:p w:rsidR="00921C48" w:rsidRPr="007F2A85" w:rsidRDefault="00921C48" w:rsidP="0001411D">
      <w:pPr>
        <w:pStyle w:val="Normal2"/>
        <w:widowControl w:val="0"/>
        <w:spacing w:line="240" w:lineRule="auto"/>
        <w:ind w:left="1440" w:right="604"/>
        <w:jc w:val="both"/>
        <w:rPr>
          <w:rFonts w:ascii="Arial Narrow" w:hAnsi="Arial Narrow" w:cs="Arial"/>
          <w:iCs/>
          <w:sz w:val="22"/>
          <w:szCs w:val="22"/>
          <w:lang w:val="es-MX" w:eastAsia="es-CO"/>
        </w:rPr>
      </w:pPr>
    </w:p>
    <w:p w:rsidR="00921C48" w:rsidRPr="007F2A85" w:rsidRDefault="00921C48" w:rsidP="0001411D">
      <w:pPr>
        <w:pStyle w:val="Normal2"/>
        <w:widowControl w:val="0"/>
        <w:spacing w:line="240" w:lineRule="auto"/>
        <w:ind w:left="102" w:right="604"/>
        <w:jc w:val="both"/>
        <w:rPr>
          <w:rFonts w:ascii="Arial Narrow" w:hAnsi="Arial Narrow" w:cs="Arial"/>
          <w:sz w:val="22"/>
          <w:szCs w:val="22"/>
        </w:rPr>
      </w:pPr>
      <w:r w:rsidRPr="007F2A85">
        <w:rPr>
          <w:rFonts w:ascii="Arial Narrow" w:hAnsi="Arial Narrow" w:cs="Arial"/>
          <w:b/>
          <w:iCs/>
          <w:sz w:val="22"/>
          <w:szCs w:val="22"/>
          <w:lang w:val="es-MX" w:eastAsia="es-CO"/>
        </w:rPr>
        <w:lastRenderedPageBreak/>
        <w:t>EXPERIENCIA PERSONAL PARA LA EJECUCIÓN DEL CONTRATO</w:t>
      </w:r>
    </w:p>
    <w:p w:rsidR="00921C48" w:rsidRPr="007F2A85" w:rsidRDefault="00921C48" w:rsidP="0001411D">
      <w:pPr>
        <w:pStyle w:val="Normal2"/>
        <w:widowControl w:val="0"/>
        <w:spacing w:line="240" w:lineRule="auto"/>
        <w:ind w:left="102" w:right="604"/>
        <w:jc w:val="both"/>
        <w:rPr>
          <w:rFonts w:ascii="Arial Narrow" w:hAnsi="Arial Narrow" w:cs="Arial"/>
          <w:iCs/>
          <w:sz w:val="22"/>
          <w:szCs w:val="22"/>
          <w:lang w:eastAsia="es-CO"/>
        </w:rPr>
      </w:pPr>
    </w:p>
    <w:p w:rsidR="00921C48" w:rsidRPr="007F2A85" w:rsidRDefault="00921C48" w:rsidP="0001411D">
      <w:pPr>
        <w:pStyle w:val="Normal2"/>
        <w:widowControl w:val="0"/>
        <w:spacing w:line="240" w:lineRule="auto"/>
        <w:ind w:left="102"/>
        <w:jc w:val="both"/>
        <w:rPr>
          <w:rFonts w:ascii="Arial Narrow" w:hAnsi="Arial Narrow" w:cs="Arial"/>
          <w:sz w:val="22"/>
          <w:szCs w:val="22"/>
        </w:rPr>
      </w:pPr>
      <w:r w:rsidRPr="007F2A85">
        <w:rPr>
          <w:rFonts w:ascii="Arial Narrow" w:hAnsi="Arial Narrow" w:cs="Arial"/>
          <w:iCs/>
          <w:sz w:val="22"/>
          <w:szCs w:val="22"/>
          <w:lang w:eastAsia="es-CO"/>
        </w:rPr>
        <w:t>Para su verificación y aprobación deberá adjuntar las certificaciones de experiencia que pretende acreditar, para cada uno de las personas que integrarán el personal mínimo requerido.</w:t>
      </w:r>
    </w:p>
    <w:p w:rsidR="00921C48" w:rsidRPr="007F2A85" w:rsidRDefault="00921C48" w:rsidP="0001411D">
      <w:pPr>
        <w:pStyle w:val="Normal2"/>
        <w:widowControl w:val="0"/>
        <w:spacing w:line="240" w:lineRule="auto"/>
        <w:ind w:left="1440" w:right="604"/>
        <w:jc w:val="both"/>
        <w:rPr>
          <w:rFonts w:ascii="Arial Narrow" w:hAnsi="Arial Narrow" w:cs="Arial"/>
          <w:iCs/>
          <w:sz w:val="22"/>
          <w:szCs w:val="22"/>
          <w:lang w:eastAsia="es-CO"/>
        </w:rPr>
      </w:pPr>
    </w:p>
    <w:p w:rsidR="00921C48" w:rsidRPr="007F2A85" w:rsidRDefault="00921C48" w:rsidP="0001411D">
      <w:pPr>
        <w:pStyle w:val="Normal2"/>
        <w:widowControl w:val="0"/>
        <w:spacing w:line="240" w:lineRule="auto"/>
        <w:ind w:right="604"/>
        <w:jc w:val="both"/>
        <w:rPr>
          <w:rFonts w:ascii="Arial Narrow" w:hAnsi="Arial Narrow" w:cs="Arial"/>
          <w:sz w:val="22"/>
          <w:szCs w:val="22"/>
        </w:rPr>
      </w:pPr>
      <w:r w:rsidRPr="007F2A85">
        <w:rPr>
          <w:rFonts w:ascii="Arial Narrow" w:hAnsi="Arial Narrow" w:cs="Arial"/>
          <w:b/>
          <w:iCs/>
          <w:sz w:val="22"/>
          <w:szCs w:val="22"/>
          <w:lang w:val="es-MX" w:eastAsia="es-CO"/>
        </w:rPr>
        <w:t xml:space="preserve">CONSIDERACIONES </w:t>
      </w:r>
      <w:r w:rsidRPr="007F2A85">
        <w:rPr>
          <w:rFonts w:ascii="Arial Narrow" w:hAnsi="Arial Narrow" w:cs="Arial"/>
          <w:b/>
          <w:iCs/>
          <w:sz w:val="22"/>
          <w:szCs w:val="22"/>
          <w:lang w:eastAsia="es-CO"/>
        </w:rPr>
        <w:t xml:space="preserve">PARA LA VERIFICACIÓN Y APROBACIÓN DEL PERSONAL MÍNIMO REQUERIDO. </w:t>
      </w:r>
    </w:p>
    <w:p w:rsidR="00921C48" w:rsidRPr="007F2A85" w:rsidRDefault="00921C48" w:rsidP="0001411D">
      <w:pPr>
        <w:pStyle w:val="Normal2"/>
        <w:widowControl w:val="0"/>
        <w:spacing w:line="240" w:lineRule="auto"/>
        <w:ind w:left="102" w:right="604"/>
        <w:jc w:val="both"/>
        <w:rPr>
          <w:rFonts w:ascii="Arial Narrow" w:hAnsi="Arial Narrow" w:cs="Arial"/>
          <w:iCs/>
          <w:sz w:val="22"/>
          <w:szCs w:val="22"/>
          <w:lang w:eastAsia="es-CO"/>
        </w:rPr>
      </w:pPr>
    </w:p>
    <w:p w:rsidR="00921C48" w:rsidRPr="007F2A85" w:rsidRDefault="00921C48" w:rsidP="0001411D">
      <w:pPr>
        <w:spacing w:after="0" w:line="240" w:lineRule="auto"/>
        <w:jc w:val="both"/>
        <w:rPr>
          <w:rFonts w:ascii="Arial Narrow" w:hAnsi="Arial Narrow" w:cs="Arial"/>
        </w:rPr>
      </w:pPr>
      <w:r w:rsidRPr="007F2A85">
        <w:rPr>
          <w:rFonts w:ascii="Arial Narrow" w:eastAsia="MS Mincho" w:hAnsi="Arial Narrow" w:cs="Arial"/>
          <w:spacing w:val="-2"/>
        </w:rPr>
        <w:t xml:space="preserve">En todos los casos la experiencia solicitada debe ser </w:t>
      </w:r>
      <w:r w:rsidRPr="007F2A85">
        <w:rPr>
          <w:rFonts w:ascii="Arial Narrow" w:eastAsia="MS Mincho" w:hAnsi="Arial Narrow" w:cs="Arial"/>
          <w:spacing w:val="-2"/>
          <w:u w:val="single"/>
        </w:rPr>
        <w:t>certificada</w:t>
      </w:r>
      <w:r w:rsidRPr="007F2A85">
        <w:rPr>
          <w:rFonts w:ascii="Arial Narrow" w:eastAsia="MS Mincho" w:hAnsi="Arial Narrow" w:cs="Arial"/>
          <w:spacing w:val="-2"/>
        </w:rPr>
        <w:t xml:space="preserve"> para los integrantes del equipo de trabajo. En ese orden de ideas </w:t>
      </w:r>
      <w:r w:rsidRPr="007F2A85">
        <w:rPr>
          <w:rFonts w:ascii="Arial Narrow" w:eastAsia="MS Mincho" w:hAnsi="Arial Narrow" w:cs="Arial"/>
          <w:b/>
          <w:spacing w:val="-2"/>
          <w:u w:val="single"/>
        </w:rPr>
        <w:t>no bastará el simple cálculo de tiempo transcurrido con posterioridad a la expedición de la tarjeta profesional, es necesario acreditar el tiempo efectivamente laborado.</w:t>
      </w:r>
    </w:p>
    <w:p w:rsidR="00921C48" w:rsidRPr="007F2A85" w:rsidRDefault="00921C48" w:rsidP="0001411D">
      <w:pPr>
        <w:pStyle w:val="Normal2"/>
        <w:widowControl w:val="0"/>
        <w:spacing w:line="240" w:lineRule="auto"/>
        <w:ind w:left="102" w:hanging="360"/>
        <w:jc w:val="both"/>
        <w:rPr>
          <w:rFonts w:ascii="Arial Narrow" w:hAnsi="Arial Narrow" w:cs="Arial"/>
          <w:iCs/>
          <w:sz w:val="22"/>
          <w:szCs w:val="22"/>
          <w:lang w:val="es-ES" w:eastAsia="es-CO"/>
        </w:rPr>
      </w:pPr>
    </w:p>
    <w:p w:rsidR="00921C48" w:rsidRPr="007F2A85" w:rsidRDefault="00921C48" w:rsidP="00BA2B7F">
      <w:pPr>
        <w:pStyle w:val="Normal2"/>
        <w:widowControl w:val="0"/>
        <w:numPr>
          <w:ilvl w:val="0"/>
          <w:numId w:val="30"/>
        </w:numPr>
        <w:spacing w:line="240" w:lineRule="auto"/>
        <w:ind w:left="102"/>
        <w:jc w:val="both"/>
        <w:rPr>
          <w:rFonts w:ascii="Arial Narrow" w:hAnsi="Arial Narrow" w:cs="Arial"/>
          <w:sz w:val="22"/>
          <w:szCs w:val="22"/>
        </w:rPr>
      </w:pPr>
      <w:r w:rsidRPr="007F2A85">
        <w:rPr>
          <w:rFonts w:ascii="Arial Narrow" w:hAnsi="Arial Narrow" w:cs="Arial"/>
          <w:sz w:val="22"/>
          <w:szCs w:val="22"/>
          <w:lang w:val="es-MX" w:eastAsia="es-CO"/>
        </w:rPr>
        <w:t xml:space="preserve">  </w:t>
      </w:r>
      <w:r w:rsidRPr="007F2A85">
        <w:rPr>
          <w:rFonts w:ascii="Arial Narrow" w:hAnsi="Arial Narrow" w:cs="Arial"/>
          <w:iCs/>
          <w:sz w:val="22"/>
          <w:szCs w:val="22"/>
          <w:lang w:eastAsia="es-CO"/>
        </w:rPr>
        <w:t>Para el cálculo de la experiencia en meses o en años se tendrá en cuenta el tiempo efectivo calendario prestado y cuando se acredite experiencia simultánea, es decir, en caso de traslapo, se contabilizará una sola vez dicho período.</w:t>
      </w:r>
    </w:p>
    <w:p w:rsidR="00921C48" w:rsidRPr="007F2A85" w:rsidRDefault="00921C48" w:rsidP="0001411D">
      <w:pPr>
        <w:pStyle w:val="Normal2"/>
        <w:widowControl w:val="0"/>
        <w:spacing w:line="240" w:lineRule="auto"/>
        <w:ind w:left="102" w:hanging="360"/>
        <w:jc w:val="both"/>
        <w:rPr>
          <w:rFonts w:ascii="Arial Narrow" w:hAnsi="Arial Narrow" w:cs="Arial"/>
          <w:iCs/>
          <w:sz w:val="22"/>
          <w:szCs w:val="22"/>
          <w:lang w:eastAsia="es-CO"/>
        </w:rPr>
      </w:pPr>
    </w:p>
    <w:p w:rsidR="00921C48" w:rsidRPr="007F2A85" w:rsidRDefault="00921C48" w:rsidP="00BA2B7F">
      <w:pPr>
        <w:pStyle w:val="Normal2"/>
        <w:widowControl w:val="0"/>
        <w:numPr>
          <w:ilvl w:val="0"/>
          <w:numId w:val="30"/>
        </w:numPr>
        <w:spacing w:line="240" w:lineRule="auto"/>
        <w:ind w:left="102"/>
        <w:jc w:val="both"/>
        <w:rPr>
          <w:rFonts w:ascii="Arial Narrow" w:hAnsi="Arial Narrow" w:cs="Arial"/>
          <w:sz w:val="22"/>
          <w:szCs w:val="22"/>
        </w:rPr>
      </w:pPr>
      <w:r w:rsidRPr="007F2A85">
        <w:rPr>
          <w:rFonts w:ascii="Arial Narrow" w:hAnsi="Arial Narrow" w:cs="Arial"/>
          <w:iCs/>
          <w:sz w:val="22"/>
          <w:szCs w:val="22"/>
          <w:lang w:val="es-MX" w:eastAsia="es-CO"/>
        </w:rPr>
        <w:t xml:space="preserve">  </w:t>
      </w:r>
      <w:r w:rsidRPr="007F2A85">
        <w:rPr>
          <w:rFonts w:ascii="Arial Narrow" w:hAnsi="Arial Narrow" w:cs="Arial"/>
          <w:iCs/>
          <w:sz w:val="22"/>
          <w:szCs w:val="22"/>
          <w:lang w:eastAsia="es-CO"/>
        </w:rPr>
        <w:t>Para efectos de la verificación y aprobación del personal mínimo requerido, las fechas de inicio y terminación de contratos que aparecen en las certificaciones, serán válidas con día, mes y año; en caso de no contener el día se contabilizará el último día del mes</w:t>
      </w:r>
      <w:r w:rsidRPr="007F2A85">
        <w:rPr>
          <w:rFonts w:ascii="Arial Narrow" w:hAnsi="Arial Narrow" w:cs="Arial"/>
          <w:iCs/>
          <w:sz w:val="22"/>
          <w:szCs w:val="22"/>
          <w:lang w:val="es-MX" w:eastAsia="es-CO"/>
        </w:rPr>
        <w:t>.</w:t>
      </w:r>
    </w:p>
    <w:p w:rsidR="00921C48" w:rsidRPr="007F2A85" w:rsidRDefault="00921C48" w:rsidP="0001411D">
      <w:pPr>
        <w:pStyle w:val="Normal2"/>
        <w:widowControl w:val="0"/>
        <w:spacing w:line="240" w:lineRule="auto"/>
        <w:ind w:left="102" w:hanging="360"/>
        <w:jc w:val="both"/>
        <w:rPr>
          <w:rFonts w:ascii="Arial Narrow" w:hAnsi="Arial Narrow" w:cs="Arial"/>
          <w:sz w:val="22"/>
          <w:szCs w:val="22"/>
          <w:lang w:val="es-MX" w:eastAsia="es-CO"/>
        </w:rPr>
      </w:pPr>
    </w:p>
    <w:p w:rsidR="00921C48" w:rsidRPr="007F2A85" w:rsidRDefault="00921C48" w:rsidP="00BA2B7F">
      <w:pPr>
        <w:pStyle w:val="Normal2"/>
        <w:widowControl w:val="0"/>
        <w:numPr>
          <w:ilvl w:val="0"/>
          <w:numId w:val="30"/>
        </w:numPr>
        <w:spacing w:line="240" w:lineRule="auto"/>
        <w:ind w:left="102"/>
        <w:jc w:val="both"/>
        <w:rPr>
          <w:rFonts w:ascii="Arial Narrow" w:hAnsi="Arial Narrow" w:cs="Arial"/>
          <w:sz w:val="22"/>
          <w:szCs w:val="22"/>
        </w:rPr>
      </w:pPr>
      <w:r w:rsidRPr="007F2A85">
        <w:rPr>
          <w:rFonts w:ascii="Arial Narrow" w:hAnsi="Arial Narrow" w:cs="Arial"/>
          <w:sz w:val="22"/>
          <w:szCs w:val="22"/>
          <w:lang w:val="es-MX" w:eastAsia="es-CO"/>
        </w:rPr>
        <w:t xml:space="preserve">  </w:t>
      </w:r>
      <w:r w:rsidRPr="007F2A85">
        <w:rPr>
          <w:rFonts w:ascii="Arial Narrow" w:hAnsi="Arial Narrow" w:cs="Arial"/>
          <w:iCs/>
          <w:sz w:val="22"/>
          <w:szCs w:val="22"/>
          <w:lang w:eastAsia="es-CO"/>
        </w:rPr>
        <w:t>La Secretaría General de la Alcaldía Mayor de Bogotá D.C., se reserva la facultad de solicitar información complementaria a la acreditada para efectos de la verificación y aprobación del personal mínimo requerido.</w:t>
      </w:r>
    </w:p>
    <w:p w:rsidR="00921C48" w:rsidRPr="007F2A85" w:rsidRDefault="00921C48" w:rsidP="0001411D">
      <w:pPr>
        <w:pStyle w:val="Prrafodelista1"/>
        <w:ind w:hanging="360"/>
        <w:rPr>
          <w:rFonts w:ascii="Arial Narrow" w:hAnsi="Arial Narrow"/>
          <w:sz w:val="22"/>
          <w:szCs w:val="22"/>
          <w:lang w:val="es-MX"/>
        </w:rPr>
      </w:pPr>
    </w:p>
    <w:p w:rsidR="00921C48" w:rsidRPr="007F2A85" w:rsidRDefault="00921C48" w:rsidP="00BA2B7F">
      <w:pPr>
        <w:pStyle w:val="Normal2"/>
        <w:widowControl w:val="0"/>
        <w:numPr>
          <w:ilvl w:val="0"/>
          <w:numId w:val="30"/>
        </w:numPr>
        <w:spacing w:line="240" w:lineRule="auto"/>
        <w:ind w:left="102"/>
        <w:jc w:val="both"/>
        <w:rPr>
          <w:rFonts w:ascii="Arial Narrow" w:hAnsi="Arial Narrow" w:cs="Arial"/>
          <w:sz w:val="22"/>
          <w:szCs w:val="22"/>
        </w:rPr>
      </w:pPr>
      <w:r w:rsidRPr="007F2A85">
        <w:rPr>
          <w:rFonts w:ascii="Arial Narrow" w:hAnsi="Arial Narrow" w:cs="Arial"/>
          <w:sz w:val="22"/>
          <w:szCs w:val="22"/>
          <w:lang w:val="es-MX" w:eastAsia="es-CO"/>
        </w:rPr>
        <w:t xml:space="preserve"> Si el profesional presenta AUTOCERTIFICACIONES estas NO SERAN tenidas en cuenta para acreditar la experiencia requerida.  </w:t>
      </w:r>
    </w:p>
    <w:p w:rsidR="00921C48" w:rsidRPr="007F2A85" w:rsidRDefault="00921C48" w:rsidP="0001411D">
      <w:pPr>
        <w:pStyle w:val="Normal2"/>
        <w:widowControl w:val="0"/>
        <w:spacing w:line="240" w:lineRule="auto"/>
        <w:ind w:left="102" w:hanging="360"/>
        <w:jc w:val="both"/>
        <w:rPr>
          <w:rFonts w:ascii="Arial Narrow" w:hAnsi="Arial Narrow" w:cs="Arial"/>
          <w:sz w:val="22"/>
          <w:szCs w:val="22"/>
          <w:lang w:val="es-MX" w:eastAsia="es-CO"/>
        </w:rPr>
      </w:pPr>
    </w:p>
    <w:p w:rsidR="00921C48" w:rsidRPr="007F2A85" w:rsidRDefault="00921C48" w:rsidP="0001411D">
      <w:pPr>
        <w:spacing w:after="0" w:line="240" w:lineRule="auto"/>
        <w:jc w:val="both"/>
        <w:rPr>
          <w:rFonts w:ascii="Arial Narrow" w:hAnsi="Arial Narrow" w:cs="Arial"/>
        </w:rPr>
      </w:pPr>
      <w:r w:rsidRPr="007F2A85">
        <w:rPr>
          <w:rFonts w:ascii="Arial Narrow" w:hAnsi="Arial Narrow" w:cs="Arial"/>
        </w:rPr>
        <w:t>En el evento en que sea el contratista quien certifica a alguno de los integrantes del equipo mínimo de trabajo, la certificación correspondiente deberá ser suscrita por el representante legal del mismo y de su revisor fiscal o contador, según corresponda a su tipo societario. En ese orden de ideas, deberá aportar adicionalmente tarjeta profesional del contador que certifica y antecedentes expedidos por la Junta Central de Contadores. En caso de proponentes plurales, dicha certificación deberá ser aportada por el integrante del consorcio o unión temporal que certifique la Experiencia.</w:t>
      </w:r>
    </w:p>
    <w:p w:rsidR="00921C48" w:rsidRPr="007F2A85" w:rsidRDefault="00921C48" w:rsidP="00BA2B7F">
      <w:pPr>
        <w:pStyle w:val="Normal2"/>
        <w:widowControl w:val="0"/>
        <w:numPr>
          <w:ilvl w:val="0"/>
          <w:numId w:val="30"/>
        </w:numPr>
        <w:spacing w:line="240" w:lineRule="auto"/>
        <w:ind w:left="102" w:firstLine="0"/>
        <w:jc w:val="both"/>
        <w:rPr>
          <w:rFonts w:ascii="Arial Narrow" w:hAnsi="Arial Narrow" w:cs="Arial"/>
          <w:sz w:val="22"/>
          <w:szCs w:val="22"/>
        </w:rPr>
      </w:pPr>
      <w:r w:rsidRPr="007F2A85">
        <w:rPr>
          <w:rFonts w:ascii="Arial Narrow" w:hAnsi="Arial Narrow" w:cs="Arial"/>
          <w:sz w:val="22"/>
          <w:szCs w:val="22"/>
          <w:lang w:val="es-MX" w:eastAsia="es-CO"/>
        </w:rPr>
        <w:t xml:space="preserve"> Solo serán válidas las certificaciones expedidas por la Entidad contratante, las cuales deben contener como mínimo:</w:t>
      </w:r>
    </w:p>
    <w:p w:rsidR="00921C48" w:rsidRPr="007F2A85" w:rsidRDefault="00921C48" w:rsidP="0001411D">
      <w:pPr>
        <w:pStyle w:val="Normal2"/>
        <w:widowControl w:val="0"/>
        <w:spacing w:line="240" w:lineRule="auto"/>
        <w:ind w:left="1418" w:hanging="360"/>
        <w:jc w:val="both"/>
        <w:rPr>
          <w:rFonts w:ascii="Arial Narrow" w:hAnsi="Arial Narrow" w:cs="Arial"/>
          <w:sz w:val="22"/>
          <w:szCs w:val="22"/>
        </w:rPr>
      </w:pPr>
      <w:r w:rsidRPr="007F2A85">
        <w:rPr>
          <w:rFonts w:ascii="Arial Narrow" w:hAnsi="Arial Narrow" w:cs="Arial"/>
          <w:sz w:val="22"/>
          <w:szCs w:val="22"/>
          <w:lang w:val="es-MX" w:eastAsia="es-CO"/>
        </w:rPr>
        <w:t>Nombre de la empresa contratante</w:t>
      </w:r>
    </w:p>
    <w:p w:rsidR="00921C48" w:rsidRPr="007F2A85" w:rsidRDefault="00921C48" w:rsidP="0001411D">
      <w:pPr>
        <w:pStyle w:val="Normal2"/>
        <w:widowControl w:val="0"/>
        <w:spacing w:line="240" w:lineRule="auto"/>
        <w:ind w:left="1418" w:hanging="360"/>
        <w:jc w:val="both"/>
        <w:rPr>
          <w:rFonts w:ascii="Arial Narrow" w:hAnsi="Arial Narrow" w:cs="Arial"/>
          <w:sz w:val="22"/>
          <w:szCs w:val="22"/>
        </w:rPr>
      </w:pPr>
      <w:r w:rsidRPr="007F2A85">
        <w:rPr>
          <w:rFonts w:ascii="Arial Narrow" w:hAnsi="Arial Narrow" w:cs="Arial"/>
          <w:sz w:val="22"/>
          <w:szCs w:val="22"/>
          <w:lang w:val="es-MX" w:eastAsia="es-CO"/>
        </w:rPr>
        <w:t xml:space="preserve">Nombre del contratista </w:t>
      </w:r>
    </w:p>
    <w:p w:rsidR="00921C48" w:rsidRPr="007F2A85" w:rsidRDefault="00921C48" w:rsidP="0001411D">
      <w:pPr>
        <w:pStyle w:val="Normal2"/>
        <w:widowControl w:val="0"/>
        <w:spacing w:line="240" w:lineRule="auto"/>
        <w:ind w:left="1418" w:hanging="360"/>
        <w:jc w:val="both"/>
        <w:rPr>
          <w:rFonts w:ascii="Arial Narrow" w:hAnsi="Arial Narrow" w:cs="Arial"/>
          <w:sz w:val="22"/>
          <w:szCs w:val="22"/>
        </w:rPr>
      </w:pPr>
      <w:r w:rsidRPr="007F2A85">
        <w:rPr>
          <w:rFonts w:ascii="Arial Narrow" w:hAnsi="Arial Narrow" w:cs="Arial"/>
          <w:sz w:val="22"/>
          <w:szCs w:val="22"/>
          <w:lang w:val="es-MX" w:eastAsia="es-CO"/>
        </w:rPr>
        <w:t>Objeto o alcance del contrato</w:t>
      </w:r>
    </w:p>
    <w:p w:rsidR="00921C48" w:rsidRPr="007F2A85" w:rsidRDefault="00921C48" w:rsidP="0001411D">
      <w:pPr>
        <w:pStyle w:val="Normal2"/>
        <w:widowControl w:val="0"/>
        <w:spacing w:line="240" w:lineRule="auto"/>
        <w:ind w:left="1418" w:hanging="360"/>
        <w:jc w:val="both"/>
        <w:rPr>
          <w:rFonts w:ascii="Arial Narrow" w:hAnsi="Arial Narrow" w:cs="Arial"/>
          <w:sz w:val="22"/>
          <w:szCs w:val="22"/>
        </w:rPr>
      </w:pPr>
      <w:r w:rsidRPr="007F2A85">
        <w:rPr>
          <w:rFonts w:ascii="Arial Narrow" w:hAnsi="Arial Narrow" w:cs="Arial"/>
          <w:sz w:val="22"/>
          <w:szCs w:val="22"/>
          <w:lang w:val="es-MX" w:eastAsia="es-CO"/>
        </w:rPr>
        <w:t>Descripción de las actividades realizadas</w:t>
      </w:r>
    </w:p>
    <w:p w:rsidR="00921C48" w:rsidRPr="007F2A85" w:rsidRDefault="00921C48" w:rsidP="0001411D">
      <w:pPr>
        <w:pStyle w:val="Normal2"/>
        <w:widowControl w:val="0"/>
        <w:spacing w:line="240" w:lineRule="auto"/>
        <w:ind w:left="1418" w:hanging="360"/>
        <w:jc w:val="both"/>
        <w:rPr>
          <w:rFonts w:ascii="Arial Narrow" w:hAnsi="Arial Narrow" w:cs="Arial"/>
          <w:sz w:val="22"/>
          <w:szCs w:val="22"/>
        </w:rPr>
      </w:pPr>
      <w:r w:rsidRPr="007F2A85">
        <w:rPr>
          <w:rFonts w:ascii="Arial Narrow" w:hAnsi="Arial Narrow" w:cs="Arial"/>
          <w:sz w:val="22"/>
          <w:szCs w:val="22"/>
          <w:lang w:val="es-MX" w:eastAsia="es-CO"/>
        </w:rPr>
        <w:t>Fecha de inicio y fecha de terminación</w:t>
      </w:r>
    </w:p>
    <w:p w:rsidR="00921C48" w:rsidRPr="007F2A85" w:rsidRDefault="00921C48" w:rsidP="0001411D">
      <w:pPr>
        <w:pStyle w:val="Normal2"/>
        <w:widowControl w:val="0"/>
        <w:spacing w:line="240" w:lineRule="auto"/>
        <w:ind w:left="1418" w:hanging="360"/>
        <w:jc w:val="both"/>
        <w:rPr>
          <w:rFonts w:ascii="Arial Narrow" w:hAnsi="Arial Narrow" w:cs="Arial"/>
          <w:sz w:val="22"/>
          <w:szCs w:val="22"/>
        </w:rPr>
      </w:pPr>
      <w:r w:rsidRPr="007F2A85">
        <w:rPr>
          <w:rFonts w:ascii="Arial Narrow" w:hAnsi="Arial Narrow" w:cs="Arial"/>
          <w:sz w:val="22"/>
          <w:szCs w:val="22"/>
          <w:lang w:val="es-MX" w:eastAsia="es-CO"/>
        </w:rPr>
        <w:t>Firma de quien expide la certificación.</w:t>
      </w:r>
    </w:p>
    <w:p w:rsidR="00921C48" w:rsidRPr="007F2A85" w:rsidRDefault="00921C48" w:rsidP="0001411D">
      <w:pPr>
        <w:pStyle w:val="Normal2"/>
        <w:widowControl w:val="0"/>
        <w:spacing w:line="240" w:lineRule="auto"/>
        <w:ind w:left="102"/>
        <w:jc w:val="both"/>
        <w:rPr>
          <w:rFonts w:ascii="Arial Narrow" w:hAnsi="Arial Narrow" w:cs="Arial"/>
          <w:sz w:val="22"/>
          <w:szCs w:val="22"/>
          <w:lang w:val="es-MX" w:eastAsia="es-CO"/>
        </w:rPr>
      </w:pPr>
    </w:p>
    <w:p w:rsidR="00921C48" w:rsidRPr="007F2A85" w:rsidRDefault="00921C48" w:rsidP="00BA2B7F">
      <w:pPr>
        <w:pStyle w:val="Normal2"/>
        <w:widowControl w:val="0"/>
        <w:numPr>
          <w:ilvl w:val="0"/>
          <w:numId w:val="30"/>
        </w:numPr>
        <w:spacing w:line="240" w:lineRule="auto"/>
        <w:ind w:left="102" w:firstLine="77"/>
        <w:jc w:val="both"/>
        <w:rPr>
          <w:rFonts w:ascii="Arial Narrow" w:hAnsi="Arial Narrow" w:cs="Arial"/>
          <w:sz w:val="22"/>
          <w:szCs w:val="22"/>
        </w:rPr>
      </w:pPr>
      <w:r w:rsidRPr="007F2A85">
        <w:rPr>
          <w:rFonts w:ascii="Arial Narrow" w:hAnsi="Arial Narrow" w:cs="Arial"/>
          <w:sz w:val="22"/>
          <w:szCs w:val="22"/>
          <w:lang w:val="es-MX" w:eastAsia="es-CO"/>
        </w:rPr>
        <w:t xml:space="preserve">Para efectos de contabilizar la experiencia requerida, se tendrá en cuenta lo establecido en el cuadro de equipo de trabajo mínimo, para cada una de las profesiones.  </w:t>
      </w:r>
    </w:p>
    <w:p w:rsidR="00921C48" w:rsidRPr="007F2A85" w:rsidRDefault="00921C48" w:rsidP="0001411D">
      <w:pPr>
        <w:pStyle w:val="Normal2"/>
        <w:widowControl w:val="0"/>
        <w:spacing w:line="240" w:lineRule="auto"/>
        <w:ind w:left="102" w:firstLine="77"/>
        <w:jc w:val="both"/>
        <w:rPr>
          <w:rFonts w:ascii="Arial Narrow" w:hAnsi="Arial Narrow" w:cs="Arial"/>
          <w:sz w:val="22"/>
          <w:szCs w:val="22"/>
          <w:lang w:val="es-MX" w:eastAsia="es-CO"/>
        </w:rPr>
      </w:pPr>
    </w:p>
    <w:p w:rsidR="00921C48" w:rsidRPr="007F2A85" w:rsidRDefault="00921C48" w:rsidP="00BA2B7F">
      <w:pPr>
        <w:pStyle w:val="Normal2"/>
        <w:widowControl w:val="0"/>
        <w:numPr>
          <w:ilvl w:val="0"/>
          <w:numId w:val="30"/>
        </w:numPr>
        <w:spacing w:line="240" w:lineRule="auto"/>
        <w:ind w:left="102" w:firstLine="77"/>
        <w:jc w:val="both"/>
        <w:rPr>
          <w:rFonts w:ascii="Arial Narrow" w:hAnsi="Arial Narrow" w:cs="Arial"/>
          <w:sz w:val="22"/>
          <w:szCs w:val="22"/>
        </w:rPr>
      </w:pPr>
      <w:r w:rsidRPr="007F2A85">
        <w:rPr>
          <w:rFonts w:ascii="Arial Narrow" w:hAnsi="Arial Narrow" w:cs="Arial"/>
          <w:sz w:val="22"/>
          <w:szCs w:val="22"/>
          <w:lang w:val="es-MX" w:eastAsia="es-CO"/>
        </w:rPr>
        <w:t xml:space="preserve"> Si la certificación con la cual se acredita la experiencia no tiene todos los elementos requeridos, se podrá anexar copia de las actas de terminación y/o liquidación, no obstante, deberá adjuntar obligatoriamente la certificación expedida por la entidad contratante.</w:t>
      </w:r>
    </w:p>
    <w:p w:rsidR="00921C48" w:rsidRPr="007F2A85" w:rsidRDefault="00921C48" w:rsidP="0001411D">
      <w:pPr>
        <w:pStyle w:val="Normal2"/>
        <w:widowControl w:val="0"/>
        <w:spacing w:line="240" w:lineRule="auto"/>
        <w:ind w:left="102" w:firstLine="77"/>
        <w:jc w:val="both"/>
        <w:rPr>
          <w:rFonts w:ascii="Arial Narrow" w:hAnsi="Arial Narrow" w:cs="Arial"/>
          <w:sz w:val="22"/>
          <w:szCs w:val="22"/>
          <w:lang w:val="es-MX" w:eastAsia="es-CO"/>
        </w:rPr>
      </w:pPr>
    </w:p>
    <w:p w:rsidR="00921C48" w:rsidRPr="007F2A85" w:rsidRDefault="00921C48" w:rsidP="00BA2B7F">
      <w:pPr>
        <w:pStyle w:val="Normal2"/>
        <w:widowControl w:val="0"/>
        <w:numPr>
          <w:ilvl w:val="0"/>
          <w:numId w:val="30"/>
        </w:numPr>
        <w:spacing w:line="240" w:lineRule="auto"/>
        <w:ind w:left="102" w:firstLine="77"/>
        <w:jc w:val="both"/>
        <w:rPr>
          <w:rFonts w:ascii="Arial Narrow" w:hAnsi="Arial Narrow" w:cs="Arial"/>
          <w:sz w:val="22"/>
          <w:szCs w:val="22"/>
        </w:rPr>
      </w:pPr>
      <w:r w:rsidRPr="007F2A85">
        <w:rPr>
          <w:rFonts w:ascii="Arial Narrow" w:hAnsi="Arial Narrow" w:cs="Arial"/>
          <w:sz w:val="22"/>
          <w:szCs w:val="22"/>
          <w:lang w:val="es-MX" w:eastAsia="es-CO"/>
        </w:rPr>
        <w:t xml:space="preserve">   Para efectos de la verificación de la formación académica y experiencia profesional del personal mínimo requerido, el contratista debe anexar los soportes correspondientes para la acreditación de cada uno de los </w:t>
      </w:r>
      <w:r w:rsidRPr="007F2A85">
        <w:rPr>
          <w:rFonts w:ascii="Arial Narrow" w:hAnsi="Arial Narrow" w:cs="Arial"/>
          <w:sz w:val="22"/>
          <w:szCs w:val="22"/>
          <w:lang w:val="es-MX" w:eastAsia="es-CO"/>
        </w:rPr>
        <w:lastRenderedPageBreak/>
        <w:t xml:space="preserve">requerimientos aquí establecidos. </w:t>
      </w:r>
    </w:p>
    <w:p w:rsidR="00921C48" w:rsidRPr="007F2A85" w:rsidRDefault="00921C48" w:rsidP="0001411D">
      <w:pPr>
        <w:pStyle w:val="Prrafodelista"/>
        <w:spacing w:after="0" w:line="240" w:lineRule="auto"/>
        <w:ind w:firstLine="77"/>
        <w:rPr>
          <w:rFonts w:ascii="Arial Narrow" w:hAnsi="Arial Narrow" w:cs="Arial"/>
          <w:lang w:val="es-MX" w:eastAsia="es-CO"/>
        </w:rPr>
      </w:pPr>
    </w:p>
    <w:p w:rsidR="00921C48" w:rsidRPr="007F2A85" w:rsidRDefault="00921C48" w:rsidP="0001411D">
      <w:pPr>
        <w:pStyle w:val="Normal2"/>
        <w:widowControl w:val="0"/>
        <w:spacing w:line="240" w:lineRule="auto"/>
        <w:ind w:left="102"/>
        <w:jc w:val="both"/>
        <w:rPr>
          <w:rFonts w:ascii="Arial Narrow" w:hAnsi="Arial Narrow" w:cs="Arial"/>
          <w:sz w:val="22"/>
          <w:szCs w:val="22"/>
        </w:rPr>
      </w:pPr>
      <w:r w:rsidRPr="007F2A85">
        <w:rPr>
          <w:rFonts w:ascii="Arial Narrow" w:hAnsi="Arial Narrow" w:cs="Arial"/>
          <w:sz w:val="22"/>
          <w:szCs w:val="22"/>
          <w:lang w:val="es-MX" w:eastAsia="es-CO"/>
        </w:rPr>
        <w:t xml:space="preserve">En la ejecución contractual ningún profesional, verificado y aprobado por el supervisor, que conforma el equipo de trabajo mínimo puede ser cambiado, salvo existan circunstancias de caso fortuito o fuerza mayor y autorización previa por parte de la Secretaría General de la Alcaldía Mayor de Bogotá D.C., evento en el cual el profesional deberá ser sustituido por uno con formación académica y experiencia igual o superior al evaluado por la Entidad, para lo cual deberá contar con la aceptación previa de Supervisor del contrato. </w:t>
      </w:r>
    </w:p>
    <w:p w:rsidR="00921C48" w:rsidRPr="007F2A85" w:rsidRDefault="00921C48" w:rsidP="0001411D">
      <w:pPr>
        <w:pStyle w:val="Normal2"/>
        <w:widowControl w:val="0"/>
        <w:spacing w:line="240" w:lineRule="auto"/>
        <w:ind w:firstLine="69"/>
        <w:jc w:val="both"/>
        <w:rPr>
          <w:rFonts w:ascii="Arial Narrow" w:hAnsi="Arial Narrow" w:cs="Arial"/>
          <w:sz w:val="22"/>
          <w:szCs w:val="22"/>
        </w:rPr>
      </w:pPr>
      <w:r w:rsidRPr="007F2A85">
        <w:rPr>
          <w:rFonts w:ascii="Arial Narrow" w:hAnsi="Arial Narrow" w:cs="Arial"/>
          <w:sz w:val="22"/>
          <w:szCs w:val="22"/>
          <w:lang w:val="es-MX" w:eastAsia="es-CO"/>
        </w:rPr>
        <w:t xml:space="preserve"> </w:t>
      </w:r>
    </w:p>
    <w:p w:rsidR="00921C48" w:rsidRPr="007F2A85" w:rsidRDefault="00921C48" w:rsidP="0001411D">
      <w:pPr>
        <w:pStyle w:val="Normal2"/>
        <w:widowControl w:val="0"/>
        <w:spacing w:line="240" w:lineRule="auto"/>
        <w:ind w:left="102"/>
        <w:jc w:val="both"/>
        <w:rPr>
          <w:rFonts w:ascii="Arial Narrow" w:hAnsi="Arial Narrow" w:cs="Arial"/>
          <w:sz w:val="22"/>
          <w:szCs w:val="22"/>
        </w:rPr>
      </w:pPr>
      <w:r w:rsidRPr="007F2A85">
        <w:rPr>
          <w:rFonts w:ascii="Arial Narrow" w:hAnsi="Arial Narrow" w:cs="Arial"/>
          <w:sz w:val="22"/>
          <w:szCs w:val="22"/>
          <w:lang w:val="es-MX"/>
        </w:rPr>
        <w:t>E</w:t>
      </w:r>
      <w:r w:rsidRPr="007F2A85">
        <w:rPr>
          <w:rFonts w:ascii="Arial Narrow" w:hAnsi="Arial Narrow" w:cs="Arial"/>
          <w:sz w:val="22"/>
          <w:szCs w:val="22"/>
        </w:rPr>
        <w:t>n la propuesta se debe contemplar en sus costos además del personal mínimo requerido, todo el personal adicional necesario para el desarrollo del objeto establecido en el presente proceso con la experiencia y capacidad suficiente para adelantar el desarrollo del contrato.</w:t>
      </w:r>
    </w:p>
    <w:p w:rsidR="00921C48" w:rsidRPr="007F2A85" w:rsidRDefault="00921C48" w:rsidP="0001411D">
      <w:pPr>
        <w:pStyle w:val="Normal2"/>
        <w:widowControl w:val="0"/>
        <w:spacing w:line="240" w:lineRule="auto"/>
        <w:ind w:left="102" w:firstLine="69"/>
        <w:jc w:val="both"/>
        <w:rPr>
          <w:rFonts w:ascii="Arial Narrow" w:hAnsi="Arial Narrow" w:cs="Arial"/>
          <w:sz w:val="22"/>
          <w:szCs w:val="22"/>
        </w:rPr>
      </w:pPr>
    </w:p>
    <w:p w:rsidR="00921C48" w:rsidRPr="007F2A85" w:rsidRDefault="00921C48" w:rsidP="0001411D">
      <w:pPr>
        <w:pStyle w:val="Normal2"/>
        <w:widowControl w:val="0"/>
        <w:spacing w:line="240" w:lineRule="auto"/>
        <w:ind w:left="102"/>
        <w:jc w:val="both"/>
        <w:rPr>
          <w:rFonts w:ascii="Arial Narrow" w:hAnsi="Arial Narrow" w:cs="Arial"/>
          <w:sz w:val="22"/>
          <w:szCs w:val="22"/>
        </w:rPr>
      </w:pPr>
      <w:r w:rsidRPr="007F2A85">
        <w:rPr>
          <w:rFonts w:ascii="Arial Narrow" w:hAnsi="Arial Narrow" w:cs="Arial"/>
          <w:sz w:val="22"/>
          <w:szCs w:val="22"/>
        </w:rPr>
        <w:t xml:space="preserve">El Contratista deberá cumplir con todas las disposiciones legales sobre la contratación de personal Colombiano y extranjero. </w:t>
      </w:r>
      <w:proofErr w:type="spellStart"/>
      <w:r w:rsidRPr="007F2A85">
        <w:rPr>
          <w:rFonts w:ascii="Arial Narrow" w:hAnsi="Arial Narrow" w:cs="Arial"/>
          <w:sz w:val="22"/>
          <w:szCs w:val="22"/>
        </w:rPr>
        <w:t>Asi</w:t>
      </w:r>
      <w:proofErr w:type="spellEnd"/>
      <w:r w:rsidRPr="007F2A85">
        <w:rPr>
          <w:rFonts w:ascii="Arial Narrow" w:hAnsi="Arial Narrow" w:cs="Arial"/>
          <w:sz w:val="22"/>
          <w:szCs w:val="22"/>
          <w:lang w:val="es-MX"/>
        </w:rPr>
        <w:t xml:space="preserve"> </w:t>
      </w:r>
      <w:r w:rsidRPr="007F2A85">
        <w:rPr>
          <w:rFonts w:ascii="Arial Narrow" w:hAnsi="Arial Narrow" w:cs="Arial"/>
          <w:sz w:val="22"/>
          <w:szCs w:val="22"/>
        </w:rPr>
        <w:t xml:space="preserve">mismo, deberán observarse las disposiciones que reglamentan las diferentes profesiones. Al respecto, se aplicarán igualmente las reglas, establecidas en el pliego de condiciones para el equipo de trabajo mínimo evaluable y calificable. </w:t>
      </w:r>
    </w:p>
    <w:p w:rsidR="00921C48" w:rsidRPr="007F2A85" w:rsidRDefault="00921C48" w:rsidP="0001411D">
      <w:pPr>
        <w:pStyle w:val="Normal2"/>
        <w:widowControl w:val="0"/>
        <w:spacing w:line="240" w:lineRule="auto"/>
        <w:ind w:left="102" w:firstLine="69"/>
        <w:jc w:val="both"/>
        <w:rPr>
          <w:rFonts w:ascii="Arial Narrow" w:hAnsi="Arial Narrow" w:cs="Arial"/>
          <w:sz w:val="22"/>
          <w:szCs w:val="22"/>
        </w:rPr>
      </w:pPr>
    </w:p>
    <w:p w:rsidR="00921C48" w:rsidRPr="007F2A85" w:rsidRDefault="00921C48" w:rsidP="0001411D">
      <w:pPr>
        <w:pStyle w:val="Normal2"/>
        <w:widowControl w:val="0"/>
        <w:spacing w:line="240" w:lineRule="auto"/>
        <w:ind w:left="102"/>
        <w:jc w:val="both"/>
        <w:rPr>
          <w:rFonts w:ascii="Arial Narrow" w:hAnsi="Arial Narrow" w:cs="Arial"/>
          <w:sz w:val="22"/>
          <w:szCs w:val="22"/>
        </w:rPr>
      </w:pPr>
      <w:r w:rsidRPr="007F2A85">
        <w:rPr>
          <w:rFonts w:ascii="Arial Narrow" w:hAnsi="Arial Narrow" w:cs="Arial"/>
          <w:sz w:val="22"/>
          <w:szCs w:val="22"/>
        </w:rPr>
        <w:t xml:space="preserve">Se deberá dar cumplimiento a lo exigido en el Manual de Supervisión e Interventoría vigente de la SECRETARIA GENERAL, o el que lo modifique o  sustituya. </w:t>
      </w:r>
    </w:p>
    <w:p w:rsidR="00FF3CEB" w:rsidRPr="007F2A85" w:rsidRDefault="00FF3CEB" w:rsidP="0001411D">
      <w:pPr>
        <w:pStyle w:val="Normal1"/>
        <w:suppressAutoHyphens w:val="0"/>
        <w:jc w:val="both"/>
        <w:rPr>
          <w:rFonts w:ascii="Arial Narrow" w:hAnsi="Arial Narrow" w:cs="Arial Narrow"/>
          <w:color w:val="auto"/>
          <w:spacing w:val="-2"/>
          <w:sz w:val="22"/>
          <w:szCs w:val="22"/>
          <w:lang w:eastAsia="es-CO"/>
        </w:rPr>
      </w:pPr>
    </w:p>
    <w:p w:rsidR="00D743FB" w:rsidRPr="007F2A85" w:rsidRDefault="00142F45" w:rsidP="0001411D">
      <w:pPr>
        <w:pStyle w:val="Normal1"/>
        <w:jc w:val="both"/>
        <w:rPr>
          <w:rFonts w:ascii="Arial Narrow" w:hAnsi="Arial Narrow" w:cs="Arial Narrow"/>
          <w:bCs/>
          <w:color w:val="auto"/>
          <w:sz w:val="22"/>
          <w:szCs w:val="22"/>
          <w:lang w:val="es-ES"/>
        </w:rPr>
      </w:pPr>
      <w:r w:rsidRPr="007F2A85">
        <w:rPr>
          <w:rFonts w:ascii="Arial Narrow" w:hAnsi="Arial Narrow"/>
          <w:b/>
          <w:color w:val="auto"/>
          <w:sz w:val="22"/>
          <w:szCs w:val="22"/>
          <w:lang w:eastAsia="es-ES"/>
        </w:rPr>
        <w:t xml:space="preserve">2.3.3 </w:t>
      </w:r>
      <w:r w:rsidR="00FC3BF4" w:rsidRPr="007F2A85">
        <w:rPr>
          <w:rFonts w:ascii="Arial Narrow" w:hAnsi="Arial Narrow"/>
          <w:b/>
          <w:color w:val="auto"/>
          <w:sz w:val="22"/>
          <w:szCs w:val="22"/>
          <w:lang w:val="es-MX"/>
        </w:rPr>
        <w:t>CUMPLIMIENTO DE LAS ESPECIFICACIONES TÉCNICAS</w:t>
      </w:r>
      <w:r w:rsidR="00D743FB" w:rsidRPr="007F2A85">
        <w:rPr>
          <w:rFonts w:ascii="Arial Narrow" w:hAnsi="Arial Narrow" w:cs="Arial Narrow"/>
          <w:color w:val="auto"/>
          <w:sz w:val="22"/>
          <w:szCs w:val="22"/>
          <w:lang w:val="es-ES"/>
        </w:rPr>
        <w:t>:</w:t>
      </w:r>
      <w:r w:rsidR="00D743FB" w:rsidRPr="007F2A85">
        <w:rPr>
          <w:rFonts w:ascii="Arial Narrow" w:hAnsi="Arial Narrow" w:cs="Arial Narrow"/>
          <w:bCs/>
          <w:color w:val="auto"/>
          <w:sz w:val="22"/>
          <w:szCs w:val="22"/>
          <w:lang w:val="es-ES"/>
        </w:rPr>
        <w:t xml:space="preserve"> </w:t>
      </w:r>
    </w:p>
    <w:p w:rsidR="005019A3" w:rsidRPr="007F2A85" w:rsidRDefault="005019A3" w:rsidP="0001411D">
      <w:pPr>
        <w:pStyle w:val="Normal1"/>
        <w:jc w:val="both"/>
        <w:rPr>
          <w:rFonts w:ascii="Arial Narrow" w:hAnsi="Arial Narrow" w:cs="Arial Narrow"/>
          <w:bCs/>
          <w:color w:val="auto"/>
          <w:sz w:val="22"/>
          <w:szCs w:val="22"/>
          <w:lang w:val="es-ES"/>
        </w:rPr>
      </w:pPr>
    </w:p>
    <w:p w:rsidR="004F6E4F" w:rsidRPr="007F2A85" w:rsidRDefault="001805EA" w:rsidP="0001411D">
      <w:pPr>
        <w:pStyle w:val="NormalWeb"/>
        <w:spacing w:before="0" w:after="0" w:line="240" w:lineRule="auto"/>
        <w:jc w:val="both"/>
        <w:rPr>
          <w:rFonts w:ascii="Arial Narrow" w:eastAsia="Calibri" w:hAnsi="Arial Narrow" w:cs="Arial Narrow"/>
          <w:spacing w:val="-2"/>
          <w:sz w:val="22"/>
          <w:szCs w:val="22"/>
          <w:lang w:val="es-CO" w:eastAsia="es-CO"/>
        </w:rPr>
      </w:pPr>
      <w:r w:rsidRPr="007F2A85">
        <w:rPr>
          <w:rFonts w:ascii="Arial Narrow" w:eastAsia="Calibri" w:hAnsi="Arial Narrow" w:cs="Arial Narrow"/>
          <w:spacing w:val="-2"/>
          <w:sz w:val="22"/>
          <w:szCs w:val="22"/>
          <w:lang w:val="es-CO" w:eastAsia="es-CO"/>
        </w:rPr>
        <w:t>La verificación de las especificaciones técnicas no tiene ponderación alguna, pero es requisito habilitante dentro del presente proceso de selección; tiene por objeto determinar si los servicios ofrecidos cumplen con los requerimientos técnicos mínimos exigidos en los estudios previos y Anexo Técnico del presente proceso.</w:t>
      </w:r>
    </w:p>
    <w:p w:rsidR="001805EA" w:rsidRPr="007F2A85" w:rsidRDefault="001805EA" w:rsidP="0001411D">
      <w:pPr>
        <w:pStyle w:val="NormalWeb"/>
        <w:spacing w:before="0" w:after="0" w:line="240" w:lineRule="auto"/>
        <w:jc w:val="both"/>
        <w:rPr>
          <w:rFonts w:ascii="Arial Narrow" w:eastAsia="Calibri" w:hAnsi="Arial Narrow" w:cs="Arial Narrow"/>
          <w:spacing w:val="-2"/>
          <w:sz w:val="22"/>
          <w:szCs w:val="22"/>
          <w:lang w:val="es-CO" w:eastAsia="es-CO"/>
        </w:rPr>
      </w:pPr>
      <w:r w:rsidRPr="007F2A85">
        <w:rPr>
          <w:rFonts w:ascii="Arial Narrow" w:eastAsia="Calibri" w:hAnsi="Arial Narrow" w:cs="Arial Narrow"/>
          <w:spacing w:val="-2"/>
          <w:sz w:val="22"/>
          <w:szCs w:val="22"/>
          <w:lang w:val="es-CO" w:eastAsia="es-CO"/>
        </w:rPr>
        <w:t xml:space="preserve">La aceptación del cumplimiento de las especificaciones técnicas deberá efectuarse en el Anexo </w:t>
      </w:r>
      <w:r w:rsidR="00B812AA" w:rsidRPr="007F2A85">
        <w:rPr>
          <w:rFonts w:ascii="Arial Narrow" w:eastAsia="Calibri" w:hAnsi="Arial Narrow" w:cs="Arial Narrow"/>
          <w:spacing w:val="-2"/>
          <w:sz w:val="22"/>
          <w:szCs w:val="22"/>
          <w:lang w:val="es-CO" w:eastAsia="es-CO"/>
        </w:rPr>
        <w:t>No. 1 “Carta de presentación de la propuesta.”</w:t>
      </w:r>
    </w:p>
    <w:p w:rsidR="005019A3" w:rsidRPr="007F2A85" w:rsidRDefault="005019A3" w:rsidP="0001411D">
      <w:pPr>
        <w:pStyle w:val="NormalWeb"/>
        <w:spacing w:before="0" w:after="0" w:line="240" w:lineRule="auto"/>
        <w:jc w:val="both"/>
        <w:rPr>
          <w:rFonts w:ascii="Arial Narrow" w:eastAsia="Calibri" w:hAnsi="Arial Narrow" w:cs="Arial Narrow"/>
          <w:spacing w:val="-2"/>
          <w:sz w:val="22"/>
          <w:szCs w:val="22"/>
          <w:lang w:val="es-CO"/>
        </w:rPr>
      </w:pPr>
    </w:p>
    <w:p w:rsidR="00AC6423" w:rsidRPr="007F2A85" w:rsidRDefault="00AC6423" w:rsidP="0001411D">
      <w:pPr>
        <w:widowControl w:val="0"/>
        <w:overflowPunct w:val="0"/>
        <w:autoSpaceDE w:val="0"/>
        <w:spacing w:after="0" w:line="240" w:lineRule="auto"/>
        <w:jc w:val="both"/>
        <w:textAlignment w:val="baseline"/>
        <w:rPr>
          <w:rFonts w:ascii="Arial Narrow" w:eastAsia="Times New Roman" w:hAnsi="Arial Narrow"/>
          <w:b/>
          <w:shd w:val="clear" w:color="auto" w:fill="FFFFFF"/>
          <w:lang w:val="es-MX"/>
        </w:rPr>
      </w:pPr>
      <w:r w:rsidRPr="007F2A85">
        <w:rPr>
          <w:rFonts w:ascii="Arial Narrow" w:eastAsia="Times New Roman" w:hAnsi="Arial Narrow"/>
          <w:b/>
          <w:shd w:val="clear" w:color="auto" w:fill="FFFFFF"/>
          <w:lang w:val="es-MX"/>
        </w:rPr>
        <w:t>3. FACTORES DE EVALUACIÓN</w:t>
      </w:r>
    </w:p>
    <w:p w:rsidR="005019A3" w:rsidRPr="007F2A85" w:rsidRDefault="005019A3" w:rsidP="0001411D">
      <w:pPr>
        <w:widowControl w:val="0"/>
        <w:overflowPunct w:val="0"/>
        <w:autoSpaceDE w:val="0"/>
        <w:spacing w:after="0" w:line="240" w:lineRule="auto"/>
        <w:jc w:val="both"/>
        <w:textAlignment w:val="baseline"/>
        <w:rPr>
          <w:rFonts w:ascii="Arial Narrow" w:eastAsia="Times New Roman" w:hAnsi="Arial Narrow"/>
          <w:b/>
          <w:shd w:val="clear" w:color="auto" w:fill="FFFFFF"/>
          <w:lang w:val="es-MX"/>
        </w:rPr>
      </w:pPr>
    </w:p>
    <w:p w:rsidR="00B812AA" w:rsidRPr="007F2A85" w:rsidRDefault="001805EA" w:rsidP="0001411D">
      <w:pPr>
        <w:spacing w:after="0" w:line="240" w:lineRule="auto"/>
        <w:jc w:val="both"/>
        <w:rPr>
          <w:rFonts w:ascii="Arial Narrow" w:hAnsi="Arial Narrow" w:cs="Arial Narrow"/>
          <w:spacing w:val="-2"/>
          <w:lang w:eastAsia="es-CO"/>
        </w:rPr>
      </w:pPr>
      <w:r w:rsidRPr="007F2A85">
        <w:rPr>
          <w:rFonts w:ascii="Arial Narrow" w:hAnsi="Arial Narrow" w:cs="Arial Narrow"/>
          <w:spacing w:val="-2"/>
          <w:lang w:eastAsia="es-CO"/>
        </w:rPr>
        <w:t>La Secretaría General de la Alcaldía Mayor de Bogotá D.C, por medio del Comité Evaluador, conformado para el efecto, hará los estudios del caso y el análisis comparativo de las propuestas, teniendo en cuenta para ello los criterios de selección objetiva establec</w:t>
      </w:r>
      <w:r w:rsidR="00B812AA" w:rsidRPr="007F2A85">
        <w:rPr>
          <w:rFonts w:ascii="Arial Narrow" w:hAnsi="Arial Narrow" w:cs="Arial Narrow"/>
          <w:spacing w:val="-2"/>
          <w:lang w:eastAsia="es-CO"/>
        </w:rPr>
        <w:t xml:space="preserve">idos en estos estudios previos. </w:t>
      </w:r>
    </w:p>
    <w:p w:rsidR="005019A3" w:rsidRPr="007F2A85" w:rsidRDefault="005019A3" w:rsidP="0001411D">
      <w:pPr>
        <w:spacing w:after="0" w:line="240" w:lineRule="auto"/>
        <w:jc w:val="both"/>
        <w:rPr>
          <w:rFonts w:ascii="Arial Narrow" w:hAnsi="Arial Narrow" w:cs="Arial Narrow"/>
          <w:spacing w:val="-2"/>
          <w:lang w:eastAsia="es-CO"/>
        </w:rPr>
      </w:pPr>
    </w:p>
    <w:p w:rsidR="001805EA" w:rsidRPr="007F2A85" w:rsidRDefault="001805EA" w:rsidP="0001411D">
      <w:pPr>
        <w:spacing w:after="0" w:line="240" w:lineRule="auto"/>
        <w:jc w:val="both"/>
        <w:rPr>
          <w:rFonts w:ascii="Arial Narrow" w:hAnsi="Arial Narrow" w:cs="Arial Narrow"/>
          <w:spacing w:val="-2"/>
          <w:lang w:eastAsia="es-CO"/>
        </w:rPr>
      </w:pPr>
      <w:r w:rsidRPr="007F2A85">
        <w:rPr>
          <w:rFonts w:ascii="Arial Narrow" w:hAnsi="Arial Narrow" w:cs="Arial Narrow"/>
          <w:spacing w:val="-2"/>
          <w:lang w:eastAsia="es-CO"/>
        </w:rPr>
        <w:t>La adjudicación del contrato que resulte del presente proceso, se hará teniendo en cuenta la propuesta más favorable a la entidad, previa evaluación y cotejo de cada una de las propuestas presentadas. Se entiende por propuesta más favorable aquella que cumpla con los requisitos habilitantes exigidos en el pliego de condiciones y que obtenga el mayor puntaje luego de la sumatoria de los factores de Calidad/Técnico y Protección a la Industria Nacional.</w:t>
      </w:r>
    </w:p>
    <w:p w:rsidR="005019A3" w:rsidRPr="007F2A85" w:rsidRDefault="005019A3" w:rsidP="0001411D">
      <w:pPr>
        <w:spacing w:after="0" w:line="240" w:lineRule="auto"/>
        <w:jc w:val="both"/>
        <w:rPr>
          <w:rFonts w:ascii="Arial Narrow" w:hAnsi="Arial Narrow" w:cs="Arial Narrow"/>
          <w:spacing w:val="-2"/>
          <w:lang w:eastAsia="es-CO"/>
        </w:rPr>
      </w:pPr>
    </w:p>
    <w:p w:rsidR="006652DA" w:rsidRDefault="001805EA" w:rsidP="0001411D">
      <w:pPr>
        <w:spacing w:after="0" w:line="240" w:lineRule="auto"/>
        <w:jc w:val="both"/>
        <w:rPr>
          <w:rFonts w:ascii="Arial Narrow" w:hAnsi="Arial Narrow" w:cs="Arial"/>
        </w:rPr>
      </w:pPr>
      <w:r w:rsidRPr="007F2A85">
        <w:rPr>
          <w:rFonts w:ascii="Arial Narrow" w:hAnsi="Arial Narrow" w:cs="Arial"/>
        </w:rPr>
        <w:t>La ponderación de los factores de evaluación de las propuestas se hará con base en un máximo de 100 puntos distribuidos de la siguiente manera:</w:t>
      </w:r>
    </w:p>
    <w:p w:rsidR="0001411D" w:rsidRPr="007F2A85" w:rsidRDefault="0001411D" w:rsidP="0001411D">
      <w:pPr>
        <w:spacing w:after="0" w:line="240" w:lineRule="auto"/>
        <w:jc w:val="both"/>
        <w:rPr>
          <w:rFonts w:ascii="Arial Narrow" w:hAnsi="Arial Narrow" w:cs="Arial"/>
        </w:rPr>
      </w:pPr>
    </w:p>
    <w:tbl>
      <w:tblPr>
        <w:tblW w:w="8717" w:type="dxa"/>
        <w:tblCellMar>
          <w:left w:w="70" w:type="dxa"/>
          <w:right w:w="70" w:type="dxa"/>
        </w:tblCellMar>
        <w:tblLook w:val="0000" w:firstRow="0" w:lastRow="0" w:firstColumn="0" w:lastColumn="0" w:noHBand="0" w:noVBand="0"/>
      </w:tblPr>
      <w:tblGrid>
        <w:gridCol w:w="1913"/>
        <w:gridCol w:w="2977"/>
        <w:gridCol w:w="1843"/>
        <w:gridCol w:w="1984"/>
      </w:tblGrid>
      <w:tr w:rsidR="00957260" w:rsidRPr="003E3CED" w:rsidTr="003E3CED">
        <w:trPr>
          <w:trHeight w:val="20"/>
        </w:trPr>
        <w:tc>
          <w:tcPr>
            <w:tcW w:w="1913" w:type="dxa"/>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FACTOR</w:t>
            </w:r>
          </w:p>
        </w:tc>
        <w:tc>
          <w:tcPr>
            <w:tcW w:w="2977" w:type="dxa"/>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DESCRIPCIÓN ESPECIFICA DEL CRITERIO</w:t>
            </w:r>
          </w:p>
        </w:tc>
        <w:tc>
          <w:tcPr>
            <w:tcW w:w="1843" w:type="dxa"/>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pacing w:val="-6"/>
                <w:sz w:val="18"/>
                <w:szCs w:val="18"/>
                <w:lang w:eastAsia="es-CO"/>
              </w:rPr>
              <w:t>PUNTAJE MÁXIMO PARCIAL POR FACTOR</w:t>
            </w:r>
          </w:p>
        </w:tc>
        <w:tc>
          <w:tcPr>
            <w:tcW w:w="1984"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pacing w:val="-14"/>
                <w:sz w:val="18"/>
                <w:szCs w:val="18"/>
                <w:lang w:eastAsia="es-CO"/>
              </w:rPr>
              <w:t>PUNTAJE MÁXIMO TOTAL POR FACTOR</w:t>
            </w:r>
          </w:p>
        </w:tc>
      </w:tr>
      <w:tr w:rsidR="00957260" w:rsidRPr="003E3CED" w:rsidTr="003E3CED">
        <w:trPr>
          <w:trHeight w:val="464"/>
        </w:trPr>
        <w:tc>
          <w:tcPr>
            <w:tcW w:w="1913" w:type="dxa"/>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both"/>
              <w:rPr>
                <w:rFonts w:ascii="Arial Narrow" w:hAnsi="Arial Narrow" w:cs="Arial"/>
                <w:color w:val="000000" w:themeColor="text1"/>
                <w:sz w:val="18"/>
                <w:szCs w:val="18"/>
              </w:rPr>
            </w:pPr>
            <w:r w:rsidRPr="003E3CED">
              <w:rPr>
                <w:rFonts w:ascii="Arial Narrow" w:hAnsi="Arial Narrow" w:cs="Arial"/>
                <w:color w:val="000000" w:themeColor="text1"/>
                <w:sz w:val="18"/>
                <w:szCs w:val="18"/>
                <w:lang w:eastAsia="es-CO"/>
              </w:rPr>
              <w:t>CALIDAD / TÉCNICO</w:t>
            </w:r>
          </w:p>
        </w:tc>
        <w:tc>
          <w:tcPr>
            <w:tcW w:w="2977" w:type="dxa"/>
            <w:tcBorders>
              <w:top w:val="single" w:sz="4" w:space="0" w:color="000001"/>
              <w:left w:val="single" w:sz="4" w:space="0" w:color="000001"/>
              <w:bottom w:val="single" w:sz="4" w:space="0" w:color="000001"/>
            </w:tcBorders>
            <w:shd w:val="clear" w:color="auto" w:fill="FFFFFF"/>
            <w:vAlign w:val="center"/>
          </w:tcPr>
          <w:p w:rsidR="00957260" w:rsidRPr="003E3CED" w:rsidRDefault="003E3CED" w:rsidP="003E3CED">
            <w:pPr>
              <w:spacing w:line="240" w:lineRule="auto"/>
              <w:rPr>
                <w:rFonts w:ascii="Arial Narrow" w:hAnsi="Arial Narrow" w:cs="Arial"/>
                <w:color w:val="000000" w:themeColor="text1"/>
                <w:sz w:val="18"/>
                <w:szCs w:val="18"/>
              </w:rPr>
            </w:pPr>
            <w:r>
              <w:rPr>
                <w:rFonts w:ascii="Arial Narrow" w:hAnsi="Arial Narrow" w:cs="Arial"/>
                <w:color w:val="000000" w:themeColor="text1"/>
                <w:spacing w:val="-6"/>
                <w:sz w:val="18"/>
                <w:szCs w:val="18"/>
                <w:lang w:eastAsia="es-CO"/>
              </w:rPr>
              <w:t>D</w:t>
            </w:r>
            <w:r w:rsidR="00957260" w:rsidRPr="003E3CED">
              <w:rPr>
                <w:rFonts w:ascii="Arial Narrow" w:hAnsi="Arial Narrow" w:cs="Arial"/>
                <w:color w:val="000000" w:themeColor="text1"/>
                <w:spacing w:val="-6"/>
                <w:sz w:val="18"/>
                <w:szCs w:val="18"/>
                <w:lang w:eastAsia="es-CO"/>
              </w:rPr>
              <w:t>iagramación y diseño gráfico  del catálogo de la exposición permanente del CMPR</w:t>
            </w:r>
          </w:p>
        </w:tc>
        <w:tc>
          <w:tcPr>
            <w:tcW w:w="1843" w:type="dxa"/>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50</w:t>
            </w:r>
          </w:p>
        </w:tc>
        <w:tc>
          <w:tcPr>
            <w:tcW w:w="1984"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pacing w:val="-2"/>
                <w:sz w:val="18"/>
                <w:szCs w:val="18"/>
                <w:lang w:eastAsia="es-CO"/>
              </w:rPr>
              <w:t>50</w:t>
            </w:r>
          </w:p>
        </w:tc>
      </w:tr>
      <w:tr w:rsidR="00957260" w:rsidRPr="003E3CED" w:rsidTr="003E3CED">
        <w:trPr>
          <w:trHeight w:val="20"/>
        </w:trPr>
        <w:tc>
          <w:tcPr>
            <w:tcW w:w="1913" w:type="dxa"/>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both"/>
              <w:rPr>
                <w:rFonts w:ascii="Arial Narrow" w:hAnsi="Arial Narrow" w:cs="Arial"/>
                <w:color w:val="000000" w:themeColor="text1"/>
                <w:sz w:val="18"/>
                <w:szCs w:val="18"/>
              </w:rPr>
            </w:pPr>
            <w:r w:rsidRPr="003E3CED">
              <w:rPr>
                <w:rFonts w:ascii="Arial Narrow" w:hAnsi="Arial Narrow" w:cs="Arial"/>
                <w:color w:val="000000" w:themeColor="text1"/>
                <w:sz w:val="18"/>
                <w:szCs w:val="18"/>
                <w:lang w:eastAsia="es-CO"/>
              </w:rPr>
              <w:t>ECONÓMICO</w:t>
            </w:r>
          </w:p>
        </w:tc>
        <w:tc>
          <w:tcPr>
            <w:tcW w:w="2977" w:type="dxa"/>
            <w:tcBorders>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both"/>
              <w:rPr>
                <w:rFonts w:ascii="Arial Narrow" w:hAnsi="Arial Narrow" w:cs="Arial"/>
                <w:color w:val="000000" w:themeColor="text1"/>
                <w:sz w:val="18"/>
                <w:szCs w:val="18"/>
              </w:rPr>
            </w:pPr>
            <w:r w:rsidRPr="003E3CED">
              <w:rPr>
                <w:rFonts w:ascii="Arial Narrow" w:hAnsi="Arial Narrow" w:cs="Arial"/>
                <w:color w:val="000000" w:themeColor="text1"/>
                <w:sz w:val="18"/>
                <w:szCs w:val="18"/>
                <w:lang w:eastAsia="es-CO"/>
              </w:rPr>
              <w:t>Factor Económico</w:t>
            </w:r>
          </w:p>
        </w:tc>
        <w:tc>
          <w:tcPr>
            <w:tcW w:w="1843" w:type="dxa"/>
            <w:tcBorders>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40</w:t>
            </w:r>
          </w:p>
        </w:tc>
        <w:tc>
          <w:tcPr>
            <w:tcW w:w="1984" w:type="dxa"/>
            <w:tcBorders>
              <w:left w:val="single" w:sz="4" w:space="0" w:color="000001"/>
              <w:bottom w:val="single" w:sz="4" w:space="0" w:color="000001"/>
              <w:right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40</w:t>
            </w:r>
          </w:p>
        </w:tc>
      </w:tr>
      <w:tr w:rsidR="00957260" w:rsidRPr="003E3CED" w:rsidTr="003E3CED">
        <w:trPr>
          <w:trHeight w:val="20"/>
        </w:trPr>
        <w:tc>
          <w:tcPr>
            <w:tcW w:w="1913" w:type="dxa"/>
            <w:tcBorders>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both"/>
              <w:rPr>
                <w:rFonts w:ascii="Arial Narrow" w:hAnsi="Arial Narrow" w:cs="Arial"/>
                <w:color w:val="000000" w:themeColor="text1"/>
                <w:sz w:val="18"/>
                <w:szCs w:val="18"/>
              </w:rPr>
            </w:pPr>
            <w:r w:rsidRPr="003E3CED">
              <w:rPr>
                <w:rFonts w:ascii="Arial Narrow" w:hAnsi="Arial Narrow" w:cs="Arial"/>
                <w:color w:val="000000" w:themeColor="text1"/>
                <w:sz w:val="18"/>
                <w:szCs w:val="18"/>
                <w:lang w:eastAsia="es-CO"/>
              </w:rPr>
              <w:lastRenderedPageBreak/>
              <w:t>PROTECCIÓN A LA INDUSTRIA NACIONAL</w:t>
            </w:r>
          </w:p>
        </w:tc>
        <w:tc>
          <w:tcPr>
            <w:tcW w:w="2977" w:type="dxa"/>
            <w:tcBorders>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both"/>
              <w:rPr>
                <w:rFonts w:ascii="Arial Narrow" w:hAnsi="Arial Narrow" w:cs="Arial"/>
                <w:color w:val="000000" w:themeColor="text1"/>
                <w:sz w:val="18"/>
                <w:szCs w:val="18"/>
              </w:rPr>
            </w:pPr>
            <w:r w:rsidRPr="003E3CED">
              <w:rPr>
                <w:rFonts w:ascii="Arial Narrow" w:hAnsi="Arial Narrow" w:cs="Arial"/>
                <w:color w:val="000000" w:themeColor="text1"/>
                <w:sz w:val="18"/>
                <w:szCs w:val="18"/>
                <w:lang w:eastAsia="es-CO"/>
              </w:rPr>
              <w:t>Protección a la Industria Nacional</w:t>
            </w:r>
          </w:p>
        </w:tc>
        <w:tc>
          <w:tcPr>
            <w:tcW w:w="1843" w:type="dxa"/>
            <w:tcBorders>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10</w:t>
            </w:r>
          </w:p>
        </w:tc>
        <w:tc>
          <w:tcPr>
            <w:tcW w:w="1984" w:type="dxa"/>
            <w:tcBorders>
              <w:left w:val="single" w:sz="4" w:space="0" w:color="000001"/>
              <w:bottom w:val="single" w:sz="4" w:space="0" w:color="000001"/>
              <w:right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10</w:t>
            </w:r>
          </w:p>
        </w:tc>
      </w:tr>
      <w:tr w:rsidR="00957260" w:rsidRPr="003E3CED" w:rsidTr="003E3CED">
        <w:trPr>
          <w:trHeight w:val="20"/>
        </w:trPr>
        <w:tc>
          <w:tcPr>
            <w:tcW w:w="6733" w:type="dxa"/>
            <w:gridSpan w:val="3"/>
            <w:tcBorders>
              <w:top w:val="single" w:sz="4" w:space="0" w:color="000001"/>
              <w:left w:val="single" w:sz="4" w:space="0" w:color="000001"/>
              <w:bottom w:val="single" w:sz="4" w:space="0" w:color="000001"/>
            </w:tcBorders>
            <w:shd w:val="clear" w:color="auto" w:fill="FFFFFF"/>
            <w:vAlign w:val="center"/>
          </w:tcPr>
          <w:p w:rsidR="00957260" w:rsidRPr="003E3CED" w:rsidRDefault="00957260" w:rsidP="003E3CED">
            <w:pPr>
              <w:spacing w:line="240" w:lineRule="auto"/>
              <w:jc w:val="both"/>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PUNTAJE TOTAL A ASIGNAR</w:t>
            </w:r>
          </w:p>
        </w:tc>
        <w:tc>
          <w:tcPr>
            <w:tcW w:w="1984" w:type="dxa"/>
            <w:tcBorders>
              <w:left w:val="single" w:sz="4" w:space="0" w:color="000001"/>
              <w:bottom w:val="single" w:sz="4" w:space="0" w:color="000001"/>
              <w:right w:val="single" w:sz="4" w:space="0" w:color="000001"/>
            </w:tcBorders>
            <w:shd w:val="clear" w:color="auto" w:fill="FFFFFF"/>
            <w:vAlign w:val="center"/>
          </w:tcPr>
          <w:p w:rsidR="00957260" w:rsidRPr="003E3CED" w:rsidRDefault="00957260" w:rsidP="003E3CED">
            <w:pPr>
              <w:spacing w:line="240" w:lineRule="auto"/>
              <w:jc w:val="center"/>
              <w:rPr>
                <w:rFonts w:ascii="Arial Narrow" w:hAnsi="Arial Narrow" w:cs="Arial"/>
                <w:color w:val="000000" w:themeColor="text1"/>
                <w:sz w:val="18"/>
                <w:szCs w:val="18"/>
              </w:rPr>
            </w:pPr>
            <w:r w:rsidRPr="003E3CED">
              <w:rPr>
                <w:rFonts w:ascii="Arial Narrow" w:hAnsi="Arial Narrow" w:cs="Arial"/>
                <w:b/>
                <w:bCs/>
                <w:color w:val="000000" w:themeColor="text1"/>
                <w:sz w:val="18"/>
                <w:szCs w:val="18"/>
                <w:lang w:eastAsia="es-CO"/>
              </w:rPr>
              <w:t>100</w:t>
            </w:r>
          </w:p>
        </w:tc>
      </w:tr>
    </w:tbl>
    <w:p w:rsidR="00D95330" w:rsidRPr="007F2A85" w:rsidRDefault="00D95330" w:rsidP="0001411D">
      <w:pPr>
        <w:spacing w:after="0" w:line="240" w:lineRule="auto"/>
        <w:jc w:val="both"/>
        <w:rPr>
          <w:rFonts w:ascii="Arial Narrow" w:hAnsi="Arial Narrow" w:cs="Arial"/>
        </w:rPr>
      </w:pPr>
    </w:p>
    <w:p w:rsidR="00140233" w:rsidRPr="007F2A85" w:rsidRDefault="00140233" w:rsidP="001805EA">
      <w:pPr>
        <w:jc w:val="both"/>
        <w:rPr>
          <w:rFonts w:ascii="Arial Narrow" w:hAnsi="Arial Narrow" w:cs="Arial"/>
          <w:b/>
        </w:rPr>
      </w:pPr>
      <w:r w:rsidRPr="007F2A85">
        <w:rPr>
          <w:rFonts w:ascii="Arial Narrow" w:hAnsi="Arial Narrow" w:cs="Arial"/>
          <w:b/>
        </w:rPr>
        <w:t xml:space="preserve">3.1. </w:t>
      </w:r>
      <w:r w:rsidRPr="007F2A85">
        <w:rPr>
          <w:rFonts w:ascii="Arial Narrow" w:hAnsi="Arial Narrow"/>
          <w:b/>
          <w:spacing w:val="-3"/>
        </w:rPr>
        <w:t xml:space="preserve">FACTOR </w:t>
      </w:r>
      <w:r w:rsidR="004B6C0C" w:rsidRPr="007F2A85">
        <w:rPr>
          <w:rFonts w:ascii="Arial Narrow" w:hAnsi="Arial Narrow"/>
          <w:b/>
          <w:spacing w:val="-3"/>
        </w:rPr>
        <w:t xml:space="preserve"> </w:t>
      </w:r>
      <w:r w:rsidRPr="007F2A85">
        <w:rPr>
          <w:rFonts w:ascii="Arial Narrow" w:hAnsi="Arial Narrow"/>
          <w:b/>
          <w:spacing w:val="-3"/>
        </w:rPr>
        <w:t>TÉCNICO</w:t>
      </w:r>
    </w:p>
    <w:p w:rsidR="00BD1C48" w:rsidRPr="007F2A85" w:rsidRDefault="004B6C0C" w:rsidP="003D1657">
      <w:pPr>
        <w:pStyle w:val="Normal1"/>
        <w:tabs>
          <w:tab w:val="left" w:pos="0"/>
        </w:tabs>
        <w:ind w:left="360" w:right="46"/>
        <w:jc w:val="both"/>
        <w:rPr>
          <w:rFonts w:ascii="Arial Narrow" w:hAnsi="Arial Narrow" w:cs="Arial Narrow"/>
          <w:b/>
          <w:bCs/>
          <w:iCs/>
          <w:sz w:val="22"/>
          <w:szCs w:val="22"/>
          <w:shd w:val="clear" w:color="auto" w:fill="FFFFFF"/>
          <w:lang w:val="es-ES" w:eastAsia="es-CO"/>
        </w:rPr>
      </w:pPr>
      <w:r w:rsidRPr="007F2A85">
        <w:rPr>
          <w:rFonts w:ascii="Arial Narrow" w:hAnsi="Arial Narrow"/>
          <w:b/>
          <w:spacing w:val="-3"/>
          <w:sz w:val="22"/>
          <w:szCs w:val="22"/>
        </w:rPr>
        <w:t xml:space="preserve">3.1.1 </w:t>
      </w:r>
      <w:r w:rsidR="003D1657" w:rsidRPr="007F2A85">
        <w:rPr>
          <w:rFonts w:ascii="Arial Narrow" w:hAnsi="Arial Narrow"/>
          <w:b/>
          <w:spacing w:val="-3"/>
          <w:sz w:val="22"/>
          <w:szCs w:val="22"/>
        </w:rPr>
        <w:t xml:space="preserve"> </w:t>
      </w:r>
      <w:r w:rsidR="00BD1C48" w:rsidRPr="007F2A85">
        <w:rPr>
          <w:rFonts w:ascii="Arial Narrow" w:hAnsi="Arial Narrow" w:cs="Arial Narrow"/>
          <w:b/>
          <w:bCs/>
          <w:iCs/>
          <w:sz w:val="22"/>
          <w:szCs w:val="22"/>
          <w:shd w:val="clear" w:color="auto" w:fill="FFFFFF"/>
          <w:lang w:val="es-ES" w:eastAsia="es-CO"/>
        </w:rPr>
        <w:t xml:space="preserve">REQUISITO DE CALIDAD - </w:t>
      </w:r>
      <w:r w:rsidR="00957260" w:rsidRPr="00957260">
        <w:rPr>
          <w:rFonts w:ascii="Arial Narrow" w:hAnsi="Arial Narrow" w:cs="Arial Narrow"/>
          <w:b/>
          <w:bCs/>
          <w:iCs/>
          <w:sz w:val="22"/>
          <w:szCs w:val="22"/>
          <w:shd w:val="clear" w:color="auto" w:fill="FFFFFF"/>
          <w:lang w:val="es-ES" w:eastAsia="es-CO"/>
        </w:rPr>
        <w:t xml:space="preserve">OFERTA DE LA DIAGRAMACIÓN Y DISEÑO GRÁFICO  DEL CATÁLOGO DE LA EXPOSICIÓN PERMANENTE DEL CMPR (MÁXIMO 50 PUNTOS) </w:t>
      </w:r>
    </w:p>
    <w:p w:rsidR="005019A3" w:rsidRPr="007F2A85" w:rsidRDefault="00BD1C48" w:rsidP="005A3408">
      <w:pPr>
        <w:pStyle w:val="Standard"/>
        <w:tabs>
          <w:tab w:val="left" w:pos="3352"/>
          <w:tab w:val="left" w:pos="3727"/>
        </w:tabs>
        <w:ind w:right="-1282"/>
        <w:jc w:val="both"/>
        <w:rPr>
          <w:rFonts w:ascii="Arial Narrow" w:hAnsi="Arial Narrow"/>
          <w:b/>
          <w:spacing w:val="-3"/>
          <w:sz w:val="22"/>
          <w:szCs w:val="22"/>
        </w:rPr>
      </w:pPr>
      <w:r w:rsidRPr="007F2A85">
        <w:rPr>
          <w:rFonts w:ascii="Arial Narrow" w:hAnsi="Arial Narrow"/>
          <w:b/>
          <w:spacing w:val="-3"/>
          <w:sz w:val="22"/>
          <w:szCs w:val="22"/>
        </w:rPr>
        <w:tab/>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r w:rsidRPr="008768FD">
        <w:rPr>
          <w:rFonts w:ascii="Arial Narrow" w:hAnsi="Arial Narrow" w:cs="Arial Narrow"/>
          <w:bCs/>
          <w:iCs/>
          <w:color w:val="000000"/>
          <w:sz w:val="22"/>
          <w:szCs w:val="22"/>
          <w:shd w:val="clear" w:color="auto" w:fill="FFFFFF"/>
          <w:lang w:eastAsia="es-CO"/>
        </w:rPr>
        <w:t>Al proponente que oferte la diagramación y diseño gráfico  del catálogo de la exposición permanente del CMPR, sin cos</w:t>
      </w:r>
      <w:r w:rsidR="007F3D5B">
        <w:rPr>
          <w:rFonts w:ascii="Arial Narrow" w:hAnsi="Arial Narrow" w:cs="Arial Narrow"/>
          <w:bCs/>
          <w:iCs/>
          <w:color w:val="000000"/>
          <w:sz w:val="22"/>
          <w:szCs w:val="22"/>
          <w:shd w:val="clear" w:color="auto" w:fill="FFFFFF"/>
          <w:lang w:eastAsia="es-CO"/>
        </w:rPr>
        <w:t>to adicional para la Entidad, s</w:t>
      </w:r>
      <w:r w:rsidRPr="008768FD">
        <w:rPr>
          <w:rFonts w:ascii="Arial Narrow" w:hAnsi="Arial Narrow" w:cs="Arial Narrow"/>
          <w:bCs/>
          <w:iCs/>
          <w:color w:val="000000"/>
          <w:sz w:val="22"/>
          <w:szCs w:val="22"/>
          <w:shd w:val="clear" w:color="auto" w:fill="FFFFFF"/>
          <w:lang w:eastAsia="es-CO"/>
        </w:rPr>
        <w:t>e le asignaran cincuenta (50) puntos.</w:t>
      </w:r>
    </w:p>
    <w:p w:rsidR="008768FD" w:rsidRPr="007F3D5B" w:rsidRDefault="008768FD" w:rsidP="008768FD">
      <w:pPr>
        <w:pStyle w:val="Standard"/>
        <w:jc w:val="both"/>
        <w:rPr>
          <w:rFonts w:ascii="Arial Narrow" w:hAnsi="Arial Narrow" w:cs="Arial Narrow"/>
          <w:b/>
          <w:bCs/>
          <w:iCs/>
          <w:color w:val="000000"/>
          <w:sz w:val="22"/>
          <w:szCs w:val="22"/>
          <w:shd w:val="clear" w:color="auto" w:fill="FFFFFF"/>
          <w:lang w:eastAsia="es-CO"/>
        </w:rPr>
      </w:pP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r w:rsidRPr="007F3D5B">
        <w:rPr>
          <w:rFonts w:ascii="Arial Narrow" w:hAnsi="Arial Narrow" w:cs="Arial Narrow"/>
          <w:b/>
          <w:bCs/>
          <w:iCs/>
          <w:color w:val="000000"/>
          <w:sz w:val="22"/>
          <w:szCs w:val="22"/>
          <w:shd w:val="clear" w:color="auto" w:fill="FFFFFF"/>
          <w:lang w:eastAsia="es-CO"/>
        </w:rPr>
        <w:t>Catálogo de la exposición:</w:t>
      </w:r>
      <w:r w:rsidRPr="008768FD">
        <w:rPr>
          <w:rFonts w:ascii="Arial Narrow" w:hAnsi="Arial Narrow" w:cs="Arial Narrow"/>
          <w:bCs/>
          <w:iCs/>
          <w:color w:val="000000"/>
          <w:sz w:val="22"/>
          <w:szCs w:val="22"/>
          <w:shd w:val="clear" w:color="auto" w:fill="FFFFFF"/>
          <w:lang w:eastAsia="es-CO"/>
        </w:rPr>
        <w:t xml:space="preserve"> Para efectos del presente proceso el catálogo ofertado será un documento pieza comunicacional en la cual se encuentre la información general de la exposición a través de  textos e imágenes con una identidad grafica determinada, bajo las directrices de oficina de comunicaciones de la ACDPRV y la oficina del Comunicaciones de la Alcaldía.</w:t>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r w:rsidRPr="008768FD">
        <w:rPr>
          <w:rFonts w:ascii="Arial Narrow" w:hAnsi="Arial Narrow" w:cs="Arial Narrow"/>
          <w:bCs/>
          <w:iCs/>
          <w:color w:val="000000"/>
          <w:sz w:val="22"/>
          <w:szCs w:val="22"/>
          <w:shd w:val="clear" w:color="auto" w:fill="FFFFFF"/>
          <w:lang w:eastAsia="es-CO"/>
        </w:rPr>
        <w:t>Requisitos mínimos de la diagramación y diseño gráfico ofertados:</w:t>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r w:rsidRPr="008768FD">
        <w:rPr>
          <w:rFonts w:ascii="Arial Narrow" w:hAnsi="Arial Narrow" w:cs="Arial Narrow"/>
          <w:bCs/>
          <w:iCs/>
          <w:color w:val="000000"/>
          <w:sz w:val="22"/>
          <w:szCs w:val="22"/>
          <w:shd w:val="clear" w:color="auto" w:fill="FFFFFF"/>
          <w:lang w:eastAsia="es-CO"/>
        </w:rPr>
        <w:t>Nota  1: Se entiende por Catálogo de la exposición: un documento pieza comunicacional en la cual se encuentre la información general de la exposición a través de  textos e imágenes con una identidad grafica determinada, bajo las directrices de oficina de comunicaciones de la ACDPRV y la oficina del Comunicaciones de la Alcaldía.</w:t>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r w:rsidRPr="008768FD">
        <w:rPr>
          <w:rFonts w:ascii="Arial Narrow" w:hAnsi="Arial Narrow" w:cs="Arial Narrow"/>
          <w:bCs/>
          <w:iCs/>
          <w:color w:val="000000"/>
          <w:sz w:val="22"/>
          <w:szCs w:val="22"/>
          <w:shd w:val="clear" w:color="auto" w:fill="FFFFFF"/>
          <w:lang w:eastAsia="es-CO"/>
        </w:rPr>
        <w:t xml:space="preserve">Nota 2:1.  El formato de documento deberá ser tipo cartilla a Full color de mínimo una (1) página por Estación). </w:t>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r w:rsidRPr="008768FD">
        <w:rPr>
          <w:rFonts w:ascii="Arial Narrow" w:hAnsi="Arial Narrow" w:cs="Arial Narrow"/>
          <w:bCs/>
          <w:iCs/>
          <w:color w:val="000000"/>
          <w:sz w:val="22"/>
          <w:szCs w:val="22"/>
          <w:shd w:val="clear" w:color="auto" w:fill="FFFFFF"/>
          <w:lang w:eastAsia="es-CO"/>
        </w:rPr>
        <w:t xml:space="preserve">Nota 3:2.  La diagramación y diseño gráfico  del catálogo de la exposición permanente del CMPR, no incluye impresión de ejemplares, se entregará en medio magnético abierto para  </w:t>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p>
    <w:p w:rsidR="008768FD" w:rsidRPr="008768FD" w:rsidRDefault="00FE328D" w:rsidP="008768FD">
      <w:pPr>
        <w:pStyle w:val="Standard"/>
        <w:jc w:val="both"/>
        <w:rPr>
          <w:rFonts w:ascii="Arial Narrow" w:hAnsi="Arial Narrow" w:cs="Arial Narrow"/>
          <w:bCs/>
          <w:iCs/>
          <w:color w:val="000000"/>
          <w:sz w:val="22"/>
          <w:szCs w:val="22"/>
          <w:shd w:val="clear" w:color="auto" w:fill="FFFFFF"/>
          <w:lang w:eastAsia="es-CO"/>
        </w:rPr>
      </w:pPr>
      <w:proofErr w:type="gramStart"/>
      <w:r>
        <w:rPr>
          <w:rFonts w:ascii="Arial Narrow" w:hAnsi="Arial Narrow" w:cs="Arial Narrow"/>
          <w:bCs/>
          <w:iCs/>
          <w:color w:val="000000"/>
          <w:sz w:val="22"/>
          <w:szCs w:val="22"/>
          <w:shd w:val="clear" w:color="auto" w:fill="FFFFFF"/>
          <w:lang w:eastAsia="es-CO"/>
        </w:rPr>
        <w:t>3 .</w:t>
      </w:r>
      <w:proofErr w:type="gramEnd"/>
      <w:r>
        <w:rPr>
          <w:rFonts w:ascii="Arial Narrow" w:hAnsi="Arial Narrow" w:cs="Arial Narrow"/>
          <w:bCs/>
          <w:iCs/>
          <w:color w:val="000000"/>
          <w:sz w:val="22"/>
          <w:szCs w:val="22"/>
          <w:shd w:val="clear" w:color="auto" w:fill="FFFFFF"/>
          <w:lang w:eastAsia="es-CO"/>
        </w:rPr>
        <w:t xml:space="preserve">  </w:t>
      </w:r>
      <w:r w:rsidR="008768FD" w:rsidRPr="008768FD">
        <w:rPr>
          <w:rFonts w:ascii="Arial Narrow" w:hAnsi="Arial Narrow" w:cs="Arial Narrow"/>
          <w:bCs/>
          <w:iCs/>
          <w:color w:val="000000"/>
          <w:sz w:val="22"/>
          <w:szCs w:val="22"/>
          <w:shd w:val="clear" w:color="auto" w:fill="FFFFFF"/>
          <w:lang w:eastAsia="es-CO"/>
        </w:rPr>
        <w:t xml:space="preserve">La oferta del catálogo se efectuará mediante la respuesta a una pregunta en la plataforma </w:t>
      </w:r>
      <w:proofErr w:type="spellStart"/>
      <w:r w:rsidR="008768FD" w:rsidRPr="008768FD">
        <w:rPr>
          <w:rFonts w:ascii="Arial Narrow" w:hAnsi="Arial Narrow" w:cs="Arial Narrow"/>
          <w:bCs/>
          <w:iCs/>
          <w:color w:val="000000"/>
          <w:sz w:val="22"/>
          <w:szCs w:val="22"/>
          <w:shd w:val="clear" w:color="auto" w:fill="FFFFFF"/>
          <w:lang w:eastAsia="es-CO"/>
        </w:rPr>
        <w:t>Secop</w:t>
      </w:r>
      <w:proofErr w:type="spellEnd"/>
      <w:r w:rsidR="008768FD" w:rsidRPr="008768FD">
        <w:rPr>
          <w:rFonts w:ascii="Arial Narrow" w:hAnsi="Arial Narrow" w:cs="Arial Narrow"/>
          <w:bCs/>
          <w:iCs/>
          <w:color w:val="000000"/>
          <w:sz w:val="22"/>
          <w:szCs w:val="22"/>
          <w:shd w:val="clear" w:color="auto" w:fill="FFFFFF"/>
          <w:lang w:eastAsia="es-CO"/>
        </w:rPr>
        <w:t xml:space="preserve"> II únicamente.</w:t>
      </w:r>
    </w:p>
    <w:p w:rsidR="008768FD" w:rsidRPr="008768FD" w:rsidRDefault="008768FD" w:rsidP="008768FD">
      <w:pPr>
        <w:pStyle w:val="Standard"/>
        <w:jc w:val="both"/>
        <w:rPr>
          <w:rFonts w:ascii="Arial Narrow" w:hAnsi="Arial Narrow" w:cs="Arial Narrow"/>
          <w:bCs/>
          <w:iCs/>
          <w:color w:val="000000"/>
          <w:sz w:val="22"/>
          <w:szCs w:val="22"/>
          <w:shd w:val="clear" w:color="auto" w:fill="FFFFFF"/>
          <w:lang w:eastAsia="es-CO"/>
        </w:rPr>
      </w:pPr>
    </w:p>
    <w:p w:rsidR="00BD1C48" w:rsidRPr="007F2A85" w:rsidRDefault="008768FD" w:rsidP="008768FD">
      <w:pPr>
        <w:pStyle w:val="Standard"/>
        <w:jc w:val="both"/>
        <w:rPr>
          <w:rFonts w:ascii="Arial Narrow" w:hAnsi="Arial Narrow"/>
          <w:spacing w:val="-3"/>
          <w:sz w:val="22"/>
          <w:szCs w:val="22"/>
        </w:rPr>
      </w:pPr>
      <w:r w:rsidRPr="008768FD">
        <w:rPr>
          <w:rFonts w:ascii="Arial Narrow" w:hAnsi="Arial Narrow" w:cs="Arial Narrow"/>
          <w:bCs/>
          <w:iCs/>
          <w:color w:val="000000"/>
          <w:sz w:val="22"/>
          <w:szCs w:val="22"/>
          <w:shd w:val="clear" w:color="auto" w:fill="FFFFFF"/>
          <w:lang w:eastAsia="es-CO"/>
        </w:rPr>
        <w:t>En el evento en que se oferte el catálogo, dicho ofrecimiento será una obligación específica del contrato, en caso de resultar adjudicatario</w:t>
      </w:r>
      <w:r w:rsidR="00BD1C48" w:rsidRPr="007F2A85">
        <w:rPr>
          <w:rFonts w:ascii="Arial Narrow" w:hAnsi="Arial Narrow"/>
          <w:spacing w:val="-3"/>
          <w:sz w:val="22"/>
          <w:szCs w:val="22"/>
        </w:rPr>
        <w:t xml:space="preserve">. </w:t>
      </w:r>
    </w:p>
    <w:p w:rsidR="005019A3" w:rsidRPr="007F2A85" w:rsidRDefault="005019A3" w:rsidP="005019A3">
      <w:pPr>
        <w:pStyle w:val="Standard"/>
        <w:ind w:right="176"/>
        <w:rPr>
          <w:rFonts w:ascii="Arial Narrow" w:hAnsi="Arial Narrow"/>
          <w:b/>
          <w:sz w:val="22"/>
          <w:szCs w:val="22"/>
        </w:rPr>
      </w:pPr>
    </w:p>
    <w:p w:rsidR="00DC180F" w:rsidRPr="007F2A85" w:rsidRDefault="00FE328D" w:rsidP="00DC180F">
      <w:pPr>
        <w:autoSpaceDE w:val="0"/>
        <w:spacing w:line="240" w:lineRule="auto"/>
        <w:jc w:val="both"/>
        <w:rPr>
          <w:rFonts w:ascii="Arial Narrow" w:hAnsi="Arial Narrow" w:cs="Arial"/>
        </w:rPr>
      </w:pPr>
      <w:r>
        <w:rPr>
          <w:rFonts w:ascii="Arial Narrow" w:hAnsi="Arial Narrow" w:cs="Arial"/>
          <w:b/>
        </w:rPr>
        <w:t>3.2</w:t>
      </w:r>
      <w:r w:rsidR="00DC180F" w:rsidRPr="007F2A85">
        <w:rPr>
          <w:rFonts w:ascii="Arial Narrow" w:hAnsi="Arial Narrow" w:cs="Arial"/>
          <w:b/>
        </w:rPr>
        <w:t xml:space="preserve">. </w:t>
      </w:r>
      <w:r w:rsidR="00CF43C5" w:rsidRPr="007F2A85">
        <w:rPr>
          <w:rFonts w:ascii="Arial Narrow" w:hAnsi="Arial Narrow" w:cs="Arial"/>
          <w:b/>
        </w:rPr>
        <w:t>CAL</w:t>
      </w:r>
      <w:r w:rsidR="00F40BC2" w:rsidRPr="007F2A85">
        <w:rPr>
          <w:rFonts w:ascii="Arial Narrow" w:hAnsi="Arial Narrow" w:cs="Arial"/>
          <w:b/>
        </w:rPr>
        <w:t>I</w:t>
      </w:r>
      <w:r w:rsidR="00CF43C5" w:rsidRPr="007F2A85">
        <w:rPr>
          <w:rFonts w:ascii="Arial Narrow" w:hAnsi="Arial Narrow" w:cs="Arial"/>
          <w:b/>
        </w:rPr>
        <w:t xml:space="preserve">FICACIÓN DEL </w:t>
      </w:r>
      <w:r w:rsidR="00DC180F" w:rsidRPr="007F2A85">
        <w:rPr>
          <w:rFonts w:ascii="Arial Narrow" w:hAnsi="Arial Narrow" w:cs="Arial"/>
          <w:b/>
        </w:rPr>
        <w:t>FACTOR ECONÓMICO</w:t>
      </w:r>
      <w:r w:rsidR="0001312A" w:rsidRPr="007F2A85">
        <w:rPr>
          <w:rFonts w:ascii="Arial Narrow" w:hAnsi="Arial Narrow" w:cs="Arial"/>
          <w:b/>
        </w:rPr>
        <w:t>-</w:t>
      </w:r>
      <w:r w:rsidR="0001312A" w:rsidRPr="007F2A85">
        <w:rPr>
          <w:rFonts w:ascii="Arial Narrow" w:hAnsi="Arial Narrow" w:cs="Arial"/>
          <w:b/>
          <w:color w:val="000000"/>
          <w:lang w:eastAsia="es-ES"/>
        </w:rPr>
        <w:t xml:space="preserve"> SUMATORIA DE COSTOS DE LOS PRODUCTOS OFERTADOS</w:t>
      </w:r>
      <w:r w:rsidR="00DC180F" w:rsidRPr="007F2A85">
        <w:rPr>
          <w:rFonts w:ascii="Arial Narrow" w:hAnsi="Arial Narrow" w:cs="Arial"/>
          <w:b/>
        </w:rPr>
        <w:t xml:space="preserve"> </w:t>
      </w:r>
      <w:r w:rsidR="00BD1C48" w:rsidRPr="007F2A85">
        <w:rPr>
          <w:rFonts w:ascii="Arial Narrow" w:hAnsi="Arial Narrow" w:cs="Arial"/>
          <w:b/>
        </w:rPr>
        <w:t>(</w:t>
      </w:r>
      <w:r w:rsidR="00BD1C48" w:rsidRPr="007F2A85">
        <w:rPr>
          <w:rFonts w:ascii="Arial Narrow" w:hAnsi="Arial Narrow" w:cs="Arial Narrow"/>
          <w:b/>
          <w:bCs/>
          <w:iCs/>
          <w:spacing w:val="-6"/>
          <w:shd w:val="clear" w:color="auto" w:fill="FFFFFF"/>
          <w:lang w:eastAsia="es-CO"/>
        </w:rPr>
        <w:t>MÁXIMO 40 puntos)</w:t>
      </w:r>
    </w:p>
    <w:p w:rsidR="00AD37BC" w:rsidRPr="003C25E7" w:rsidRDefault="00AD37BC" w:rsidP="00AD37BC">
      <w:pPr>
        <w:spacing w:before="280" w:after="280"/>
        <w:rPr>
          <w:rFonts w:ascii="Arial Narrow" w:eastAsia="Times New Roman" w:hAnsi="Arial Narrow" w:cs="Arial Narrow"/>
          <w:bCs/>
          <w:iCs/>
          <w:color w:val="000000"/>
          <w:shd w:val="clear" w:color="auto" w:fill="FFFFFF"/>
          <w:lang w:val="es-ES" w:eastAsia="es-CO"/>
        </w:rPr>
      </w:pPr>
      <w:r w:rsidRPr="003C25E7">
        <w:rPr>
          <w:rFonts w:ascii="Arial Narrow" w:eastAsia="Times New Roman" w:hAnsi="Arial Narrow" w:cs="Arial Narrow"/>
          <w:bCs/>
          <w:iCs/>
          <w:color w:val="000000"/>
          <w:shd w:val="clear" w:color="auto" w:fill="FFFFFF"/>
          <w:lang w:val="es-ES" w:eastAsia="es-CO"/>
        </w:rPr>
        <w:t xml:space="preserve">La oferta económica se presentará en la plataforma </w:t>
      </w:r>
      <w:proofErr w:type="spellStart"/>
      <w:r w:rsidRPr="003C25E7">
        <w:rPr>
          <w:rFonts w:ascii="Arial Narrow" w:eastAsia="Times New Roman" w:hAnsi="Arial Narrow" w:cs="Arial Narrow"/>
          <w:bCs/>
          <w:iCs/>
          <w:color w:val="000000"/>
          <w:shd w:val="clear" w:color="auto" w:fill="FFFFFF"/>
          <w:lang w:val="es-ES" w:eastAsia="es-CO"/>
        </w:rPr>
        <w:t>Secop</w:t>
      </w:r>
      <w:proofErr w:type="spellEnd"/>
      <w:r w:rsidRPr="003C25E7">
        <w:rPr>
          <w:rFonts w:ascii="Arial Narrow" w:eastAsia="Times New Roman" w:hAnsi="Arial Narrow" w:cs="Arial Narrow"/>
          <w:bCs/>
          <w:iCs/>
          <w:color w:val="000000"/>
          <w:shd w:val="clear" w:color="auto" w:fill="FFFFFF"/>
          <w:lang w:val="es-ES" w:eastAsia="es-CO"/>
        </w:rPr>
        <w:t xml:space="preserve"> II como una pregunta tipo lista de precios, así:</w:t>
      </w:r>
    </w:p>
    <w:p w:rsidR="00AD37BC" w:rsidRPr="003C25E7" w:rsidRDefault="00AD37BC" w:rsidP="00AD37BC">
      <w:pPr>
        <w:spacing w:before="280" w:after="280"/>
        <w:rPr>
          <w:rFonts w:ascii="Arial Narrow" w:hAnsi="Arial Narrow" w:cs="Arial"/>
          <w:b/>
          <w:lang w:eastAsia="es-CO"/>
        </w:rPr>
      </w:pPr>
      <w:r w:rsidRPr="003C25E7">
        <w:rPr>
          <w:rFonts w:ascii="Arial Narrow" w:hAnsi="Arial Narrow" w:cs="Arial"/>
          <w:b/>
          <w:lang w:eastAsia="es-CO"/>
        </w:rPr>
        <w:t>SUMATORIA DE COSTOS DE LOS PRODUCTOS  PROPIOS DEL SERVICIO A CONTRATAR (40 puntos):</w:t>
      </w:r>
    </w:p>
    <w:p w:rsidR="00AD37BC" w:rsidRPr="003C25E7" w:rsidRDefault="00AD37BC" w:rsidP="00AD37BC">
      <w:pPr>
        <w:numPr>
          <w:ilvl w:val="0"/>
          <w:numId w:val="32"/>
        </w:numPr>
        <w:suppressAutoHyphens/>
        <w:spacing w:before="280" w:after="280" w:line="240" w:lineRule="auto"/>
        <w:ind w:left="720"/>
        <w:rPr>
          <w:rFonts w:ascii="Arial Narrow" w:hAnsi="Arial Narrow" w:cs="Arial"/>
          <w:lang w:eastAsia="es-CO"/>
        </w:rPr>
      </w:pPr>
      <w:r w:rsidRPr="003C25E7">
        <w:rPr>
          <w:rFonts w:ascii="Arial Narrow" w:hAnsi="Arial Narrow" w:cs="Arial"/>
          <w:lang w:eastAsia="es-CO"/>
        </w:rPr>
        <w:t xml:space="preserve">Los proponentes deberán diligenciar la pregunta correspondiente en la plataforma SECOP II para efectos de presentar la oferta económica. En la misma deberán identificar el costo unitario y total estimado de cada producto </w:t>
      </w:r>
      <w:r w:rsidRPr="003C25E7">
        <w:rPr>
          <w:rFonts w:ascii="Arial Narrow" w:hAnsi="Arial Narrow" w:cs="Arial"/>
          <w:b/>
          <w:lang w:eastAsia="es-CO"/>
        </w:rPr>
        <w:t>incluido IVA.</w:t>
      </w:r>
    </w:p>
    <w:p w:rsidR="00AD37BC" w:rsidRPr="003C25E7" w:rsidRDefault="00AD37BC" w:rsidP="00AD37BC">
      <w:pPr>
        <w:numPr>
          <w:ilvl w:val="0"/>
          <w:numId w:val="32"/>
        </w:numPr>
        <w:suppressAutoHyphens/>
        <w:spacing w:before="280" w:after="280" w:line="240" w:lineRule="auto"/>
        <w:ind w:left="720"/>
        <w:rPr>
          <w:rFonts w:ascii="Arial Narrow" w:hAnsi="Arial Narrow" w:cs="Arial"/>
          <w:lang w:eastAsia="es-CO"/>
        </w:rPr>
      </w:pPr>
      <w:r w:rsidRPr="003C25E7">
        <w:rPr>
          <w:rFonts w:ascii="Arial Narrow" w:hAnsi="Arial Narrow" w:cs="Arial"/>
          <w:lang w:eastAsia="es-CO"/>
        </w:rPr>
        <w:t>A partir del estudio de mercado la Entidad determinó precios techo para cada uno de los productos, los cuales estarán contemplados en las dos preguntas tipo lista de precios de la plataforma SECOP II. En el evento de superar alguno de los precios techo se incurrirá en causal de rechazo de la oferta.</w:t>
      </w:r>
    </w:p>
    <w:p w:rsidR="00AD37BC" w:rsidRPr="003C25E7" w:rsidRDefault="00AD37BC" w:rsidP="00B750FA">
      <w:pPr>
        <w:numPr>
          <w:ilvl w:val="0"/>
          <w:numId w:val="32"/>
        </w:numPr>
        <w:suppressAutoHyphens/>
        <w:spacing w:before="280" w:after="280" w:line="240" w:lineRule="auto"/>
        <w:ind w:left="720"/>
        <w:jc w:val="both"/>
        <w:rPr>
          <w:rFonts w:ascii="Arial Narrow" w:hAnsi="Arial Narrow" w:cs="Arial"/>
          <w:lang w:eastAsia="es-CO"/>
        </w:rPr>
      </w:pPr>
      <w:r w:rsidRPr="003C25E7">
        <w:rPr>
          <w:rFonts w:ascii="Arial Narrow" w:hAnsi="Arial Narrow" w:cs="Arial"/>
          <w:lang w:eastAsia="es-CO"/>
        </w:rPr>
        <w:lastRenderedPageBreak/>
        <w:t>Para efectos de asignar el puntaje correspondiente (Máximo 40 puntos) la Entidad aplicará las "</w:t>
      </w:r>
      <w:r w:rsidRPr="003C25E7">
        <w:rPr>
          <w:rFonts w:ascii="Arial Narrow" w:hAnsi="Arial Narrow" w:cs="Arial"/>
          <w:b/>
          <w:u w:val="single"/>
          <w:lang w:eastAsia="es-CO"/>
        </w:rPr>
        <w:t xml:space="preserve">REGLAS DE EVALUACIÓN DE LA OFERTA ECONÓMICA" </w:t>
      </w:r>
      <w:r w:rsidRPr="003C25E7">
        <w:rPr>
          <w:rFonts w:ascii="Arial Narrow" w:hAnsi="Arial Narrow" w:cs="Arial"/>
          <w:u w:val="single"/>
          <w:lang w:eastAsia="es-CO"/>
        </w:rPr>
        <w:t xml:space="preserve">que se describen en el siguiente punto, a partir de la sumatoria de los precios unitarios de los productos. </w:t>
      </w:r>
    </w:p>
    <w:p w:rsidR="00BD1C48" w:rsidRPr="003C25E7" w:rsidRDefault="00BD1C48" w:rsidP="00D84147">
      <w:pPr>
        <w:spacing w:line="240" w:lineRule="auto"/>
        <w:jc w:val="both"/>
        <w:rPr>
          <w:rFonts w:ascii="Arial Narrow" w:eastAsia="Times New Roman" w:hAnsi="Arial Narrow"/>
          <w:iCs/>
          <w:color w:val="000000"/>
          <w:lang w:eastAsia="es-ES"/>
        </w:rPr>
      </w:pPr>
      <w:r w:rsidRPr="003C25E7">
        <w:rPr>
          <w:rFonts w:ascii="Arial Narrow" w:eastAsia="Times New Roman" w:hAnsi="Arial Narrow"/>
          <w:iCs/>
          <w:color w:val="000000"/>
          <w:lang w:eastAsia="es-ES"/>
        </w:rPr>
        <w:t xml:space="preserve">Si se presenta </w:t>
      </w:r>
      <w:r w:rsidRPr="00B750FA">
        <w:rPr>
          <w:rFonts w:ascii="Arial Narrow" w:eastAsia="Times New Roman" w:hAnsi="Arial Narrow"/>
          <w:b/>
          <w:iCs/>
          <w:color w:val="000000"/>
          <w:lang w:eastAsia="es-ES"/>
        </w:rPr>
        <w:t>un solo proponente</w:t>
      </w:r>
      <w:r w:rsidRPr="003C25E7">
        <w:rPr>
          <w:rFonts w:ascii="Arial Narrow" w:eastAsia="Times New Roman" w:hAnsi="Arial Narrow"/>
          <w:iCs/>
          <w:color w:val="000000"/>
          <w:lang w:eastAsia="es-ES"/>
        </w:rPr>
        <w:t xml:space="preserve"> o si el resultado de la evaluación final es que solo hay un proponente habilitado y su propuesta cumple con los requisitos establecidos y no está incurso en ninguna causal de rechazo, se le asignará el total del puntaje máximo a otorgar (40 puntos).</w:t>
      </w:r>
    </w:p>
    <w:p w:rsidR="00BD1C48" w:rsidRPr="007F2A85" w:rsidRDefault="00BD1C48" w:rsidP="00D84147">
      <w:pPr>
        <w:autoSpaceDE w:val="0"/>
        <w:spacing w:line="240" w:lineRule="auto"/>
        <w:jc w:val="both"/>
        <w:rPr>
          <w:rFonts w:ascii="Arial Narrow" w:eastAsia="Times New Roman" w:hAnsi="Arial Narrow"/>
          <w:iCs/>
          <w:color w:val="000000"/>
          <w:lang w:eastAsia="es-ES"/>
        </w:rPr>
      </w:pPr>
      <w:r w:rsidRPr="003C25E7">
        <w:rPr>
          <w:rFonts w:ascii="Arial Narrow" w:eastAsia="Times New Roman" w:hAnsi="Arial Narrow"/>
          <w:iCs/>
          <w:color w:val="000000"/>
          <w:lang w:eastAsia="es-ES"/>
        </w:rPr>
        <w:t xml:space="preserve">Si se presentan </w:t>
      </w:r>
      <w:r w:rsidRPr="00B750FA">
        <w:rPr>
          <w:rFonts w:ascii="Arial Narrow" w:eastAsia="Times New Roman" w:hAnsi="Arial Narrow"/>
          <w:b/>
          <w:iCs/>
          <w:color w:val="000000"/>
          <w:lang w:eastAsia="es-ES"/>
        </w:rPr>
        <w:t>dos (2) o más proponentes</w:t>
      </w:r>
      <w:r w:rsidRPr="003C25E7">
        <w:rPr>
          <w:rFonts w:ascii="Arial Narrow" w:eastAsia="Times New Roman" w:hAnsi="Arial Narrow"/>
          <w:iCs/>
          <w:color w:val="000000"/>
          <w:lang w:eastAsia="es-ES"/>
        </w:rPr>
        <w:t xml:space="preserve"> y el resultado de la evaluación final es que hay dos (2) o más proponentes</w:t>
      </w:r>
      <w:r w:rsidRPr="007F2A85">
        <w:rPr>
          <w:rFonts w:ascii="Arial Narrow" w:eastAsia="Times New Roman" w:hAnsi="Arial Narrow"/>
          <w:iCs/>
          <w:color w:val="000000"/>
          <w:lang w:eastAsia="es-ES"/>
        </w:rPr>
        <w:t xml:space="preserve"> habilitados, se asignarán máximo cuarenta (40) puntos de acuerdo con el método escogido en forma aleatoria para la ponderación de la oferta económica, aplicando las fórmulas que se exponen a continuación</w:t>
      </w:r>
    </w:p>
    <w:p w:rsidR="00B60807" w:rsidRPr="007F2A85" w:rsidRDefault="00B60807" w:rsidP="00B60807">
      <w:pPr>
        <w:spacing w:before="280" w:after="280" w:line="240" w:lineRule="auto"/>
        <w:ind w:hanging="360"/>
        <w:jc w:val="center"/>
        <w:rPr>
          <w:rFonts w:ascii="Arial Narrow" w:hAnsi="Arial Narrow"/>
          <w:b/>
          <w:lang w:val="es-ES" w:eastAsia="es-CO"/>
        </w:rPr>
      </w:pPr>
      <w:r w:rsidRPr="007F2A85">
        <w:rPr>
          <w:rFonts w:ascii="Arial Narrow" w:hAnsi="Arial Narrow"/>
          <w:b/>
          <w:lang w:val="es-ES" w:eastAsia="es-CO"/>
        </w:rPr>
        <w:t>Métodos de la evaluación de la oferta económica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tblGrid>
      <w:tr w:rsidR="00B60807" w:rsidRPr="007F2A85" w:rsidTr="00B42337">
        <w:trPr>
          <w:jc w:val="center"/>
        </w:trPr>
        <w:tc>
          <w:tcPr>
            <w:tcW w:w="4219" w:type="dxa"/>
            <w:shd w:val="clear" w:color="auto" w:fill="auto"/>
          </w:tcPr>
          <w:p w:rsidR="00B60807" w:rsidRPr="007F2A85" w:rsidRDefault="00B60807" w:rsidP="00857C32">
            <w:pPr>
              <w:spacing w:after="0" w:line="240" w:lineRule="auto"/>
              <w:ind w:hanging="360"/>
              <w:jc w:val="center"/>
              <w:rPr>
                <w:rFonts w:ascii="Arial Narrow" w:hAnsi="Arial Narrow"/>
                <w:b/>
              </w:rPr>
            </w:pPr>
            <w:r w:rsidRPr="007F2A85">
              <w:rPr>
                <w:rFonts w:ascii="Arial Narrow" w:hAnsi="Arial Narrow"/>
                <w:b/>
              </w:rPr>
              <w:t>Método</w:t>
            </w:r>
          </w:p>
        </w:tc>
      </w:tr>
      <w:tr w:rsidR="00B60807" w:rsidRPr="007F2A85" w:rsidTr="00B42337">
        <w:trPr>
          <w:jc w:val="center"/>
        </w:trPr>
        <w:tc>
          <w:tcPr>
            <w:tcW w:w="4219" w:type="dxa"/>
            <w:shd w:val="clear" w:color="auto" w:fill="auto"/>
          </w:tcPr>
          <w:p w:rsidR="00B60807" w:rsidRPr="007F2A85" w:rsidRDefault="00B60807" w:rsidP="00857C32">
            <w:pPr>
              <w:spacing w:after="0" w:line="240" w:lineRule="auto"/>
              <w:ind w:firstLine="12"/>
              <w:rPr>
                <w:rFonts w:ascii="Arial Narrow" w:hAnsi="Arial Narrow"/>
              </w:rPr>
            </w:pPr>
            <w:r w:rsidRPr="007F2A85">
              <w:rPr>
                <w:rFonts w:ascii="Arial Narrow" w:hAnsi="Arial Narrow"/>
              </w:rPr>
              <w:t>Media aritmética</w:t>
            </w:r>
          </w:p>
        </w:tc>
      </w:tr>
      <w:tr w:rsidR="00B60807" w:rsidRPr="007F2A85" w:rsidTr="00B42337">
        <w:trPr>
          <w:jc w:val="center"/>
        </w:trPr>
        <w:tc>
          <w:tcPr>
            <w:tcW w:w="4219" w:type="dxa"/>
            <w:shd w:val="clear" w:color="auto" w:fill="auto"/>
          </w:tcPr>
          <w:p w:rsidR="00B60807" w:rsidRPr="007F2A85" w:rsidRDefault="00B60807" w:rsidP="00857C32">
            <w:pPr>
              <w:spacing w:after="0" w:line="240" w:lineRule="auto"/>
              <w:ind w:firstLine="12"/>
              <w:rPr>
                <w:rFonts w:ascii="Arial Narrow" w:hAnsi="Arial Narrow"/>
              </w:rPr>
            </w:pPr>
            <w:r w:rsidRPr="007F2A85">
              <w:rPr>
                <w:rFonts w:ascii="Arial Narrow" w:hAnsi="Arial Narrow"/>
              </w:rPr>
              <w:t xml:space="preserve">Media aritmética alta </w:t>
            </w:r>
          </w:p>
        </w:tc>
      </w:tr>
      <w:tr w:rsidR="00B60807" w:rsidRPr="007F2A85" w:rsidTr="00B42337">
        <w:trPr>
          <w:jc w:val="center"/>
        </w:trPr>
        <w:tc>
          <w:tcPr>
            <w:tcW w:w="4219" w:type="dxa"/>
            <w:shd w:val="clear" w:color="auto" w:fill="auto"/>
          </w:tcPr>
          <w:p w:rsidR="00B60807" w:rsidRPr="007F2A85" w:rsidRDefault="00B60807" w:rsidP="00857C32">
            <w:pPr>
              <w:spacing w:after="0" w:line="240" w:lineRule="auto"/>
              <w:ind w:firstLine="12"/>
              <w:rPr>
                <w:rFonts w:ascii="Arial Narrow" w:hAnsi="Arial Narrow"/>
              </w:rPr>
            </w:pPr>
            <w:r w:rsidRPr="007F2A85">
              <w:rPr>
                <w:rFonts w:ascii="Arial Narrow" w:hAnsi="Arial Narrow"/>
              </w:rPr>
              <w:t>Media geométrica con presupuesto oficial</w:t>
            </w:r>
          </w:p>
        </w:tc>
      </w:tr>
      <w:tr w:rsidR="00B60807" w:rsidRPr="007F2A85" w:rsidTr="00B42337">
        <w:trPr>
          <w:jc w:val="center"/>
        </w:trPr>
        <w:tc>
          <w:tcPr>
            <w:tcW w:w="4219" w:type="dxa"/>
            <w:shd w:val="clear" w:color="auto" w:fill="auto"/>
          </w:tcPr>
          <w:p w:rsidR="00B60807" w:rsidRPr="007F2A85" w:rsidRDefault="00B60807" w:rsidP="00857C32">
            <w:pPr>
              <w:spacing w:after="0" w:line="240" w:lineRule="auto"/>
              <w:rPr>
                <w:rFonts w:ascii="Arial Narrow" w:hAnsi="Arial Narrow"/>
              </w:rPr>
            </w:pPr>
            <w:r w:rsidRPr="007F2A85">
              <w:rPr>
                <w:rFonts w:ascii="Arial Narrow" w:hAnsi="Arial Narrow"/>
              </w:rPr>
              <w:t>Menor valor</w:t>
            </w:r>
          </w:p>
        </w:tc>
      </w:tr>
    </w:tbl>
    <w:p w:rsidR="00B60807" w:rsidRPr="007F2A85" w:rsidRDefault="00B60807" w:rsidP="00B60807">
      <w:pPr>
        <w:spacing w:line="240" w:lineRule="auto"/>
        <w:ind w:hanging="360"/>
        <w:jc w:val="both"/>
        <w:rPr>
          <w:rFonts w:ascii="Arial Narrow" w:hAnsi="Arial Narrow"/>
          <w:lang w:val="es-ES" w:eastAsia="es-CO"/>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Para la determinación de método se tomarán los primeros dos dígitos decimales de la TRM que rija el día hábil de la instalación de la audiencia de adjudicación. En el evento en que se modifique el plazo máximo de la audiencia de adjudicación, la TRM aplicable será la del día de instalación de la audiencia de adjudicación efectiva.</w:t>
      </w:r>
    </w:p>
    <w:p w:rsidR="00B60807" w:rsidRPr="007F2A85" w:rsidRDefault="00B60807" w:rsidP="00B60807">
      <w:pPr>
        <w:ind w:firstLine="3"/>
        <w:rPr>
          <w:rFonts w:ascii="Arial Narrow" w:eastAsia="Microsoft YaHei" w:hAnsi="Arial Narrow" w:cs="Arial Narrow"/>
        </w:rPr>
      </w:pPr>
      <w:r w:rsidRPr="007F2A85">
        <w:rPr>
          <w:rFonts w:ascii="Arial Narrow" w:eastAsia="Microsoft YaHei" w:hAnsi="Arial Narrow" w:cs="Arial Narrow"/>
        </w:rPr>
        <w:t xml:space="preserve">El método debe ser escogido de acuerdo a los rangos establecidos en la siguiente tabla: </w:t>
      </w:r>
    </w:p>
    <w:p w:rsidR="00B60807" w:rsidRPr="007F2A85" w:rsidRDefault="00B60807" w:rsidP="00B60807">
      <w:pPr>
        <w:spacing w:before="280" w:after="280" w:line="240" w:lineRule="auto"/>
        <w:ind w:hanging="360"/>
        <w:jc w:val="center"/>
        <w:rPr>
          <w:rFonts w:ascii="Arial Narrow" w:hAnsi="Arial Narrow"/>
          <w:b/>
          <w:lang w:val="es-ES" w:eastAsia="es-CO"/>
        </w:rPr>
      </w:pPr>
      <w:r w:rsidRPr="007F2A85">
        <w:rPr>
          <w:rFonts w:ascii="Arial Narrow" w:hAnsi="Arial Narrow"/>
          <w:b/>
          <w:lang w:val="es-ES" w:eastAsia="es-CO"/>
        </w:rPr>
        <w:t>Asignación de método de acuerdo con la TRM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1"/>
        <w:gridCol w:w="1023"/>
        <w:gridCol w:w="4195"/>
      </w:tblGrid>
      <w:tr w:rsidR="00B60807" w:rsidRPr="007F2A85" w:rsidTr="00B42337">
        <w:trPr>
          <w:jc w:val="center"/>
        </w:trPr>
        <w:tc>
          <w:tcPr>
            <w:tcW w:w="1521" w:type="dxa"/>
            <w:shd w:val="clear" w:color="auto" w:fill="auto"/>
          </w:tcPr>
          <w:p w:rsidR="00B60807" w:rsidRPr="007F2A85" w:rsidRDefault="00B60807" w:rsidP="00857C32">
            <w:pPr>
              <w:spacing w:after="0" w:line="240" w:lineRule="auto"/>
              <w:jc w:val="center"/>
              <w:rPr>
                <w:rFonts w:ascii="Arial Narrow" w:hAnsi="Arial Narrow"/>
                <w:b/>
              </w:rPr>
            </w:pPr>
            <w:r w:rsidRPr="007F2A85">
              <w:rPr>
                <w:rFonts w:ascii="Arial Narrow" w:hAnsi="Arial Narrow"/>
                <w:b/>
              </w:rPr>
              <w:t>Rango (Inclusive)</w:t>
            </w:r>
          </w:p>
        </w:tc>
        <w:tc>
          <w:tcPr>
            <w:tcW w:w="1023" w:type="dxa"/>
            <w:shd w:val="clear" w:color="auto" w:fill="auto"/>
            <w:vAlign w:val="center"/>
          </w:tcPr>
          <w:p w:rsidR="00B60807" w:rsidRPr="007F2A85" w:rsidRDefault="00B60807" w:rsidP="00857C32">
            <w:pPr>
              <w:spacing w:after="0" w:line="240" w:lineRule="auto"/>
              <w:ind w:left="-14" w:hanging="346"/>
              <w:jc w:val="center"/>
              <w:rPr>
                <w:rFonts w:ascii="Arial Narrow" w:hAnsi="Arial Narrow"/>
                <w:b/>
              </w:rPr>
            </w:pPr>
            <w:r w:rsidRPr="007F2A85">
              <w:rPr>
                <w:rFonts w:ascii="Arial Narrow" w:hAnsi="Arial Narrow"/>
                <w:b/>
              </w:rPr>
              <w:t>Número</w:t>
            </w:r>
          </w:p>
        </w:tc>
        <w:tc>
          <w:tcPr>
            <w:tcW w:w="4195" w:type="dxa"/>
            <w:shd w:val="clear" w:color="auto" w:fill="auto"/>
          </w:tcPr>
          <w:p w:rsidR="00B60807" w:rsidRPr="007F2A85" w:rsidRDefault="00B60807" w:rsidP="00857C32">
            <w:pPr>
              <w:spacing w:after="0" w:line="240" w:lineRule="auto"/>
              <w:ind w:hanging="360"/>
              <w:jc w:val="center"/>
              <w:rPr>
                <w:rFonts w:ascii="Arial Narrow" w:hAnsi="Arial Narrow"/>
                <w:b/>
              </w:rPr>
            </w:pPr>
            <w:r w:rsidRPr="007F2A85">
              <w:rPr>
                <w:rFonts w:ascii="Arial Narrow" w:hAnsi="Arial Narrow"/>
                <w:b/>
              </w:rPr>
              <w:t>Método</w:t>
            </w:r>
          </w:p>
        </w:tc>
      </w:tr>
      <w:tr w:rsidR="00B60807" w:rsidRPr="007F2A85" w:rsidTr="00B42337">
        <w:trPr>
          <w:jc w:val="center"/>
        </w:trPr>
        <w:tc>
          <w:tcPr>
            <w:tcW w:w="1521" w:type="dxa"/>
            <w:shd w:val="clear" w:color="auto" w:fill="auto"/>
          </w:tcPr>
          <w:p w:rsidR="00B60807" w:rsidRPr="007F2A85" w:rsidRDefault="00B60807" w:rsidP="00857C32">
            <w:pPr>
              <w:spacing w:after="0" w:line="240" w:lineRule="auto"/>
              <w:ind w:hanging="4"/>
              <w:rPr>
                <w:rFonts w:ascii="Arial Narrow" w:hAnsi="Arial Narrow"/>
              </w:rPr>
            </w:pPr>
            <w:r w:rsidRPr="007F2A85">
              <w:rPr>
                <w:rFonts w:ascii="Arial Narrow" w:hAnsi="Arial Narrow"/>
              </w:rPr>
              <w:t>De 0.00 a 0.24</w:t>
            </w:r>
          </w:p>
        </w:tc>
        <w:tc>
          <w:tcPr>
            <w:tcW w:w="1023" w:type="dxa"/>
            <w:shd w:val="clear" w:color="auto" w:fill="auto"/>
          </w:tcPr>
          <w:p w:rsidR="00B60807" w:rsidRPr="007F2A85" w:rsidRDefault="00B60807" w:rsidP="00857C32">
            <w:pPr>
              <w:spacing w:after="0" w:line="240" w:lineRule="auto"/>
              <w:ind w:hanging="360"/>
              <w:jc w:val="center"/>
              <w:rPr>
                <w:rFonts w:ascii="Arial Narrow" w:hAnsi="Arial Narrow"/>
              </w:rPr>
            </w:pPr>
            <w:r w:rsidRPr="007F2A85">
              <w:rPr>
                <w:rFonts w:ascii="Arial Narrow" w:hAnsi="Arial Narrow"/>
              </w:rPr>
              <w:t>1</w:t>
            </w:r>
          </w:p>
        </w:tc>
        <w:tc>
          <w:tcPr>
            <w:tcW w:w="4195" w:type="dxa"/>
            <w:shd w:val="clear" w:color="auto" w:fill="auto"/>
          </w:tcPr>
          <w:p w:rsidR="00B60807" w:rsidRPr="007F2A85" w:rsidRDefault="00B60807" w:rsidP="00857C32">
            <w:pPr>
              <w:spacing w:after="0" w:line="240" w:lineRule="auto"/>
              <w:rPr>
                <w:rFonts w:ascii="Arial Narrow" w:hAnsi="Arial Narrow"/>
              </w:rPr>
            </w:pPr>
            <w:r w:rsidRPr="007F2A85">
              <w:rPr>
                <w:rFonts w:ascii="Arial Narrow" w:hAnsi="Arial Narrow"/>
              </w:rPr>
              <w:t>Media aritmética</w:t>
            </w:r>
          </w:p>
        </w:tc>
      </w:tr>
      <w:tr w:rsidR="00B60807" w:rsidRPr="007F2A85" w:rsidTr="00B42337">
        <w:trPr>
          <w:jc w:val="center"/>
        </w:trPr>
        <w:tc>
          <w:tcPr>
            <w:tcW w:w="1521" w:type="dxa"/>
            <w:shd w:val="clear" w:color="auto" w:fill="auto"/>
          </w:tcPr>
          <w:p w:rsidR="00B60807" w:rsidRPr="007F2A85" w:rsidRDefault="00B60807" w:rsidP="00857C32">
            <w:pPr>
              <w:spacing w:after="0" w:line="240" w:lineRule="auto"/>
              <w:ind w:hanging="4"/>
              <w:rPr>
                <w:rFonts w:ascii="Arial Narrow" w:hAnsi="Arial Narrow"/>
              </w:rPr>
            </w:pPr>
            <w:r w:rsidRPr="007F2A85">
              <w:rPr>
                <w:rFonts w:ascii="Arial Narrow" w:hAnsi="Arial Narrow"/>
              </w:rPr>
              <w:t>De 0.25 a 0.49</w:t>
            </w:r>
          </w:p>
        </w:tc>
        <w:tc>
          <w:tcPr>
            <w:tcW w:w="1023" w:type="dxa"/>
            <w:shd w:val="clear" w:color="auto" w:fill="auto"/>
          </w:tcPr>
          <w:p w:rsidR="00B60807" w:rsidRPr="007F2A85" w:rsidRDefault="00B60807" w:rsidP="00857C32">
            <w:pPr>
              <w:spacing w:after="0" w:line="240" w:lineRule="auto"/>
              <w:ind w:hanging="360"/>
              <w:jc w:val="center"/>
              <w:rPr>
                <w:rFonts w:ascii="Arial Narrow" w:hAnsi="Arial Narrow"/>
              </w:rPr>
            </w:pPr>
            <w:r w:rsidRPr="007F2A85">
              <w:rPr>
                <w:rFonts w:ascii="Arial Narrow" w:hAnsi="Arial Narrow"/>
              </w:rPr>
              <w:t>2</w:t>
            </w:r>
          </w:p>
        </w:tc>
        <w:tc>
          <w:tcPr>
            <w:tcW w:w="4195" w:type="dxa"/>
            <w:shd w:val="clear" w:color="auto" w:fill="auto"/>
          </w:tcPr>
          <w:p w:rsidR="00B60807" w:rsidRPr="007F2A85" w:rsidRDefault="00B60807" w:rsidP="00857C32">
            <w:pPr>
              <w:spacing w:after="0" w:line="240" w:lineRule="auto"/>
              <w:rPr>
                <w:rFonts w:ascii="Arial Narrow" w:hAnsi="Arial Narrow"/>
              </w:rPr>
            </w:pPr>
            <w:r w:rsidRPr="007F2A85">
              <w:rPr>
                <w:rFonts w:ascii="Arial Narrow" w:hAnsi="Arial Narrow"/>
              </w:rPr>
              <w:t xml:space="preserve">Media aritmética alta </w:t>
            </w:r>
          </w:p>
        </w:tc>
      </w:tr>
      <w:tr w:rsidR="00B60807" w:rsidRPr="007F2A85" w:rsidTr="00B42337">
        <w:trPr>
          <w:jc w:val="center"/>
        </w:trPr>
        <w:tc>
          <w:tcPr>
            <w:tcW w:w="1521" w:type="dxa"/>
            <w:shd w:val="clear" w:color="auto" w:fill="auto"/>
          </w:tcPr>
          <w:p w:rsidR="00B60807" w:rsidRPr="007F2A85" w:rsidRDefault="00B60807" w:rsidP="00857C32">
            <w:pPr>
              <w:spacing w:after="0" w:line="240" w:lineRule="auto"/>
              <w:ind w:hanging="4"/>
              <w:rPr>
                <w:rFonts w:ascii="Arial Narrow" w:hAnsi="Arial Narrow"/>
              </w:rPr>
            </w:pPr>
            <w:r w:rsidRPr="007F2A85">
              <w:rPr>
                <w:rFonts w:ascii="Arial Narrow" w:hAnsi="Arial Narrow"/>
              </w:rPr>
              <w:t>De 0.50 a 0.74</w:t>
            </w:r>
          </w:p>
        </w:tc>
        <w:tc>
          <w:tcPr>
            <w:tcW w:w="1023" w:type="dxa"/>
            <w:shd w:val="clear" w:color="auto" w:fill="auto"/>
          </w:tcPr>
          <w:p w:rsidR="00B60807" w:rsidRPr="007F2A85" w:rsidRDefault="00B60807" w:rsidP="00857C32">
            <w:pPr>
              <w:spacing w:after="0" w:line="240" w:lineRule="auto"/>
              <w:ind w:hanging="360"/>
              <w:jc w:val="center"/>
              <w:rPr>
                <w:rFonts w:ascii="Arial Narrow" w:hAnsi="Arial Narrow"/>
              </w:rPr>
            </w:pPr>
            <w:r w:rsidRPr="007F2A85">
              <w:rPr>
                <w:rFonts w:ascii="Arial Narrow" w:hAnsi="Arial Narrow"/>
              </w:rPr>
              <w:t>3</w:t>
            </w:r>
          </w:p>
        </w:tc>
        <w:tc>
          <w:tcPr>
            <w:tcW w:w="4195" w:type="dxa"/>
            <w:shd w:val="clear" w:color="auto" w:fill="auto"/>
          </w:tcPr>
          <w:p w:rsidR="00B60807" w:rsidRPr="007F2A85" w:rsidRDefault="00B60807" w:rsidP="00857C32">
            <w:pPr>
              <w:spacing w:after="0" w:line="240" w:lineRule="auto"/>
              <w:rPr>
                <w:rFonts w:ascii="Arial Narrow" w:hAnsi="Arial Narrow"/>
              </w:rPr>
            </w:pPr>
            <w:r w:rsidRPr="007F2A85">
              <w:rPr>
                <w:rFonts w:ascii="Arial Narrow" w:hAnsi="Arial Narrow"/>
              </w:rPr>
              <w:t>Media geométrica con presupuesto oficial</w:t>
            </w:r>
          </w:p>
        </w:tc>
      </w:tr>
      <w:tr w:rsidR="00B60807" w:rsidRPr="007F2A85" w:rsidTr="00B42337">
        <w:trPr>
          <w:jc w:val="center"/>
        </w:trPr>
        <w:tc>
          <w:tcPr>
            <w:tcW w:w="1521" w:type="dxa"/>
            <w:shd w:val="clear" w:color="auto" w:fill="auto"/>
          </w:tcPr>
          <w:p w:rsidR="00B60807" w:rsidRPr="007F2A85" w:rsidRDefault="00B60807" w:rsidP="00857C32">
            <w:pPr>
              <w:spacing w:after="0" w:line="240" w:lineRule="auto"/>
              <w:ind w:hanging="4"/>
              <w:rPr>
                <w:rFonts w:ascii="Arial Narrow" w:hAnsi="Arial Narrow"/>
              </w:rPr>
            </w:pPr>
            <w:r w:rsidRPr="007F2A85">
              <w:rPr>
                <w:rFonts w:ascii="Arial Narrow" w:hAnsi="Arial Narrow"/>
              </w:rPr>
              <w:t>De 0.75 a 0.99</w:t>
            </w:r>
          </w:p>
        </w:tc>
        <w:tc>
          <w:tcPr>
            <w:tcW w:w="1023" w:type="dxa"/>
            <w:shd w:val="clear" w:color="auto" w:fill="auto"/>
          </w:tcPr>
          <w:p w:rsidR="00B60807" w:rsidRPr="007F2A85" w:rsidRDefault="00B60807" w:rsidP="00857C32">
            <w:pPr>
              <w:spacing w:after="0" w:line="240" w:lineRule="auto"/>
              <w:ind w:hanging="360"/>
              <w:jc w:val="center"/>
              <w:rPr>
                <w:rFonts w:ascii="Arial Narrow" w:hAnsi="Arial Narrow"/>
              </w:rPr>
            </w:pPr>
            <w:r w:rsidRPr="007F2A85">
              <w:rPr>
                <w:rFonts w:ascii="Arial Narrow" w:hAnsi="Arial Narrow"/>
              </w:rPr>
              <w:t>4</w:t>
            </w:r>
          </w:p>
        </w:tc>
        <w:tc>
          <w:tcPr>
            <w:tcW w:w="4195" w:type="dxa"/>
            <w:shd w:val="clear" w:color="auto" w:fill="auto"/>
          </w:tcPr>
          <w:p w:rsidR="00B60807" w:rsidRPr="007F2A85" w:rsidRDefault="00B60807" w:rsidP="00857C32">
            <w:pPr>
              <w:spacing w:after="0" w:line="240" w:lineRule="auto"/>
              <w:rPr>
                <w:rFonts w:ascii="Arial Narrow" w:hAnsi="Arial Narrow"/>
              </w:rPr>
            </w:pPr>
            <w:r w:rsidRPr="007F2A85">
              <w:rPr>
                <w:rFonts w:ascii="Arial Narrow" w:hAnsi="Arial Narrow"/>
              </w:rPr>
              <w:t>Menor valor</w:t>
            </w:r>
          </w:p>
        </w:tc>
      </w:tr>
    </w:tbl>
    <w:p w:rsidR="00B60807" w:rsidRPr="007F2A85" w:rsidRDefault="00B60807" w:rsidP="00BA2B7F">
      <w:pPr>
        <w:numPr>
          <w:ilvl w:val="0"/>
          <w:numId w:val="19"/>
        </w:numPr>
        <w:spacing w:before="280" w:after="280" w:line="240" w:lineRule="auto"/>
        <w:jc w:val="both"/>
        <w:rPr>
          <w:rFonts w:ascii="Arial Narrow" w:hAnsi="Arial Narrow"/>
          <w:b/>
          <w:lang w:val="es-ES" w:eastAsia="es-CO"/>
        </w:rPr>
      </w:pPr>
      <w:r w:rsidRPr="007F2A85">
        <w:rPr>
          <w:rFonts w:ascii="Arial Narrow" w:hAnsi="Arial Narrow"/>
          <w:b/>
          <w:lang w:val="es-ES" w:eastAsia="es-CO"/>
        </w:rPr>
        <w:t>Media Aritmética</w:t>
      </w:r>
    </w:p>
    <w:p w:rsidR="00B60807" w:rsidRPr="007F2A85" w:rsidRDefault="00B60807" w:rsidP="00B60807">
      <w:pPr>
        <w:spacing w:before="280" w:after="280" w:line="240" w:lineRule="auto"/>
        <w:jc w:val="both"/>
        <w:rPr>
          <w:rFonts w:ascii="Arial Narrow" w:hAnsi="Arial Narrow"/>
          <w:lang w:val="es-ES" w:eastAsia="es-CO"/>
        </w:rPr>
      </w:pPr>
      <w:r w:rsidRPr="007F2A85">
        <w:rPr>
          <w:rFonts w:ascii="Arial Narrow" w:hAnsi="Arial Narrow"/>
          <w:lang w:val="es-ES" w:eastAsia="es-CO"/>
        </w:rPr>
        <w:t>Consiste en la determinación del promedio aritmético de las Ofertas válidas y la asignación de puntos en función de la proximidad de las Ofertas a dicho promedio aritmético, como resultado de aplicar las siguientes fórmulas:</w:t>
      </w:r>
    </w:p>
    <w:p w:rsidR="00B60807" w:rsidRPr="007F2A85" w:rsidRDefault="00C40C80" w:rsidP="00B60807">
      <w:pPr>
        <w:spacing w:line="240" w:lineRule="auto"/>
        <w:ind w:hanging="360"/>
        <w:jc w:val="center"/>
        <w:rPr>
          <w:rFonts w:ascii="Arial Narrow" w:hAnsi="Arial Narrow"/>
          <w:lang w:val="es-ES" w:eastAsia="es-CO"/>
        </w:rPr>
      </w:pPr>
      <m:oMathPara>
        <m:oMath>
          <m:acc>
            <m:accPr>
              <m:chr m:val="̅"/>
              <m:ctrlPr>
                <w:rPr>
                  <w:rFonts w:ascii="Cambria Math" w:hAnsi="Cambria Math"/>
                  <w:i/>
                </w:rPr>
              </m:ctrlPr>
            </m:accPr>
            <m:e>
              <m:r>
                <w:rPr>
                  <w:rFonts w:ascii="Cambria Math" w:hAnsi="Cambria Math"/>
                </w:rPr>
                <m:t>x</m:t>
              </m:r>
            </m:e>
          </m:acc>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f>
                <m:fPr>
                  <m:ctrlPr>
                    <w:rPr>
                      <w:rFonts w:ascii="Cambria Math" w:hAnsi="Cambria Math"/>
                      <w:i/>
                    </w:rPr>
                  </m:ctrlPr>
                </m:fPr>
                <m:num>
                  <m:r>
                    <w:rPr>
                      <w:rFonts w:ascii="Cambria Math" w:hAnsi="Cambria Math"/>
                    </w:rPr>
                    <m:t>Xi</m:t>
                  </m:r>
                </m:num>
                <m:den>
                  <m:r>
                    <w:rPr>
                      <w:rFonts w:ascii="Cambria Math" w:hAnsi="Cambria Math"/>
                    </w:rPr>
                    <m:t>n</m:t>
                  </m:r>
                </m:den>
              </m:f>
            </m:e>
          </m:nary>
        </m:oMath>
      </m:oMathPara>
    </w:p>
    <w:p w:rsidR="00B60807" w:rsidRPr="007F2A85" w:rsidRDefault="00B60807" w:rsidP="00B60807">
      <w:pPr>
        <w:spacing w:line="240" w:lineRule="auto"/>
        <w:ind w:hanging="360"/>
        <w:jc w:val="both"/>
        <w:rPr>
          <w:rFonts w:ascii="Arial Narrow" w:hAnsi="Arial Narrow"/>
          <w:lang w:val="es-ES" w:eastAsia="es-CO"/>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t></w:t>
      </w:r>
      <w:r w:rsidRPr="007F2A85">
        <w:rPr>
          <w:rFonts w:ascii="Arial Narrow" w:hAnsi="Arial Narrow"/>
          <w:lang w:val="es-ES" w:eastAsia="es-CO"/>
        </w:rPr>
        <w:t xml:space="preserve"> = media aritmética</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lastRenderedPageBreak/>
        <w:t>Xi</w:t>
      </w:r>
      <w:r w:rsidRPr="007F2A85">
        <w:rPr>
          <w:rFonts w:ascii="Arial Narrow" w:hAnsi="Arial Narrow"/>
          <w:lang w:val="es-ES" w:eastAsia="es-CO"/>
        </w:rPr>
        <w:t xml:space="preserve"> = Valor de la oferta i sin decimales</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t>n</w:t>
      </w:r>
      <w:r w:rsidRPr="007F2A85">
        <w:rPr>
          <w:rFonts w:ascii="Arial Narrow" w:hAnsi="Arial Narrow"/>
          <w:lang w:val="es-ES" w:eastAsia="es-CO"/>
        </w:rPr>
        <w:t xml:space="preserve"> =Número total de las ofertas válidas presentadas</w:t>
      </w:r>
    </w:p>
    <w:p w:rsidR="00B60807" w:rsidRPr="007F2A85" w:rsidRDefault="00B60807" w:rsidP="00F419A4">
      <w:pPr>
        <w:spacing w:line="240" w:lineRule="auto"/>
        <w:jc w:val="both"/>
        <w:rPr>
          <w:rFonts w:ascii="Arial Narrow" w:hAnsi="Arial Narrow"/>
          <w:lang w:val="es-ES" w:eastAsia="es-CO"/>
        </w:rPr>
      </w:pPr>
      <w:r w:rsidRPr="007F2A85">
        <w:rPr>
          <w:rFonts w:ascii="Arial Narrow" w:hAnsi="Arial Narrow"/>
          <w:lang w:val="es-ES" w:eastAsia="es-CO"/>
        </w:rPr>
        <w:t>Obtenida la media aritmética se procederá a ponderar de acuerdo con las siguientes fórmulas:</w:t>
      </w:r>
    </w:p>
    <w:p w:rsidR="00B60807" w:rsidRPr="007F2A85" w:rsidRDefault="00B60807" w:rsidP="00B60807">
      <w:pPr>
        <w:spacing w:line="240" w:lineRule="auto"/>
        <w:ind w:left="159"/>
        <w:jc w:val="both"/>
        <w:rPr>
          <w:rFonts w:ascii="Arial Narrow" w:hAnsi="Arial Narrow"/>
          <w:lang w:val="es-ES" w:eastAsia="es-CO"/>
        </w:rPr>
      </w:pPr>
      <w:r w:rsidRPr="007F2A85">
        <w:rPr>
          <w:rFonts w:ascii="Arial Narrow" w:hAnsi="Arial Narrow"/>
          <w:noProof/>
          <w:lang w:eastAsia="es-CO"/>
        </w:rPr>
        <w:drawing>
          <wp:inline distT="0" distB="0" distL="0" distR="0">
            <wp:extent cx="5340350" cy="1198880"/>
            <wp:effectExtent l="0" t="0" r="0" b="0"/>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5340350" cy="1198880"/>
                    </a:xfrm>
                    <a:prstGeom prst="rect">
                      <a:avLst/>
                    </a:prstGeom>
                    <a:noFill/>
                    <a:ln w="9525">
                      <a:noFill/>
                      <a:miter lim="800000"/>
                      <a:headEnd/>
                      <a:tailEnd/>
                    </a:ln>
                  </pic:spPr>
                </pic:pic>
              </a:graphicData>
            </a:graphic>
          </wp:inline>
        </w:drawing>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 xml:space="preserve">Donde </w:t>
      </w:r>
    </w:p>
    <w:p w:rsidR="00B60807" w:rsidRPr="007F2A85" w:rsidRDefault="00B60807" w:rsidP="00B60807">
      <w:pPr>
        <w:spacing w:line="240" w:lineRule="auto"/>
        <w:jc w:val="both"/>
        <w:rPr>
          <w:rFonts w:ascii="Arial Narrow" w:hAnsi="Arial Narrow"/>
          <w:i/>
          <w:lang w:val="es-ES" w:eastAsia="es-CO"/>
        </w:rPr>
      </w:pPr>
      <w:r w:rsidRPr="007F2A85">
        <w:rPr>
          <w:rFonts w:ascii="Arial Narrow" w:hAnsi="Arial Narrow"/>
          <w:i/>
          <w:lang w:val="es-ES" w:eastAsia="es-CO"/>
        </w:rPr>
        <w:t>PM=Puntaje Máximo a Otorgar</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t xml:space="preserve">  </w:t>
      </w:r>
      <w:r w:rsidRPr="007F2A85">
        <w:rPr>
          <w:rFonts w:ascii="Arial Narrow" w:hAnsi="Arial Narrow"/>
          <w:lang w:val="es-ES" w:eastAsia="es-CO"/>
        </w:rPr>
        <w:t>= media aritmética</w:t>
      </w:r>
    </w:p>
    <w:p w:rsidR="00B60807" w:rsidRPr="007F2A85" w:rsidRDefault="00B60807" w:rsidP="00B60807">
      <w:pPr>
        <w:spacing w:line="240" w:lineRule="auto"/>
        <w:jc w:val="both"/>
        <w:rPr>
          <w:rFonts w:ascii="Arial Narrow" w:hAnsi="Arial Narrow"/>
          <w:lang w:val="es-ES" w:eastAsia="es-CO"/>
        </w:rPr>
      </w:pPr>
      <w:proofErr w:type="gramStart"/>
      <w:r w:rsidRPr="007F2A85">
        <w:rPr>
          <w:rFonts w:ascii="Arial Narrow" w:hAnsi="Arial Narrow"/>
          <w:i/>
          <w:lang w:val="es-ES" w:eastAsia="es-CO"/>
        </w:rPr>
        <w:t>v</w:t>
      </w:r>
      <w:r w:rsidRPr="007F2A85">
        <w:rPr>
          <w:rFonts w:ascii="Arial Narrow" w:hAnsi="Arial Narrow"/>
          <w:i/>
          <w:vertAlign w:val="subscript"/>
          <w:lang w:val="es-ES" w:eastAsia="es-CO"/>
        </w:rPr>
        <w:t>i</w:t>
      </w:r>
      <w:proofErr w:type="gramEnd"/>
      <w:r w:rsidRPr="007F2A85">
        <w:rPr>
          <w:rFonts w:ascii="Arial Narrow" w:hAnsi="Arial Narrow"/>
          <w:i/>
          <w:lang w:val="es-ES" w:eastAsia="es-CO"/>
        </w:rPr>
        <w:t xml:space="preserve"> </w:t>
      </w:r>
      <w:r w:rsidRPr="007F2A85">
        <w:rPr>
          <w:rFonts w:ascii="Arial Narrow" w:hAnsi="Arial Narrow"/>
          <w:lang w:val="es-ES" w:eastAsia="es-CO"/>
        </w:rPr>
        <w:t>= Valor total de cada una de las ofertas i, sin decimales</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t xml:space="preserve">i </w:t>
      </w:r>
      <w:r w:rsidRPr="007F2A85">
        <w:rPr>
          <w:rFonts w:ascii="Arial Narrow" w:hAnsi="Arial Narrow"/>
          <w:lang w:val="es-ES" w:eastAsia="es-CO"/>
        </w:rPr>
        <w:t>=Número de la oferta</w:t>
      </w:r>
    </w:p>
    <w:p w:rsidR="00B60807" w:rsidRPr="007F2A85" w:rsidRDefault="00B60807" w:rsidP="00B60807">
      <w:pPr>
        <w:spacing w:line="240" w:lineRule="auto"/>
        <w:jc w:val="both"/>
        <w:rPr>
          <w:rFonts w:ascii="Arial Narrow" w:hAnsi="Arial Narrow"/>
          <w:lang w:val="es-ES" w:eastAsia="es-CO"/>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En el caso de ofertas económicas con valores mayores a la media aritmética se tomará el valor absoluto de la diferencia entre la media aritmética y el valor de la Oferta, como se observa en la fórmula de ponderación.</w:t>
      </w:r>
    </w:p>
    <w:p w:rsidR="00B60807" w:rsidRPr="007F2A85" w:rsidRDefault="00B60807" w:rsidP="00BA2B7F">
      <w:pPr>
        <w:numPr>
          <w:ilvl w:val="0"/>
          <w:numId w:val="19"/>
        </w:numPr>
        <w:spacing w:after="0" w:line="240" w:lineRule="auto"/>
        <w:jc w:val="both"/>
        <w:rPr>
          <w:rFonts w:ascii="Arial Narrow" w:hAnsi="Arial Narrow"/>
          <w:b/>
          <w:lang w:val="es-ES" w:eastAsia="es-CO"/>
        </w:rPr>
      </w:pPr>
      <w:r w:rsidRPr="007F2A85">
        <w:rPr>
          <w:rFonts w:ascii="Arial Narrow" w:hAnsi="Arial Narrow"/>
          <w:b/>
          <w:lang w:val="es-ES" w:eastAsia="es-CO"/>
        </w:rPr>
        <w:t>Media aritmética alta</w:t>
      </w:r>
    </w:p>
    <w:p w:rsidR="00F419A4" w:rsidRDefault="00F419A4" w:rsidP="00B60807">
      <w:pPr>
        <w:spacing w:line="240" w:lineRule="auto"/>
        <w:jc w:val="both"/>
        <w:rPr>
          <w:rFonts w:ascii="Arial Narrow" w:hAnsi="Arial Narrow"/>
          <w:lang w:val="es-ES" w:eastAsia="es-CO"/>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B60807" w:rsidRPr="007F2A85" w:rsidRDefault="00B60807" w:rsidP="00B60807">
      <w:pPr>
        <w:spacing w:line="240" w:lineRule="auto"/>
        <w:ind w:hanging="360"/>
        <w:jc w:val="both"/>
        <w:rPr>
          <w:rFonts w:ascii="Arial Narrow" w:hAnsi="Arial Narrow"/>
          <w:lang w:val="es-ES" w:eastAsia="es-CO"/>
        </w:rPr>
      </w:pPr>
    </w:p>
    <w:p w:rsidR="00B60807" w:rsidRPr="007F2A85" w:rsidRDefault="00B60807" w:rsidP="00B60807">
      <w:pPr>
        <w:spacing w:line="240" w:lineRule="auto"/>
        <w:ind w:hanging="360"/>
        <w:jc w:val="center"/>
        <w:rPr>
          <w:rFonts w:ascii="Arial Narrow" w:hAnsi="Arial Narrow"/>
          <w:lang w:val="es-ES" w:eastAsia="es-CO"/>
        </w:rPr>
      </w:pPr>
      <m:oMathPara>
        <m:oMath>
          <m:r>
            <w:rPr>
              <w:rFonts w:ascii="Cambria Math" w:hAnsi="Cambria Math"/>
            </w:rPr>
            <m:t xml:space="preserve">Xa= </m:t>
          </m:r>
          <m:f>
            <m:fPr>
              <m:ctrlPr>
                <w:rPr>
                  <w:rFonts w:ascii="Cambria Math" w:hAnsi="Cambria Math"/>
                  <w:i/>
                </w:rPr>
              </m:ctrlPr>
            </m:fPr>
            <m:num>
              <m:r>
                <w:rPr>
                  <w:rFonts w:ascii="Cambria Math" w:hAnsi="Cambria Math"/>
                </w:rPr>
                <m:t>Vmax+</m:t>
              </m:r>
              <m:acc>
                <m:accPr>
                  <m:chr m:val="̅"/>
                  <m:ctrlPr>
                    <w:rPr>
                      <w:rFonts w:ascii="Cambria Math" w:hAnsi="Cambria Math"/>
                      <w:i/>
                    </w:rPr>
                  </m:ctrlPr>
                </m:accPr>
                <m:e>
                  <m:r>
                    <w:rPr>
                      <w:rFonts w:ascii="Cambria Math" w:hAnsi="Cambria Math"/>
                    </w:rPr>
                    <m:t>x</m:t>
                  </m:r>
                </m:e>
              </m:acc>
            </m:num>
            <m:den>
              <m:r>
                <w:rPr>
                  <w:rFonts w:ascii="Cambria Math" w:hAnsi="Cambria Math"/>
                </w:rPr>
                <m:t>2</m:t>
              </m:r>
            </m:den>
          </m:f>
        </m:oMath>
      </m:oMathPara>
    </w:p>
    <w:p w:rsidR="00B60807" w:rsidRPr="007F2A85" w:rsidRDefault="00B60807" w:rsidP="00B60807">
      <w:pPr>
        <w:spacing w:line="240" w:lineRule="auto"/>
        <w:ind w:firstLine="38"/>
        <w:jc w:val="both"/>
        <w:rPr>
          <w:rFonts w:ascii="Arial Narrow" w:hAnsi="Arial Narrow"/>
          <w:lang w:val="es-ES" w:eastAsia="es-CO"/>
        </w:rPr>
      </w:pPr>
      <w:r w:rsidRPr="007F2A85">
        <w:rPr>
          <w:rFonts w:ascii="Arial Narrow" w:hAnsi="Arial Narrow"/>
          <w:lang w:val="es-ES" w:eastAsia="es-CO"/>
        </w:rPr>
        <w:t>Donde</w:t>
      </w:r>
    </w:p>
    <w:p w:rsidR="00B60807" w:rsidRPr="007F2A85" w:rsidRDefault="00B60807" w:rsidP="00B60807">
      <w:pPr>
        <w:spacing w:line="240" w:lineRule="auto"/>
        <w:ind w:firstLine="38"/>
        <w:jc w:val="both"/>
        <w:rPr>
          <w:rFonts w:ascii="Arial Narrow" w:hAnsi="Arial Narrow"/>
          <w:lang w:val="es-ES" w:eastAsia="es-CO"/>
        </w:rPr>
      </w:pPr>
      <w:r w:rsidRPr="007F2A85">
        <w:rPr>
          <w:rFonts w:ascii="Arial Narrow" w:hAnsi="Arial Narrow"/>
          <w:i/>
          <w:lang w:val="es-ES" w:eastAsia="es-CO"/>
        </w:rPr>
        <w:t xml:space="preserve"> </w:t>
      </w:r>
      <w:r w:rsidRPr="007F2A85">
        <w:rPr>
          <w:rFonts w:ascii="Arial Narrow" w:hAnsi="Arial Narrow"/>
          <w:lang w:val="es-ES" w:eastAsia="es-CO"/>
        </w:rPr>
        <w:t xml:space="preserve"> = media aritmética de las ofertas válidas</w:t>
      </w:r>
    </w:p>
    <w:p w:rsidR="00B60807" w:rsidRPr="007F2A85" w:rsidRDefault="00B60807" w:rsidP="00B60807">
      <w:pPr>
        <w:spacing w:line="240" w:lineRule="auto"/>
        <w:ind w:firstLine="38"/>
        <w:jc w:val="both"/>
        <w:rPr>
          <w:rFonts w:ascii="Arial Narrow" w:hAnsi="Arial Narrow"/>
          <w:lang w:val="es-ES" w:eastAsia="es-CO"/>
        </w:rPr>
      </w:pPr>
      <w:proofErr w:type="spellStart"/>
      <w:r w:rsidRPr="007F2A85">
        <w:rPr>
          <w:rFonts w:ascii="Arial Narrow" w:hAnsi="Arial Narrow"/>
          <w:i/>
          <w:lang w:val="es-ES" w:eastAsia="es-CO"/>
        </w:rPr>
        <w:t>V</w:t>
      </w:r>
      <w:r w:rsidRPr="007F2A85">
        <w:rPr>
          <w:rFonts w:ascii="Arial Narrow" w:hAnsi="Arial Narrow"/>
          <w:i/>
          <w:vertAlign w:val="subscript"/>
          <w:lang w:val="es-ES" w:eastAsia="es-CO"/>
        </w:rPr>
        <w:t>max</w:t>
      </w:r>
      <w:proofErr w:type="spellEnd"/>
      <w:r w:rsidRPr="007F2A85">
        <w:rPr>
          <w:rFonts w:ascii="Arial Narrow" w:hAnsi="Arial Narrow"/>
          <w:lang w:val="es-ES" w:eastAsia="es-CO"/>
        </w:rPr>
        <w:t xml:space="preserve"> = Valor de la oferta i mas alta</w:t>
      </w:r>
    </w:p>
    <w:p w:rsidR="00B60807" w:rsidRPr="007F2A85" w:rsidRDefault="00B60807" w:rsidP="00B60807">
      <w:pPr>
        <w:spacing w:line="240" w:lineRule="auto"/>
        <w:ind w:firstLine="38"/>
        <w:jc w:val="both"/>
        <w:rPr>
          <w:rFonts w:ascii="Arial Narrow" w:hAnsi="Arial Narrow"/>
          <w:lang w:val="es-ES" w:eastAsia="es-CO"/>
        </w:rPr>
      </w:pPr>
      <w:proofErr w:type="gramStart"/>
      <w:r w:rsidRPr="007F2A85">
        <w:rPr>
          <w:rFonts w:ascii="Arial Narrow" w:hAnsi="Arial Narrow"/>
          <w:lang w:val="es-ES" w:eastAsia="es-CO"/>
        </w:rPr>
        <w:t>x</w:t>
      </w:r>
      <w:r w:rsidRPr="007F2A85">
        <w:rPr>
          <w:rStyle w:val="nfasis"/>
          <w:rFonts w:ascii="Arial Narrow" w:hAnsi="Arial Narrow"/>
          <w:vertAlign w:val="subscript"/>
        </w:rPr>
        <w:t>a</w:t>
      </w:r>
      <w:proofErr w:type="gramEnd"/>
      <w:r w:rsidRPr="007F2A85">
        <w:rPr>
          <w:rFonts w:ascii="Arial Narrow" w:hAnsi="Arial Narrow"/>
          <w:lang w:val="es-ES" w:eastAsia="es-CO"/>
        </w:rPr>
        <w:t xml:space="preserve"> =media aritmética alta</w:t>
      </w:r>
    </w:p>
    <w:p w:rsidR="00B60807" w:rsidRPr="007F2A85" w:rsidRDefault="00B60807" w:rsidP="00B60807">
      <w:pPr>
        <w:spacing w:line="240" w:lineRule="auto"/>
        <w:ind w:firstLine="38"/>
        <w:jc w:val="both"/>
        <w:rPr>
          <w:rFonts w:ascii="Arial Narrow" w:hAnsi="Arial Narrow"/>
          <w:lang w:val="es-ES" w:eastAsia="es-CO"/>
        </w:rPr>
      </w:pPr>
    </w:p>
    <w:p w:rsidR="00B60807" w:rsidRPr="007F2A85" w:rsidRDefault="00B60807" w:rsidP="00B60807">
      <w:pPr>
        <w:spacing w:line="240" w:lineRule="auto"/>
        <w:ind w:firstLine="38"/>
        <w:jc w:val="both"/>
        <w:rPr>
          <w:rFonts w:ascii="Arial Narrow" w:hAnsi="Arial Narrow"/>
          <w:lang w:val="es-ES" w:eastAsia="es-CO"/>
        </w:rPr>
      </w:pPr>
      <w:r w:rsidRPr="007F2A85">
        <w:rPr>
          <w:rFonts w:ascii="Arial Narrow" w:hAnsi="Arial Narrow"/>
          <w:lang w:val="es-ES" w:eastAsia="es-CO"/>
        </w:rPr>
        <w:t>Obtenida la media aritmética alta se procederá a ponderar las Ofertas de acuerdo con la siguiente fórmula:</w:t>
      </w:r>
    </w:p>
    <w:p w:rsidR="00B60807" w:rsidRPr="007F2A85" w:rsidRDefault="00B60807" w:rsidP="00B60807">
      <w:pPr>
        <w:spacing w:line="240" w:lineRule="auto"/>
        <w:jc w:val="both"/>
        <w:rPr>
          <w:rFonts w:ascii="Arial Narrow" w:hAnsi="Arial Narrow"/>
          <w:b/>
          <w:lang w:val="es-ES" w:eastAsia="es-CO"/>
        </w:rPr>
      </w:pPr>
    </w:p>
    <w:p w:rsidR="00B60807" w:rsidRPr="007F2A85" w:rsidRDefault="00B60807" w:rsidP="00B60807">
      <w:pPr>
        <w:spacing w:line="240" w:lineRule="auto"/>
        <w:jc w:val="both"/>
        <w:rPr>
          <w:rFonts w:ascii="Arial Narrow" w:hAnsi="Arial Narrow"/>
          <w:b/>
          <w:lang w:val="es-ES" w:eastAsia="es-CO"/>
        </w:rPr>
      </w:pPr>
      <w:r w:rsidRPr="007F2A85">
        <w:rPr>
          <w:rFonts w:ascii="Arial Narrow" w:hAnsi="Arial Narrow"/>
          <w:b/>
          <w:noProof/>
          <w:lang w:eastAsia="es-CO"/>
        </w:rPr>
        <w:drawing>
          <wp:inline distT="0" distB="0" distL="0" distR="0">
            <wp:extent cx="5340350" cy="100647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srcRect/>
                    <a:stretch>
                      <a:fillRect/>
                    </a:stretch>
                  </pic:blipFill>
                  <pic:spPr bwMode="auto">
                    <a:xfrm>
                      <a:off x="0" y="0"/>
                      <a:ext cx="5340350" cy="1006475"/>
                    </a:xfrm>
                    <a:prstGeom prst="rect">
                      <a:avLst/>
                    </a:prstGeom>
                    <a:noFill/>
                    <a:ln w="9525">
                      <a:noFill/>
                      <a:miter lim="800000"/>
                      <a:headEnd/>
                      <a:tailEnd/>
                    </a:ln>
                  </pic:spPr>
                </pic:pic>
              </a:graphicData>
            </a:graphic>
          </wp:inline>
        </w:drawing>
      </w:r>
    </w:p>
    <w:p w:rsidR="00B60807" w:rsidRPr="007F2A85" w:rsidRDefault="00B60807" w:rsidP="00B60807">
      <w:pPr>
        <w:spacing w:line="240" w:lineRule="auto"/>
        <w:jc w:val="both"/>
        <w:rPr>
          <w:rFonts w:ascii="Arial Narrow" w:hAnsi="Arial Narrow"/>
          <w:b/>
          <w:lang w:val="es-ES" w:eastAsia="es-CO"/>
        </w:rPr>
      </w:pPr>
      <w:r w:rsidRPr="007F2A85">
        <w:rPr>
          <w:rFonts w:ascii="Arial Narrow" w:hAnsi="Arial Narrow"/>
          <w:b/>
          <w:lang w:val="es-ES" w:eastAsia="es-CO"/>
        </w:rPr>
        <w:t>Donde</w:t>
      </w:r>
    </w:p>
    <w:p w:rsidR="00B60807" w:rsidRPr="007F2A85" w:rsidRDefault="00B60807" w:rsidP="00B60807">
      <w:pPr>
        <w:spacing w:line="240" w:lineRule="auto"/>
        <w:jc w:val="both"/>
        <w:rPr>
          <w:rFonts w:ascii="Arial Narrow" w:hAnsi="Arial Narrow"/>
          <w:i/>
          <w:lang w:val="es-ES" w:eastAsia="es-CO"/>
        </w:rPr>
      </w:pPr>
      <w:r w:rsidRPr="007F2A85">
        <w:rPr>
          <w:rFonts w:ascii="Arial Narrow" w:hAnsi="Arial Narrow"/>
          <w:i/>
          <w:lang w:val="es-ES" w:eastAsia="es-CO"/>
        </w:rPr>
        <w:t>PM=Puntaje Máximo a Otorgar</w:t>
      </w:r>
    </w:p>
    <w:p w:rsidR="00B60807" w:rsidRPr="007F2A85" w:rsidRDefault="00B60807" w:rsidP="00B60807">
      <w:pPr>
        <w:spacing w:line="240" w:lineRule="auto"/>
        <w:jc w:val="both"/>
        <w:rPr>
          <w:rFonts w:ascii="Arial Narrow" w:hAnsi="Arial Narrow"/>
          <w:lang w:val="es-ES" w:eastAsia="es-CO"/>
        </w:rPr>
      </w:pPr>
      <w:proofErr w:type="gramStart"/>
      <w:r w:rsidRPr="007F2A85">
        <w:rPr>
          <w:rFonts w:ascii="Arial Narrow" w:hAnsi="Arial Narrow"/>
          <w:i/>
          <w:lang w:val="es-ES" w:eastAsia="es-CO"/>
        </w:rPr>
        <w:t>x</w:t>
      </w:r>
      <w:r w:rsidRPr="007F2A85">
        <w:rPr>
          <w:rStyle w:val="nfasis"/>
          <w:rFonts w:ascii="Arial Narrow" w:hAnsi="Arial Narrow"/>
          <w:vertAlign w:val="subscript"/>
        </w:rPr>
        <w:t>a</w:t>
      </w:r>
      <w:proofErr w:type="gramEnd"/>
      <w:r w:rsidRPr="007F2A85">
        <w:rPr>
          <w:rFonts w:ascii="Arial Narrow" w:hAnsi="Arial Narrow"/>
          <w:lang w:val="es-ES" w:eastAsia="es-CO"/>
        </w:rPr>
        <w:t xml:space="preserve">  = media aritmética alta</w:t>
      </w:r>
    </w:p>
    <w:p w:rsidR="00B60807" w:rsidRPr="007F2A85" w:rsidRDefault="00B60807" w:rsidP="00B60807">
      <w:pPr>
        <w:spacing w:line="240" w:lineRule="auto"/>
        <w:jc w:val="both"/>
        <w:rPr>
          <w:rFonts w:ascii="Arial Narrow" w:hAnsi="Arial Narrow"/>
          <w:lang w:val="es-ES" w:eastAsia="es-CO"/>
        </w:rPr>
      </w:pPr>
      <w:proofErr w:type="gramStart"/>
      <w:r w:rsidRPr="007F2A85">
        <w:rPr>
          <w:rFonts w:ascii="Arial Narrow" w:hAnsi="Arial Narrow"/>
          <w:i/>
          <w:lang w:val="es-ES" w:eastAsia="es-CO"/>
        </w:rPr>
        <w:t>v</w:t>
      </w:r>
      <w:r w:rsidRPr="007F2A85">
        <w:rPr>
          <w:rFonts w:ascii="Arial Narrow" w:hAnsi="Arial Narrow"/>
          <w:i/>
          <w:vertAlign w:val="subscript"/>
          <w:lang w:val="es-ES" w:eastAsia="es-CO"/>
        </w:rPr>
        <w:t>i</w:t>
      </w:r>
      <w:proofErr w:type="gramEnd"/>
      <w:r w:rsidRPr="007F2A85">
        <w:rPr>
          <w:rFonts w:ascii="Arial Narrow" w:hAnsi="Arial Narrow"/>
          <w:i/>
          <w:lang w:val="es-ES" w:eastAsia="es-CO"/>
        </w:rPr>
        <w:t xml:space="preserve"> </w:t>
      </w:r>
      <w:r w:rsidRPr="007F2A85">
        <w:rPr>
          <w:rFonts w:ascii="Arial Narrow" w:hAnsi="Arial Narrow"/>
          <w:lang w:val="es-ES" w:eastAsia="es-CO"/>
        </w:rPr>
        <w:t>= Valor total de cada una de las ofertas i, sin decimales</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t>i</w:t>
      </w:r>
      <w:r w:rsidRPr="007F2A85">
        <w:rPr>
          <w:rFonts w:ascii="Arial Narrow" w:hAnsi="Arial Narrow"/>
          <w:lang w:val="es-ES" w:eastAsia="es-CO"/>
        </w:rPr>
        <w:t xml:space="preserve"> = número de la oferta</w:t>
      </w:r>
    </w:p>
    <w:p w:rsidR="00B60807" w:rsidRPr="007F2A85" w:rsidRDefault="00B60807" w:rsidP="00BA2B7F">
      <w:pPr>
        <w:numPr>
          <w:ilvl w:val="0"/>
          <w:numId w:val="19"/>
        </w:numPr>
        <w:spacing w:after="280" w:line="240" w:lineRule="auto"/>
        <w:jc w:val="both"/>
        <w:rPr>
          <w:rFonts w:ascii="Arial Narrow" w:hAnsi="Arial Narrow"/>
          <w:b/>
          <w:lang w:val="es-ES" w:eastAsia="es-CO"/>
        </w:rPr>
      </w:pPr>
      <w:r w:rsidRPr="007F2A85">
        <w:rPr>
          <w:rFonts w:ascii="Arial Narrow" w:hAnsi="Arial Narrow"/>
          <w:b/>
          <w:lang w:val="es-ES" w:eastAsia="es-CO"/>
        </w:rPr>
        <w:t>Media geométrica con presupuesto oficial</w:t>
      </w:r>
    </w:p>
    <w:p w:rsidR="00B60807" w:rsidRPr="007F2A85" w:rsidRDefault="00B60807" w:rsidP="00B60807">
      <w:pPr>
        <w:spacing w:before="280" w:after="280" w:line="240" w:lineRule="auto"/>
        <w:jc w:val="both"/>
        <w:rPr>
          <w:rFonts w:ascii="Arial Narrow" w:hAnsi="Arial Narrow"/>
          <w:lang w:val="es-ES" w:eastAsia="es-CO"/>
        </w:rPr>
      </w:pPr>
      <w:r w:rsidRPr="007F2A85">
        <w:rPr>
          <w:rFonts w:ascii="Arial Narrow" w:hAnsi="Arial Narrow"/>
          <w:lang w:val="es-ES" w:eastAsia="es-CO"/>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Para el cálculo de la media geométrica con presupuesto oficial se tendrá en cuenta el número de Ofertas válidas y se incluirá el presupuesto oficial del Proceso de Contratación en el cálculo tantas veces como se indica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1"/>
        <w:gridCol w:w="4323"/>
      </w:tblGrid>
      <w:tr w:rsidR="00B60807" w:rsidRPr="007F2A85" w:rsidTr="00B42337">
        <w:trPr>
          <w:trHeight w:val="350"/>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b/>
                <w:lang w:val="es-ES" w:eastAsia="es-CO"/>
              </w:rPr>
            </w:pPr>
            <w:r w:rsidRPr="007F2A85">
              <w:rPr>
                <w:rFonts w:ascii="Arial Narrow" w:hAnsi="Arial Narrow"/>
                <w:b/>
              </w:rPr>
              <w:t>Número de Ofertas (n)</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b/>
                <w:lang w:val="es-ES" w:eastAsia="es-CO"/>
              </w:rPr>
            </w:pPr>
            <w:r w:rsidRPr="007F2A85">
              <w:rPr>
                <w:rFonts w:ascii="Arial Narrow" w:hAnsi="Arial Narrow"/>
                <w:b/>
              </w:rPr>
              <w:t>Número de veces que se incluye el presupuesto oficial (</w:t>
            </w:r>
            <w:proofErr w:type="spellStart"/>
            <w:r w:rsidRPr="007F2A85">
              <w:rPr>
                <w:rFonts w:ascii="Arial Narrow" w:hAnsi="Arial Narrow"/>
                <w:b/>
              </w:rPr>
              <w:t>nv</w:t>
            </w:r>
            <w:proofErr w:type="spellEnd"/>
            <w:r w:rsidRPr="007F2A85">
              <w:rPr>
                <w:rFonts w:ascii="Arial Narrow" w:hAnsi="Arial Narrow"/>
                <w:b/>
              </w:rPr>
              <w:t>)</w:t>
            </w:r>
          </w:p>
        </w:tc>
      </w:tr>
      <w:tr w:rsidR="00B60807" w:rsidRPr="007F2A85" w:rsidTr="00B42337">
        <w:trPr>
          <w:trHeight w:val="18"/>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1-3</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1</w:t>
            </w:r>
          </w:p>
        </w:tc>
      </w:tr>
      <w:tr w:rsidR="00B60807" w:rsidRPr="007F2A85" w:rsidTr="00B42337">
        <w:trPr>
          <w:trHeight w:val="18"/>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4-6</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2</w:t>
            </w:r>
          </w:p>
        </w:tc>
      </w:tr>
      <w:tr w:rsidR="00B60807" w:rsidRPr="007F2A85" w:rsidTr="00B42337">
        <w:trPr>
          <w:trHeight w:val="18"/>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7-9</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3</w:t>
            </w:r>
          </w:p>
        </w:tc>
      </w:tr>
      <w:tr w:rsidR="00B60807" w:rsidRPr="007F2A85" w:rsidTr="00B42337">
        <w:trPr>
          <w:trHeight w:val="18"/>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10-12</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4</w:t>
            </w:r>
          </w:p>
        </w:tc>
      </w:tr>
      <w:tr w:rsidR="00B60807" w:rsidRPr="007F2A85" w:rsidTr="00B42337">
        <w:trPr>
          <w:trHeight w:val="18"/>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13-15</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5</w:t>
            </w:r>
          </w:p>
        </w:tc>
      </w:tr>
      <w:tr w:rsidR="00B60807" w:rsidRPr="007F2A85" w:rsidTr="00B42337">
        <w:trPr>
          <w:trHeight w:val="18"/>
          <w:jc w:val="center"/>
        </w:trPr>
        <w:tc>
          <w:tcPr>
            <w:tcW w:w="2231"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w:t>
            </w:r>
          </w:p>
        </w:tc>
        <w:tc>
          <w:tcPr>
            <w:tcW w:w="4323" w:type="dxa"/>
            <w:shd w:val="clear" w:color="auto" w:fill="auto"/>
          </w:tcPr>
          <w:p w:rsidR="00B60807" w:rsidRPr="007F2A85" w:rsidRDefault="00B60807" w:rsidP="00857C32">
            <w:pPr>
              <w:spacing w:after="0" w:line="240" w:lineRule="auto"/>
              <w:ind w:hanging="357"/>
              <w:jc w:val="center"/>
              <w:rPr>
                <w:rFonts w:ascii="Arial Narrow" w:hAnsi="Arial Narrow"/>
                <w:lang w:val="es-ES" w:eastAsia="es-CO"/>
              </w:rPr>
            </w:pPr>
            <w:r w:rsidRPr="007F2A85">
              <w:rPr>
                <w:rFonts w:ascii="Arial Narrow" w:hAnsi="Arial Narrow"/>
                <w:lang w:val="es-ES" w:eastAsia="es-CO"/>
              </w:rPr>
              <w:t>…</w:t>
            </w:r>
          </w:p>
        </w:tc>
      </w:tr>
    </w:tbl>
    <w:p w:rsidR="00B60807" w:rsidRPr="007F2A85" w:rsidRDefault="00B60807" w:rsidP="00B60807">
      <w:pPr>
        <w:spacing w:line="240" w:lineRule="auto"/>
        <w:ind w:hanging="360"/>
        <w:rPr>
          <w:rFonts w:ascii="Arial Narrow" w:hAnsi="Arial Narrow"/>
        </w:rPr>
      </w:pPr>
    </w:p>
    <w:p w:rsidR="00B60807" w:rsidRPr="007F2A85" w:rsidRDefault="00B60807" w:rsidP="00B60807">
      <w:pPr>
        <w:spacing w:line="240" w:lineRule="auto"/>
        <w:ind w:hanging="360"/>
        <w:rPr>
          <w:rFonts w:ascii="Arial Narrow" w:hAnsi="Arial Narrow"/>
          <w:vanish/>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Y así sucesivamente, por cada tres Ofertas válidas se incluirá una vez el presupuesto oficial del presente Proceso de Contratación.</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Posteriormente se determinará la media geométrica con presupuesto oficial de acuerdo con la siguiente fórmula:</w:t>
      </w:r>
    </w:p>
    <w:p w:rsidR="00B60807" w:rsidRPr="007F2A85" w:rsidRDefault="00B60807" w:rsidP="00B60807">
      <w:pPr>
        <w:spacing w:before="280" w:after="280" w:line="240" w:lineRule="auto"/>
        <w:ind w:hanging="360"/>
        <w:jc w:val="center"/>
        <w:rPr>
          <w:rFonts w:ascii="Arial Narrow" w:hAnsi="Arial Narrow"/>
        </w:rPr>
      </w:pPr>
      <w:r w:rsidRPr="007F2A85">
        <w:rPr>
          <w:rFonts w:ascii="Arial Narrow" w:hAnsi="Arial Narrow"/>
          <w:noProof/>
          <w:lang w:eastAsia="es-CO"/>
        </w:rPr>
        <w:drawing>
          <wp:inline distT="0" distB="0" distL="0" distR="0">
            <wp:extent cx="3903345" cy="307340"/>
            <wp:effectExtent l="0" t="0" r="0" b="0"/>
            <wp:docPr id="1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9"/>
                    <a:srcRect/>
                    <a:stretch>
                      <a:fillRect/>
                    </a:stretch>
                  </pic:blipFill>
                  <pic:spPr bwMode="auto">
                    <a:xfrm>
                      <a:off x="0" y="0"/>
                      <a:ext cx="3903345" cy="307340"/>
                    </a:xfrm>
                    <a:prstGeom prst="rect">
                      <a:avLst/>
                    </a:prstGeom>
                    <a:noFill/>
                    <a:ln w="9525">
                      <a:noFill/>
                      <a:miter lim="800000"/>
                      <a:headEnd/>
                      <a:tailEnd/>
                    </a:ln>
                  </pic:spPr>
                </pic:pic>
              </a:graphicData>
            </a:graphic>
          </wp:inline>
        </w:drawing>
      </w:r>
    </w:p>
    <w:p w:rsidR="00B60807" w:rsidRPr="007F2A85" w:rsidRDefault="00B60807" w:rsidP="00B60807">
      <w:pPr>
        <w:spacing w:line="240" w:lineRule="auto"/>
        <w:ind w:hanging="360"/>
        <w:jc w:val="both"/>
        <w:rPr>
          <w:rFonts w:ascii="Arial Narrow" w:hAnsi="Arial Narrow"/>
          <w:lang w:val="es-ES" w:eastAsia="es-CO"/>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 xml:space="preserve">Donde </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lastRenderedPageBreak/>
        <w:t>G</w:t>
      </w:r>
      <w:r w:rsidRPr="007F2A85">
        <w:rPr>
          <w:rFonts w:ascii="Arial Narrow" w:hAnsi="Arial Narrow"/>
          <w:vertAlign w:val="subscript"/>
          <w:lang w:val="es-ES" w:eastAsia="es-CO"/>
        </w:rPr>
        <w:t>PO</w:t>
      </w:r>
      <w:r w:rsidRPr="007F2A85">
        <w:rPr>
          <w:rFonts w:ascii="Arial Narrow" w:hAnsi="Arial Narrow"/>
          <w:lang w:val="es-ES" w:eastAsia="es-CO"/>
        </w:rPr>
        <w:t>= Media geométrica con presupuesto oficial</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PO= Sumatoria de los Valores unitarios de Referencia Antes de IVA, establecidos por la Entidad.</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 xml:space="preserve">Pi= Valor Propuesta i </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n = Número propuestas válidas</w:t>
      </w:r>
    </w:p>
    <w:p w:rsidR="00B60807" w:rsidRPr="007F2A85" w:rsidRDefault="00B60807" w:rsidP="00B60807">
      <w:pPr>
        <w:spacing w:line="240" w:lineRule="auto"/>
        <w:jc w:val="both"/>
        <w:rPr>
          <w:rFonts w:ascii="Arial Narrow" w:hAnsi="Arial Narrow"/>
          <w:lang w:val="es-ES" w:eastAsia="es-CO"/>
        </w:rPr>
      </w:pPr>
      <w:proofErr w:type="spellStart"/>
      <w:proofErr w:type="gramStart"/>
      <w:r w:rsidRPr="007F2A85">
        <w:rPr>
          <w:rFonts w:ascii="Arial Narrow" w:hAnsi="Arial Narrow"/>
          <w:lang w:val="es-ES" w:eastAsia="es-CO"/>
        </w:rPr>
        <w:t>nv</w:t>
      </w:r>
      <w:proofErr w:type="spellEnd"/>
      <w:proofErr w:type="gramEnd"/>
      <w:r w:rsidRPr="007F2A85">
        <w:rPr>
          <w:rFonts w:ascii="Arial Narrow" w:hAnsi="Arial Narrow"/>
          <w:lang w:val="es-ES" w:eastAsia="es-CO"/>
        </w:rPr>
        <w:t xml:space="preserve"> = Número de veces incluido el presupuesto oficial</w:t>
      </w:r>
    </w:p>
    <w:p w:rsidR="00B60807" w:rsidRPr="007F2A85" w:rsidRDefault="00B60807" w:rsidP="00B60807">
      <w:pPr>
        <w:spacing w:line="240" w:lineRule="auto"/>
        <w:jc w:val="both"/>
        <w:rPr>
          <w:rFonts w:ascii="Arial Narrow" w:hAnsi="Arial Narrow"/>
          <w:lang w:val="es-ES" w:eastAsia="es-CO"/>
        </w:rPr>
      </w:pP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lang w:val="es-ES" w:eastAsia="es-CO"/>
        </w:rPr>
        <w:t>Determinada la media geométrica con presupuesto oficial se procederá a determinar el puntaje de acuerdo con la siguiente fórmula:</w:t>
      </w:r>
    </w:p>
    <w:p w:rsidR="00B60807" w:rsidRPr="007F2A85" w:rsidRDefault="00B60807" w:rsidP="00B60807">
      <w:pPr>
        <w:spacing w:before="280" w:line="240" w:lineRule="auto"/>
        <w:jc w:val="both"/>
        <w:rPr>
          <w:rFonts w:ascii="Arial Narrow" w:hAnsi="Arial Narrow"/>
          <w:b/>
          <w:lang w:val="es-ES" w:eastAsia="es-CO"/>
        </w:rPr>
      </w:pPr>
      <w:r w:rsidRPr="007F2A85">
        <w:rPr>
          <w:rFonts w:ascii="Arial Narrow" w:hAnsi="Arial Narrow"/>
          <w:b/>
          <w:noProof/>
          <w:lang w:eastAsia="es-CO"/>
        </w:rPr>
        <w:drawing>
          <wp:inline distT="0" distB="0" distL="0" distR="0">
            <wp:extent cx="5340350" cy="100647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5340350" cy="1006475"/>
                    </a:xfrm>
                    <a:prstGeom prst="rect">
                      <a:avLst/>
                    </a:prstGeom>
                    <a:noFill/>
                    <a:ln w="9525">
                      <a:noFill/>
                      <a:miter lim="800000"/>
                      <a:headEnd/>
                      <a:tailEnd/>
                    </a:ln>
                  </pic:spPr>
                </pic:pic>
              </a:graphicData>
            </a:graphic>
          </wp:inline>
        </w:drawing>
      </w:r>
    </w:p>
    <w:p w:rsidR="00B60807" w:rsidRPr="007F2A85" w:rsidRDefault="00B60807" w:rsidP="00B60807">
      <w:pPr>
        <w:spacing w:before="280" w:line="240" w:lineRule="auto"/>
        <w:jc w:val="both"/>
        <w:rPr>
          <w:rFonts w:ascii="Arial Narrow" w:hAnsi="Arial Narrow"/>
          <w:b/>
          <w:lang w:val="es-ES" w:eastAsia="es-CO"/>
        </w:rPr>
      </w:pPr>
      <w:r w:rsidRPr="007F2A85">
        <w:rPr>
          <w:rFonts w:ascii="Arial Narrow" w:hAnsi="Arial Narrow"/>
          <w:b/>
          <w:lang w:val="es-ES" w:eastAsia="es-CO"/>
        </w:rPr>
        <w:t xml:space="preserve">Donde </w:t>
      </w:r>
    </w:p>
    <w:p w:rsidR="00B60807" w:rsidRPr="007F2A85" w:rsidRDefault="00B60807" w:rsidP="00B60807">
      <w:pPr>
        <w:spacing w:line="240" w:lineRule="auto"/>
        <w:jc w:val="both"/>
        <w:rPr>
          <w:rFonts w:ascii="Arial Narrow" w:hAnsi="Arial Narrow"/>
          <w:i/>
          <w:lang w:val="es-ES" w:eastAsia="es-CO"/>
        </w:rPr>
      </w:pPr>
      <w:r w:rsidRPr="007F2A85">
        <w:rPr>
          <w:rFonts w:ascii="Arial Narrow" w:hAnsi="Arial Narrow"/>
          <w:i/>
          <w:lang w:val="es-ES" w:eastAsia="es-CO"/>
        </w:rPr>
        <w:t>PM=Puntaje Máximo a Otorgar</w:t>
      </w:r>
    </w:p>
    <w:p w:rsidR="00B60807" w:rsidRPr="007F2A85" w:rsidRDefault="00B60807" w:rsidP="00B60807">
      <w:pPr>
        <w:spacing w:line="240" w:lineRule="auto"/>
        <w:jc w:val="both"/>
        <w:rPr>
          <w:rFonts w:ascii="Arial Narrow" w:hAnsi="Arial Narrow"/>
          <w:lang w:val="es-ES" w:eastAsia="es-CO"/>
        </w:rPr>
      </w:pPr>
      <w:proofErr w:type="spellStart"/>
      <w:r w:rsidRPr="007F2A85">
        <w:rPr>
          <w:rFonts w:ascii="Arial Narrow" w:hAnsi="Arial Narrow"/>
          <w:i/>
          <w:lang w:val="es-ES" w:eastAsia="es-CO"/>
        </w:rPr>
        <w:t>G</w:t>
      </w:r>
      <w:r w:rsidRPr="007F2A85">
        <w:rPr>
          <w:rFonts w:ascii="Arial Narrow" w:hAnsi="Arial Narrow"/>
          <w:i/>
          <w:vertAlign w:val="subscript"/>
          <w:lang w:val="es-ES" w:eastAsia="es-CO"/>
        </w:rPr>
        <w:t>po</w:t>
      </w:r>
      <w:proofErr w:type="spellEnd"/>
      <w:r w:rsidRPr="007F2A85">
        <w:rPr>
          <w:rFonts w:ascii="Arial Narrow" w:hAnsi="Arial Narrow"/>
          <w:lang w:val="es-ES" w:eastAsia="es-CO"/>
        </w:rPr>
        <w:t>= Media geométrica con presupuesto oficial</w:t>
      </w:r>
    </w:p>
    <w:p w:rsidR="00B60807" w:rsidRPr="007F2A85" w:rsidRDefault="00B60807" w:rsidP="00B60807">
      <w:pPr>
        <w:spacing w:line="240" w:lineRule="auto"/>
        <w:jc w:val="both"/>
        <w:rPr>
          <w:rFonts w:ascii="Arial Narrow" w:hAnsi="Arial Narrow"/>
          <w:lang w:val="es-ES" w:eastAsia="es-CO"/>
        </w:rPr>
      </w:pPr>
      <w:proofErr w:type="gramStart"/>
      <w:r w:rsidRPr="007F2A85">
        <w:rPr>
          <w:rFonts w:ascii="Arial Narrow" w:hAnsi="Arial Narrow"/>
          <w:i/>
          <w:lang w:val="es-ES" w:eastAsia="es-CO"/>
        </w:rPr>
        <w:t>v</w:t>
      </w:r>
      <w:r w:rsidRPr="007F2A85">
        <w:rPr>
          <w:rFonts w:ascii="Arial Narrow" w:hAnsi="Arial Narrow"/>
          <w:i/>
          <w:vertAlign w:val="subscript"/>
          <w:lang w:val="es-ES" w:eastAsia="es-CO"/>
        </w:rPr>
        <w:t>i</w:t>
      </w:r>
      <w:proofErr w:type="gramEnd"/>
      <w:r w:rsidRPr="007F2A85">
        <w:rPr>
          <w:rFonts w:ascii="Arial Narrow" w:hAnsi="Arial Narrow"/>
          <w:lang w:val="es-ES" w:eastAsia="es-CO"/>
        </w:rPr>
        <w:t xml:space="preserve">= Valor Propuesta i </w:t>
      </w:r>
    </w:p>
    <w:p w:rsidR="00B60807" w:rsidRPr="007F2A85" w:rsidRDefault="00B60807" w:rsidP="00B60807">
      <w:pPr>
        <w:spacing w:line="240" w:lineRule="auto"/>
        <w:jc w:val="both"/>
        <w:rPr>
          <w:rFonts w:ascii="Arial Narrow" w:hAnsi="Arial Narrow"/>
          <w:lang w:val="es-ES" w:eastAsia="es-CO"/>
        </w:rPr>
      </w:pPr>
      <w:r w:rsidRPr="007F2A85">
        <w:rPr>
          <w:rFonts w:ascii="Arial Narrow" w:hAnsi="Arial Narrow"/>
          <w:i/>
          <w:lang w:val="es-ES" w:eastAsia="es-CO"/>
        </w:rPr>
        <w:t>i</w:t>
      </w:r>
      <w:r w:rsidRPr="007F2A85">
        <w:rPr>
          <w:rFonts w:ascii="Arial Narrow" w:hAnsi="Arial Narrow"/>
          <w:lang w:val="es-ES" w:eastAsia="es-CO"/>
        </w:rPr>
        <w:t xml:space="preserve"> = Número de la oferta</w:t>
      </w:r>
    </w:p>
    <w:p w:rsidR="00B60807" w:rsidRPr="007F2A85" w:rsidRDefault="00B60807" w:rsidP="00B60807">
      <w:pPr>
        <w:spacing w:line="240" w:lineRule="auto"/>
        <w:jc w:val="both"/>
        <w:rPr>
          <w:rFonts w:ascii="Arial Narrow" w:hAnsi="Arial Narrow"/>
          <w:lang w:val="es-ES" w:eastAsia="es-CO"/>
        </w:rPr>
      </w:pPr>
    </w:p>
    <w:p w:rsidR="00B60807" w:rsidRPr="007F2A85" w:rsidRDefault="00B60807" w:rsidP="00BA2B7F">
      <w:pPr>
        <w:numPr>
          <w:ilvl w:val="0"/>
          <w:numId w:val="19"/>
        </w:numPr>
        <w:spacing w:after="0" w:line="240" w:lineRule="auto"/>
        <w:ind w:firstLine="0"/>
        <w:jc w:val="both"/>
        <w:rPr>
          <w:rFonts w:ascii="Arial Narrow" w:hAnsi="Arial Narrow"/>
          <w:b/>
          <w:lang w:val="es-ES" w:eastAsia="es-CO"/>
        </w:rPr>
      </w:pPr>
      <w:r w:rsidRPr="007F2A85">
        <w:rPr>
          <w:rFonts w:ascii="Arial Narrow" w:hAnsi="Arial Narrow"/>
          <w:b/>
          <w:lang w:val="es-ES" w:eastAsia="es-CO"/>
        </w:rPr>
        <w:t>Propuesta económica de menor valor</w:t>
      </w:r>
    </w:p>
    <w:p w:rsidR="00B60807" w:rsidRPr="007F2A85" w:rsidRDefault="00B60807" w:rsidP="00B60807">
      <w:pPr>
        <w:spacing w:before="280" w:line="240" w:lineRule="auto"/>
        <w:jc w:val="both"/>
        <w:rPr>
          <w:rFonts w:ascii="Arial Narrow" w:hAnsi="Arial Narrow"/>
          <w:lang w:val="es-ES" w:eastAsia="es-CO"/>
        </w:rPr>
      </w:pPr>
      <w:r w:rsidRPr="007F2A85">
        <w:rPr>
          <w:rFonts w:ascii="Arial Narrow" w:hAnsi="Arial Narrow"/>
          <w:lang w:val="es-ES" w:eastAsia="es-CO"/>
        </w:rPr>
        <w:t>Como su nombre lo indica, se asignará el mayor puntaje dispuesto para el factor económico a la propuesta que presenta la oferta de menor valor y para los demás proponentes se asignará el puntaje de acuerdo con la siguiente formula:</w:t>
      </w:r>
    </w:p>
    <w:p w:rsidR="00B60807" w:rsidRPr="007F2A85" w:rsidRDefault="00B60807" w:rsidP="00B60807">
      <w:pPr>
        <w:spacing w:before="280" w:line="240" w:lineRule="auto"/>
        <w:jc w:val="center"/>
        <w:rPr>
          <w:rFonts w:ascii="Arial Narrow" w:hAnsi="Arial Narrow"/>
          <w:b/>
          <w:lang w:val="es-ES" w:eastAsia="es-CO"/>
        </w:rPr>
      </w:pPr>
      <w:r w:rsidRPr="007F2A85">
        <w:rPr>
          <w:rFonts w:ascii="Arial Narrow" w:hAnsi="Arial Narrow"/>
          <w:b/>
          <w:noProof/>
          <w:lang w:eastAsia="es-CO"/>
        </w:rPr>
        <w:drawing>
          <wp:inline distT="0" distB="0" distL="0" distR="0">
            <wp:extent cx="1398270" cy="52260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a:stretch>
                      <a:fillRect/>
                    </a:stretch>
                  </pic:blipFill>
                  <pic:spPr bwMode="auto">
                    <a:xfrm>
                      <a:off x="0" y="0"/>
                      <a:ext cx="1398270" cy="522605"/>
                    </a:xfrm>
                    <a:prstGeom prst="rect">
                      <a:avLst/>
                    </a:prstGeom>
                    <a:noFill/>
                    <a:ln w="9525">
                      <a:noFill/>
                      <a:miter lim="800000"/>
                      <a:headEnd/>
                      <a:tailEnd/>
                    </a:ln>
                  </pic:spPr>
                </pic:pic>
              </a:graphicData>
            </a:graphic>
          </wp:inline>
        </w:drawing>
      </w:r>
    </w:p>
    <w:p w:rsidR="00B60807" w:rsidRPr="007F2A85" w:rsidRDefault="00B60807" w:rsidP="00B60807">
      <w:pPr>
        <w:spacing w:before="280" w:line="240" w:lineRule="auto"/>
        <w:rPr>
          <w:rFonts w:ascii="Arial Narrow" w:hAnsi="Arial Narrow"/>
          <w:b/>
          <w:lang w:val="es-ES" w:eastAsia="es-CO"/>
        </w:rPr>
      </w:pPr>
      <w:r w:rsidRPr="007F2A85">
        <w:rPr>
          <w:rFonts w:ascii="Arial Narrow" w:hAnsi="Arial Narrow"/>
          <w:b/>
          <w:lang w:val="es-ES" w:eastAsia="es-CO"/>
        </w:rPr>
        <w:t>Donde,</w:t>
      </w:r>
    </w:p>
    <w:p w:rsidR="00B60807" w:rsidRPr="007F2A85" w:rsidRDefault="00B60807" w:rsidP="00B60807">
      <w:pPr>
        <w:spacing w:line="240" w:lineRule="auto"/>
        <w:rPr>
          <w:rFonts w:ascii="Arial Narrow" w:hAnsi="Arial Narrow"/>
          <w:i/>
          <w:lang w:val="es-ES" w:eastAsia="es-CO"/>
        </w:rPr>
      </w:pPr>
      <w:r w:rsidRPr="007F2A85">
        <w:rPr>
          <w:rFonts w:ascii="Arial Narrow" w:hAnsi="Arial Narrow"/>
          <w:i/>
          <w:lang w:val="es-ES" w:eastAsia="es-CO"/>
        </w:rPr>
        <w:t>PM=Puntaje Máximo a Otorgar</w:t>
      </w:r>
    </w:p>
    <w:p w:rsidR="00B60807" w:rsidRPr="007F2A85" w:rsidRDefault="00B60807" w:rsidP="00B60807">
      <w:pPr>
        <w:spacing w:line="240" w:lineRule="auto"/>
        <w:rPr>
          <w:rFonts w:ascii="Arial Narrow" w:hAnsi="Arial Narrow"/>
          <w:lang w:val="es-ES" w:eastAsia="es-CO"/>
        </w:rPr>
      </w:pPr>
      <w:proofErr w:type="spellStart"/>
      <w:proofErr w:type="gramStart"/>
      <w:r w:rsidRPr="007F2A85">
        <w:rPr>
          <w:rFonts w:ascii="Arial Narrow" w:hAnsi="Arial Narrow"/>
          <w:i/>
          <w:lang w:val="es-ES" w:eastAsia="es-CO"/>
        </w:rPr>
        <w:t>v</w:t>
      </w:r>
      <w:r w:rsidRPr="007F2A85">
        <w:rPr>
          <w:rFonts w:ascii="Arial Narrow" w:hAnsi="Arial Narrow"/>
          <w:i/>
          <w:vertAlign w:val="subscript"/>
          <w:lang w:val="es-ES" w:eastAsia="es-CO"/>
        </w:rPr>
        <w:t>min</w:t>
      </w:r>
      <w:proofErr w:type="spellEnd"/>
      <w:proofErr w:type="gramEnd"/>
      <w:r w:rsidRPr="007F2A85">
        <w:rPr>
          <w:rFonts w:ascii="Arial Narrow" w:hAnsi="Arial Narrow"/>
          <w:lang w:val="es-ES" w:eastAsia="es-CO"/>
        </w:rPr>
        <w:t xml:space="preserve"> = Menor valor de las ofertas válidas</w:t>
      </w:r>
    </w:p>
    <w:p w:rsidR="00B60807" w:rsidRPr="007F2A85" w:rsidRDefault="00B60807" w:rsidP="00B60807">
      <w:pPr>
        <w:spacing w:line="240" w:lineRule="auto"/>
        <w:rPr>
          <w:rFonts w:ascii="Arial Narrow" w:hAnsi="Arial Narrow"/>
          <w:lang w:val="es-ES" w:eastAsia="es-CO"/>
        </w:rPr>
      </w:pPr>
      <w:proofErr w:type="gramStart"/>
      <w:r w:rsidRPr="007F2A85">
        <w:rPr>
          <w:rFonts w:ascii="Arial Narrow" w:hAnsi="Arial Narrow"/>
          <w:i/>
          <w:lang w:val="es-ES" w:eastAsia="es-CO"/>
        </w:rPr>
        <w:t>v</w:t>
      </w:r>
      <w:r w:rsidRPr="007F2A85">
        <w:rPr>
          <w:rFonts w:ascii="Arial Narrow" w:hAnsi="Arial Narrow"/>
          <w:i/>
          <w:vertAlign w:val="subscript"/>
          <w:lang w:val="es-ES" w:eastAsia="es-CO"/>
        </w:rPr>
        <w:t>i</w:t>
      </w:r>
      <w:proofErr w:type="gramEnd"/>
      <w:r w:rsidRPr="007F2A85">
        <w:rPr>
          <w:rFonts w:ascii="Arial Narrow" w:hAnsi="Arial Narrow"/>
          <w:lang w:val="es-ES" w:eastAsia="es-CO"/>
        </w:rPr>
        <w:t xml:space="preserve"> = Valor de la oferta i</w:t>
      </w:r>
    </w:p>
    <w:p w:rsidR="00B60807" w:rsidRPr="007F2A85" w:rsidRDefault="00B60807" w:rsidP="00B60807">
      <w:pPr>
        <w:pStyle w:val="Listavistosa-nfasis12"/>
        <w:widowControl w:val="0"/>
        <w:tabs>
          <w:tab w:val="left" w:pos="0"/>
        </w:tabs>
        <w:suppressAutoHyphens/>
        <w:autoSpaceDE w:val="0"/>
        <w:spacing w:after="0" w:line="240" w:lineRule="auto"/>
        <w:ind w:left="0"/>
        <w:rPr>
          <w:rFonts w:ascii="Arial Narrow" w:hAnsi="Arial Narrow" w:cs="Arial"/>
        </w:rPr>
      </w:pPr>
      <w:r w:rsidRPr="007F2A85">
        <w:rPr>
          <w:rFonts w:ascii="Arial Narrow" w:eastAsia="Times New Roman" w:hAnsi="Arial Narrow"/>
          <w:i/>
          <w:lang w:val="es-ES" w:eastAsia="es-CO"/>
        </w:rPr>
        <w:lastRenderedPageBreak/>
        <w:t>i</w:t>
      </w:r>
      <w:r w:rsidRPr="007F2A85">
        <w:rPr>
          <w:rFonts w:ascii="Arial Narrow" w:eastAsia="Times New Roman" w:hAnsi="Arial Narrow"/>
          <w:lang w:val="es-ES" w:eastAsia="es-CO"/>
        </w:rPr>
        <w:t xml:space="preserve"> = Número de la oferta</w:t>
      </w:r>
    </w:p>
    <w:p w:rsidR="00547C33" w:rsidRPr="007F2A85" w:rsidRDefault="00547C33" w:rsidP="00140233">
      <w:pPr>
        <w:tabs>
          <w:tab w:val="left" w:pos="5098"/>
        </w:tabs>
        <w:autoSpaceDE w:val="0"/>
        <w:spacing w:line="240" w:lineRule="auto"/>
        <w:jc w:val="both"/>
        <w:rPr>
          <w:rFonts w:ascii="Arial Narrow" w:eastAsia="MS Mincho" w:hAnsi="Arial Narrow" w:cs="Arial"/>
          <w:b/>
          <w:spacing w:val="-2"/>
        </w:rPr>
      </w:pPr>
    </w:p>
    <w:p w:rsidR="00AD060F" w:rsidRPr="007F2A85" w:rsidRDefault="000A1FAB" w:rsidP="00AD060F">
      <w:pPr>
        <w:autoSpaceDE w:val="0"/>
        <w:spacing w:after="0" w:line="240" w:lineRule="auto"/>
        <w:jc w:val="both"/>
        <w:rPr>
          <w:rFonts w:ascii="Arial Narrow" w:hAnsi="Arial Narrow" w:cs="Arial"/>
        </w:rPr>
      </w:pPr>
      <w:r w:rsidRPr="007F2A85">
        <w:rPr>
          <w:rFonts w:ascii="Arial Narrow" w:hAnsi="Arial Narrow" w:cs="Arial"/>
          <w:b/>
        </w:rPr>
        <w:t>3</w:t>
      </w:r>
      <w:r w:rsidR="00AD060F" w:rsidRPr="007F2A85">
        <w:rPr>
          <w:rFonts w:ascii="Arial Narrow" w:hAnsi="Arial Narrow" w:cs="Arial"/>
          <w:b/>
        </w:rPr>
        <w:t>.</w:t>
      </w:r>
      <w:r w:rsidR="00A94004" w:rsidRPr="007F2A85">
        <w:rPr>
          <w:rFonts w:ascii="Arial Narrow" w:hAnsi="Arial Narrow" w:cs="Arial"/>
          <w:b/>
        </w:rPr>
        <w:t>4</w:t>
      </w:r>
      <w:r w:rsidR="00AD060F" w:rsidRPr="007F2A85">
        <w:rPr>
          <w:rFonts w:ascii="Arial Narrow" w:hAnsi="Arial Narrow" w:cs="Arial"/>
          <w:b/>
        </w:rPr>
        <w:t xml:space="preserve"> APOYO A LA INDUSTRIA NACIONAL</w:t>
      </w:r>
    </w:p>
    <w:p w:rsidR="00AD060F" w:rsidRPr="007F2A85" w:rsidRDefault="00AD060F" w:rsidP="00AD060F">
      <w:pPr>
        <w:autoSpaceDE w:val="0"/>
        <w:spacing w:after="0" w:line="240" w:lineRule="auto"/>
        <w:jc w:val="both"/>
        <w:rPr>
          <w:rFonts w:ascii="Arial Narrow" w:hAnsi="Arial Narrow" w:cs="Arial"/>
        </w:rPr>
      </w:pPr>
    </w:p>
    <w:p w:rsidR="005B380A" w:rsidRDefault="005B380A" w:rsidP="005B380A">
      <w:pPr>
        <w:pStyle w:val="Textoindependiente"/>
        <w:tabs>
          <w:tab w:val="left" w:pos="567"/>
        </w:tabs>
        <w:suppressAutoHyphens w:val="0"/>
        <w:snapToGrid w:val="0"/>
        <w:ind w:right="51"/>
        <w:rPr>
          <w:rFonts w:ascii="Arial Narrow" w:hAnsi="Arial Narrow" w:cs="Arial Narrow"/>
          <w:bCs/>
          <w:iCs w:val="0"/>
          <w:sz w:val="22"/>
          <w:szCs w:val="22"/>
          <w:shd w:val="clear" w:color="auto" w:fill="FFFFFF"/>
          <w:lang w:val="es-CO" w:eastAsia="es-CO"/>
        </w:rPr>
      </w:pPr>
      <w:r w:rsidRPr="007F2A85">
        <w:rPr>
          <w:rFonts w:ascii="Arial Narrow" w:hAnsi="Arial Narrow" w:cs="Arial Narrow"/>
          <w:bCs/>
          <w:iCs w:val="0"/>
          <w:sz w:val="22"/>
          <w:szCs w:val="22"/>
          <w:shd w:val="clear" w:color="auto" w:fill="FFFFFF"/>
          <w:lang w:val="es-CO" w:eastAsia="es-CO"/>
        </w:rPr>
        <w:t>Para efectos de la evaluación del aspecto Protección a la Industria Nacional, de conformidad con lo dispuesto en la Ley 816 de 2003, el proponente deberá informar en</w:t>
      </w:r>
      <w:r w:rsidR="00C66B6D" w:rsidRPr="007F2A85">
        <w:rPr>
          <w:rFonts w:ascii="Arial Narrow" w:hAnsi="Arial Narrow" w:cs="Arial Narrow"/>
          <w:bCs/>
          <w:iCs w:val="0"/>
          <w:sz w:val="22"/>
          <w:szCs w:val="22"/>
          <w:shd w:val="clear" w:color="auto" w:fill="FFFFFF"/>
          <w:lang w:val="es-CO" w:eastAsia="es-CO"/>
        </w:rPr>
        <w:t xml:space="preserve"> el anexo No. 9 y subirlo a la plataforma del SECOP II</w:t>
      </w:r>
      <w:r w:rsidRPr="007F2A85">
        <w:rPr>
          <w:rFonts w:ascii="Arial Narrow" w:hAnsi="Arial Narrow" w:cs="Arial Narrow"/>
          <w:bCs/>
          <w:iCs w:val="0"/>
          <w:sz w:val="22"/>
          <w:szCs w:val="22"/>
          <w:shd w:val="clear" w:color="auto" w:fill="FFFFFF"/>
          <w:lang w:val="es-CO" w:eastAsia="es-CO"/>
        </w:rPr>
        <w:t xml:space="preserve">, acerca de la nacionalidad </w:t>
      </w:r>
      <w:r w:rsidR="00620405">
        <w:rPr>
          <w:rFonts w:ascii="Arial Narrow" w:hAnsi="Arial Narrow" w:cs="Arial Narrow"/>
          <w:bCs/>
          <w:iCs w:val="0"/>
          <w:sz w:val="22"/>
          <w:szCs w:val="22"/>
          <w:shd w:val="clear" w:color="auto" w:fill="FFFFFF"/>
          <w:lang w:val="es-CO" w:eastAsia="es-CO"/>
        </w:rPr>
        <w:t xml:space="preserve"> de los bienes y servicios a ofertar </w:t>
      </w:r>
      <w:r w:rsidRPr="007F2A85">
        <w:rPr>
          <w:rFonts w:ascii="Arial Narrow" w:hAnsi="Arial Narrow" w:cs="Arial Narrow"/>
          <w:bCs/>
          <w:iCs w:val="0"/>
          <w:sz w:val="22"/>
          <w:szCs w:val="22"/>
          <w:shd w:val="clear" w:color="auto" w:fill="FFFFFF"/>
          <w:lang w:val="es-CO" w:eastAsia="es-CO"/>
        </w:rPr>
        <w:t>con los cuales prestará el servicio objeto del contrato.</w:t>
      </w:r>
    </w:p>
    <w:p w:rsidR="00620405" w:rsidRDefault="00620405" w:rsidP="005B380A">
      <w:pPr>
        <w:pStyle w:val="Textoindependiente"/>
        <w:tabs>
          <w:tab w:val="left" w:pos="567"/>
        </w:tabs>
        <w:suppressAutoHyphens w:val="0"/>
        <w:snapToGrid w:val="0"/>
        <w:ind w:right="51"/>
        <w:rPr>
          <w:rFonts w:ascii="Arial Narrow" w:hAnsi="Arial Narrow" w:cs="Arial Narrow"/>
          <w:bCs/>
          <w:iCs w:val="0"/>
          <w:sz w:val="22"/>
          <w:szCs w:val="22"/>
          <w:shd w:val="clear" w:color="auto" w:fill="FFFFFF"/>
          <w:lang w:val="es-CO" w:eastAsia="es-CO"/>
        </w:rPr>
      </w:pPr>
    </w:p>
    <w:tbl>
      <w:tblPr>
        <w:tblW w:w="0" w:type="auto"/>
        <w:tblInd w:w="671" w:type="dxa"/>
        <w:tblLayout w:type="fixed"/>
        <w:tblCellMar>
          <w:top w:w="55" w:type="dxa"/>
          <w:left w:w="55" w:type="dxa"/>
          <w:bottom w:w="55" w:type="dxa"/>
          <w:right w:w="55" w:type="dxa"/>
        </w:tblCellMar>
        <w:tblLook w:val="0000" w:firstRow="0" w:lastRow="0" w:firstColumn="0" w:lastColumn="0" w:noHBand="0" w:noVBand="0"/>
      </w:tblPr>
      <w:tblGrid>
        <w:gridCol w:w="1050"/>
        <w:gridCol w:w="7132"/>
      </w:tblGrid>
      <w:tr w:rsidR="005B380A" w:rsidRPr="007F2A85" w:rsidTr="005A3408">
        <w:tc>
          <w:tcPr>
            <w:tcW w:w="1050" w:type="dxa"/>
            <w:tcBorders>
              <w:top w:val="single" w:sz="1" w:space="0" w:color="000000"/>
              <w:left w:val="single" w:sz="1" w:space="0" w:color="000000"/>
              <w:bottom w:val="single" w:sz="1" w:space="0" w:color="000000"/>
            </w:tcBorders>
            <w:shd w:val="clear" w:color="auto" w:fill="auto"/>
          </w:tcPr>
          <w:p w:rsidR="005B380A" w:rsidRPr="007F2A85" w:rsidRDefault="005B380A" w:rsidP="005B380A">
            <w:pPr>
              <w:widowControl w:val="0"/>
              <w:tabs>
                <w:tab w:val="left" w:pos="567"/>
              </w:tabs>
              <w:suppressAutoHyphens/>
              <w:spacing w:after="0" w:line="100" w:lineRule="atLeast"/>
              <w:jc w:val="center"/>
              <w:rPr>
                <w:rFonts w:ascii="Arial Narrow" w:eastAsia="Times New Roman" w:hAnsi="Arial Narrow" w:cs="Arial Narrow"/>
                <w:b/>
                <w:bCs/>
                <w:iCs/>
                <w:spacing w:val="-3"/>
                <w:shd w:val="clear" w:color="auto" w:fill="FFFFFF"/>
                <w:lang w:eastAsia="es-CO"/>
              </w:rPr>
            </w:pPr>
            <w:r w:rsidRPr="007F2A85">
              <w:rPr>
                <w:rFonts w:ascii="Arial Narrow" w:eastAsia="Times New Roman" w:hAnsi="Arial Narrow" w:cs="Arial Narrow"/>
                <w:b/>
                <w:bCs/>
                <w:iCs/>
                <w:spacing w:val="-3"/>
                <w:shd w:val="clear" w:color="auto" w:fill="FFFFFF"/>
                <w:lang w:eastAsia="es-CO"/>
              </w:rPr>
              <w:t>PUNTAJE</w:t>
            </w:r>
          </w:p>
        </w:tc>
        <w:tc>
          <w:tcPr>
            <w:tcW w:w="7132" w:type="dxa"/>
            <w:tcBorders>
              <w:top w:val="single" w:sz="1" w:space="0" w:color="000000"/>
              <w:left w:val="single" w:sz="1" w:space="0" w:color="000000"/>
              <w:bottom w:val="single" w:sz="1" w:space="0" w:color="000000"/>
              <w:right w:val="single" w:sz="1" w:space="0" w:color="000000"/>
            </w:tcBorders>
            <w:shd w:val="clear" w:color="auto" w:fill="auto"/>
          </w:tcPr>
          <w:p w:rsidR="005B380A" w:rsidRPr="007F2A85" w:rsidRDefault="005B380A" w:rsidP="005B380A">
            <w:pPr>
              <w:widowControl w:val="0"/>
              <w:tabs>
                <w:tab w:val="left" w:pos="567"/>
              </w:tabs>
              <w:suppressAutoHyphens/>
              <w:spacing w:after="0" w:line="100" w:lineRule="atLeast"/>
              <w:jc w:val="center"/>
              <w:rPr>
                <w:rFonts w:ascii="Arial Narrow" w:eastAsia="Times New Roman" w:hAnsi="Arial Narrow" w:cs="Arial"/>
                <w:spacing w:val="-3"/>
                <w:lang w:eastAsia="zh-CN"/>
              </w:rPr>
            </w:pPr>
            <w:r w:rsidRPr="007F2A85">
              <w:rPr>
                <w:rFonts w:ascii="Arial Narrow" w:eastAsia="Times New Roman" w:hAnsi="Arial Narrow" w:cs="Arial Narrow"/>
                <w:b/>
                <w:bCs/>
                <w:iCs/>
                <w:spacing w:val="-3"/>
                <w:shd w:val="clear" w:color="auto" w:fill="FFFFFF"/>
                <w:lang w:eastAsia="es-CO"/>
              </w:rPr>
              <w:t>CONDICION</w:t>
            </w:r>
          </w:p>
        </w:tc>
      </w:tr>
      <w:tr w:rsidR="005B380A" w:rsidRPr="007F2A85" w:rsidTr="005A3408">
        <w:tc>
          <w:tcPr>
            <w:tcW w:w="1050" w:type="dxa"/>
            <w:tcBorders>
              <w:left w:val="single" w:sz="1" w:space="0" w:color="000000"/>
              <w:bottom w:val="single" w:sz="1" w:space="0" w:color="000000"/>
            </w:tcBorders>
            <w:shd w:val="clear" w:color="auto" w:fill="auto"/>
          </w:tcPr>
          <w:p w:rsidR="005B380A" w:rsidRPr="007F2A85" w:rsidRDefault="005B380A" w:rsidP="005B380A">
            <w:pPr>
              <w:widowControl w:val="0"/>
              <w:tabs>
                <w:tab w:val="left" w:pos="567"/>
              </w:tabs>
              <w:suppressAutoHyphens/>
              <w:spacing w:after="0" w:line="100" w:lineRule="atLeast"/>
              <w:jc w:val="both"/>
              <w:rPr>
                <w:rFonts w:ascii="Arial Narrow" w:eastAsia="Times New Roman" w:hAnsi="Arial Narrow" w:cs="Arial Narrow"/>
                <w:bCs/>
                <w:iCs/>
                <w:spacing w:val="-3"/>
                <w:shd w:val="clear" w:color="auto" w:fill="FFFFFF"/>
                <w:lang w:eastAsia="es-CO"/>
              </w:rPr>
            </w:pPr>
            <w:r w:rsidRPr="007F2A85">
              <w:rPr>
                <w:rFonts w:ascii="Arial Narrow" w:eastAsia="Times New Roman" w:hAnsi="Arial Narrow" w:cs="Arial Narrow"/>
                <w:bCs/>
                <w:iCs/>
                <w:spacing w:val="-3"/>
                <w:shd w:val="clear" w:color="auto" w:fill="FFFFFF"/>
                <w:lang w:eastAsia="es-CO"/>
              </w:rPr>
              <w:t>10 Puntos</w:t>
            </w:r>
          </w:p>
        </w:tc>
        <w:tc>
          <w:tcPr>
            <w:tcW w:w="7132" w:type="dxa"/>
            <w:tcBorders>
              <w:left w:val="single" w:sz="1" w:space="0" w:color="000000"/>
              <w:bottom w:val="single" w:sz="1" w:space="0" w:color="000000"/>
              <w:right w:val="single" w:sz="1" w:space="0" w:color="000000"/>
            </w:tcBorders>
            <w:shd w:val="clear" w:color="auto" w:fill="auto"/>
          </w:tcPr>
          <w:p w:rsidR="005B380A" w:rsidRPr="007F2A85" w:rsidRDefault="005B380A" w:rsidP="00620405">
            <w:pPr>
              <w:widowControl w:val="0"/>
              <w:tabs>
                <w:tab w:val="left" w:pos="567"/>
              </w:tabs>
              <w:suppressAutoHyphens/>
              <w:spacing w:after="0" w:line="100" w:lineRule="atLeast"/>
              <w:jc w:val="both"/>
              <w:rPr>
                <w:rFonts w:ascii="Arial Narrow" w:eastAsia="Times New Roman" w:hAnsi="Arial Narrow" w:cs="Arial"/>
                <w:spacing w:val="-3"/>
                <w:lang w:eastAsia="zh-CN"/>
              </w:rPr>
            </w:pPr>
            <w:r w:rsidRPr="007F2A85">
              <w:rPr>
                <w:rFonts w:ascii="Arial Narrow" w:eastAsia="Times New Roman" w:hAnsi="Arial Narrow" w:cs="Arial Narrow"/>
                <w:bCs/>
                <w:iCs/>
                <w:spacing w:val="-3"/>
                <w:shd w:val="clear" w:color="auto" w:fill="FFFFFF"/>
                <w:lang w:eastAsia="es-CO"/>
              </w:rPr>
              <w:t>Si todo</w:t>
            </w:r>
            <w:r w:rsidR="00620405">
              <w:rPr>
                <w:rFonts w:ascii="Arial Narrow" w:eastAsia="Times New Roman" w:hAnsi="Arial Narrow" w:cs="Arial Narrow"/>
                <w:bCs/>
                <w:iCs/>
                <w:spacing w:val="-3"/>
                <w:shd w:val="clear" w:color="auto" w:fill="FFFFFF"/>
                <w:lang w:eastAsia="es-CO"/>
              </w:rPr>
              <w:t>s</w:t>
            </w:r>
            <w:r w:rsidRPr="007F2A85">
              <w:rPr>
                <w:rFonts w:ascii="Arial Narrow" w:eastAsia="Times New Roman" w:hAnsi="Arial Narrow" w:cs="Arial Narrow"/>
                <w:bCs/>
                <w:iCs/>
                <w:spacing w:val="-3"/>
                <w:shd w:val="clear" w:color="auto" w:fill="FFFFFF"/>
                <w:lang w:eastAsia="es-CO"/>
              </w:rPr>
              <w:t xml:space="preserve"> </w:t>
            </w:r>
            <w:r w:rsidR="00620405">
              <w:rPr>
                <w:rFonts w:ascii="Arial Narrow" w:eastAsia="Times New Roman" w:hAnsi="Arial Narrow" w:cs="Arial Narrow"/>
                <w:bCs/>
                <w:iCs/>
                <w:spacing w:val="-3"/>
                <w:shd w:val="clear" w:color="auto" w:fill="FFFFFF"/>
                <w:lang w:eastAsia="es-CO"/>
              </w:rPr>
              <w:t xml:space="preserve"> los bienes y servicios </w:t>
            </w:r>
            <w:r w:rsidRPr="007F2A85">
              <w:rPr>
                <w:rFonts w:ascii="Arial Narrow" w:eastAsia="Times New Roman" w:hAnsi="Arial Narrow" w:cs="Arial Narrow"/>
                <w:bCs/>
                <w:iCs/>
                <w:spacing w:val="-3"/>
                <w:shd w:val="clear" w:color="auto" w:fill="FFFFFF"/>
                <w:lang w:eastAsia="es-CO"/>
              </w:rPr>
              <w:t xml:space="preserve">para la ejecución del contrato de prestación </w:t>
            </w:r>
            <w:r w:rsidR="00620405">
              <w:rPr>
                <w:rFonts w:ascii="Arial Narrow" w:eastAsia="Times New Roman" w:hAnsi="Arial Narrow" w:cs="Arial Narrow"/>
                <w:bCs/>
                <w:iCs/>
                <w:spacing w:val="-3"/>
                <w:shd w:val="clear" w:color="auto" w:fill="FFFFFF"/>
                <w:lang w:eastAsia="es-CO"/>
              </w:rPr>
              <w:t xml:space="preserve">son de </w:t>
            </w:r>
            <w:r w:rsidRPr="007F2A85">
              <w:rPr>
                <w:rFonts w:ascii="Arial Narrow" w:eastAsia="Times New Roman" w:hAnsi="Arial Narrow" w:cs="Arial Narrow"/>
                <w:bCs/>
                <w:iCs/>
                <w:spacing w:val="-3"/>
                <w:shd w:val="clear" w:color="auto" w:fill="FFFFFF"/>
                <w:lang w:eastAsia="es-CO"/>
              </w:rPr>
              <w:t xml:space="preserve"> </w:t>
            </w:r>
            <w:r w:rsidRPr="007F2A85">
              <w:rPr>
                <w:rFonts w:ascii="Arial Narrow" w:eastAsia="Times New Roman" w:hAnsi="Arial Narrow" w:cs="Arial Narrow"/>
                <w:b/>
                <w:bCs/>
                <w:iCs/>
                <w:spacing w:val="-3"/>
                <w:shd w:val="clear" w:color="auto" w:fill="FFFFFF"/>
                <w:lang w:eastAsia="es-CO"/>
              </w:rPr>
              <w:t>nacionalidad colombiana,</w:t>
            </w:r>
            <w:r w:rsidRPr="007F2A85">
              <w:rPr>
                <w:rFonts w:ascii="Arial Narrow" w:eastAsia="Times New Roman" w:hAnsi="Arial Narrow" w:cs="Arial Narrow"/>
                <w:bCs/>
                <w:iCs/>
                <w:spacing w:val="-3"/>
                <w:shd w:val="clear" w:color="auto" w:fill="FFFFFF"/>
                <w:lang w:eastAsia="es-CO"/>
              </w:rPr>
              <w:t xml:space="preserve"> obtendrá el puntaje señalado. Este aspecto se acreditará mediante la información  que</w:t>
            </w:r>
            <w:r w:rsidR="00620405">
              <w:rPr>
                <w:rFonts w:ascii="Arial Narrow" w:eastAsia="Times New Roman" w:hAnsi="Arial Narrow" w:cs="Arial Narrow"/>
                <w:bCs/>
                <w:iCs/>
                <w:spacing w:val="-3"/>
                <w:shd w:val="clear" w:color="auto" w:fill="FFFFFF"/>
                <w:lang w:eastAsia="es-CO"/>
              </w:rPr>
              <w:t xml:space="preserve"> sobre la nacionalidad de los bienes y servicios </w:t>
            </w:r>
            <w:r w:rsidR="00AB2E53">
              <w:rPr>
                <w:rFonts w:ascii="Arial Narrow" w:eastAsia="Times New Roman" w:hAnsi="Arial Narrow" w:cs="Arial Narrow"/>
                <w:bCs/>
                <w:iCs/>
                <w:spacing w:val="-3"/>
                <w:shd w:val="clear" w:color="auto" w:fill="FFFFFF"/>
                <w:lang w:eastAsia="es-CO"/>
              </w:rPr>
              <w:t xml:space="preserve"> que </w:t>
            </w:r>
            <w:r w:rsidRPr="007F2A85">
              <w:rPr>
                <w:rFonts w:ascii="Arial Narrow" w:eastAsia="Times New Roman" w:hAnsi="Arial Narrow" w:cs="Arial Narrow"/>
                <w:bCs/>
                <w:iCs/>
                <w:spacing w:val="-3"/>
                <w:shd w:val="clear" w:color="auto" w:fill="FFFFFF"/>
                <w:lang w:eastAsia="es-CO"/>
              </w:rPr>
              <w:t>suministre el proponente o el representante legal del proponente en la carta de presentación y/o el anexo “Protección a la industria nacional”.</w:t>
            </w:r>
          </w:p>
        </w:tc>
      </w:tr>
      <w:tr w:rsidR="005B380A" w:rsidRPr="007F2A85" w:rsidTr="005A3408">
        <w:trPr>
          <w:trHeight w:val="1088"/>
        </w:trPr>
        <w:tc>
          <w:tcPr>
            <w:tcW w:w="1050" w:type="dxa"/>
            <w:tcBorders>
              <w:left w:val="single" w:sz="1" w:space="0" w:color="000000"/>
              <w:bottom w:val="single" w:sz="1" w:space="0" w:color="000000"/>
            </w:tcBorders>
            <w:shd w:val="clear" w:color="auto" w:fill="auto"/>
          </w:tcPr>
          <w:p w:rsidR="005B380A" w:rsidRPr="007F2A85" w:rsidRDefault="005B380A" w:rsidP="005B380A">
            <w:pPr>
              <w:widowControl w:val="0"/>
              <w:tabs>
                <w:tab w:val="left" w:pos="567"/>
              </w:tabs>
              <w:suppressAutoHyphens/>
              <w:spacing w:after="0" w:line="100" w:lineRule="atLeast"/>
              <w:jc w:val="both"/>
              <w:rPr>
                <w:rFonts w:ascii="Arial Narrow" w:eastAsia="Times New Roman" w:hAnsi="Arial Narrow" w:cs="Arial Narrow"/>
                <w:bCs/>
                <w:iCs/>
                <w:spacing w:val="-3"/>
                <w:shd w:val="clear" w:color="auto" w:fill="FFFFFF"/>
                <w:lang w:eastAsia="es-CO"/>
              </w:rPr>
            </w:pPr>
            <w:r w:rsidRPr="007F2A85">
              <w:rPr>
                <w:rFonts w:ascii="Arial Narrow" w:eastAsia="Times New Roman" w:hAnsi="Arial Narrow" w:cs="Arial Narrow"/>
                <w:bCs/>
                <w:iCs/>
                <w:spacing w:val="-3"/>
                <w:shd w:val="clear" w:color="auto" w:fill="FFFFFF"/>
                <w:lang w:eastAsia="es-CO"/>
              </w:rPr>
              <w:t>5 Puntos</w:t>
            </w:r>
          </w:p>
        </w:tc>
        <w:tc>
          <w:tcPr>
            <w:tcW w:w="7132" w:type="dxa"/>
            <w:tcBorders>
              <w:left w:val="single" w:sz="1" w:space="0" w:color="000000"/>
              <w:bottom w:val="single" w:sz="1" w:space="0" w:color="000000"/>
              <w:right w:val="single" w:sz="1" w:space="0" w:color="000000"/>
            </w:tcBorders>
            <w:shd w:val="clear" w:color="auto" w:fill="auto"/>
          </w:tcPr>
          <w:p w:rsidR="005B380A" w:rsidRPr="007F2A85" w:rsidRDefault="00AB2E53" w:rsidP="00265DC0">
            <w:pPr>
              <w:widowControl w:val="0"/>
              <w:tabs>
                <w:tab w:val="left" w:pos="567"/>
              </w:tabs>
              <w:suppressAutoHyphens/>
              <w:spacing w:after="0" w:line="100" w:lineRule="atLeast"/>
              <w:jc w:val="both"/>
              <w:rPr>
                <w:rFonts w:ascii="Arial Narrow" w:eastAsia="Times New Roman" w:hAnsi="Arial Narrow" w:cs="Arial"/>
                <w:spacing w:val="-3"/>
                <w:lang w:eastAsia="zh-CN"/>
              </w:rPr>
            </w:pPr>
            <w:r>
              <w:rPr>
                <w:rFonts w:ascii="Arial Narrow" w:eastAsia="Times New Roman" w:hAnsi="Arial Narrow" w:cs="Arial Narrow"/>
                <w:bCs/>
                <w:iCs/>
                <w:spacing w:val="-3"/>
                <w:shd w:val="clear" w:color="auto" w:fill="FFFFFF"/>
                <w:lang w:eastAsia="es-CO"/>
              </w:rPr>
              <w:t xml:space="preserve">Si dentro de los bienes y servicios </w:t>
            </w:r>
            <w:r w:rsidR="005B380A" w:rsidRPr="007F2A85">
              <w:rPr>
                <w:rFonts w:ascii="Arial Narrow" w:eastAsia="Times New Roman" w:hAnsi="Arial Narrow" w:cs="Arial Narrow"/>
                <w:bCs/>
                <w:iCs/>
                <w:spacing w:val="-3"/>
                <w:shd w:val="clear" w:color="auto" w:fill="FFFFFF"/>
                <w:lang w:eastAsia="es-CO"/>
              </w:rPr>
              <w:t>contratado</w:t>
            </w:r>
            <w:r>
              <w:rPr>
                <w:rFonts w:ascii="Arial Narrow" w:eastAsia="Times New Roman" w:hAnsi="Arial Narrow" w:cs="Arial Narrow"/>
                <w:bCs/>
                <w:iCs/>
                <w:spacing w:val="-3"/>
                <w:shd w:val="clear" w:color="auto" w:fill="FFFFFF"/>
                <w:lang w:eastAsia="es-CO"/>
              </w:rPr>
              <w:t xml:space="preserve">s </w:t>
            </w:r>
            <w:r w:rsidR="005B380A" w:rsidRPr="007F2A85">
              <w:rPr>
                <w:rFonts w:ascii="Arial Narrow" w:eastAsia="Times New Roman" w:hAnsi="Arial Narrow" w:cs="Arial Narrow"/>
                <w:bCs/>
                <w:iCs/>
                <w:spacing w:val="-3"/>
                <w:shd w:val="clear" w:color="auto" w:fill="FFFFFF"/>
                <w:lang w:eastAsia="es-CO"/>
              </w:rPr>
              <w:t xml:space="preserve"> para la ejecución del contrato son </w:t>
            </w:r>
            <w:r w:rsidR="005B380A" w:rsidRPr="007F2A85">
              <w:rPr>
                <w:rFonts w:ascii="Arial Narrow" w:eastAsia="Times New Roman" w:hAnsi="Arial Narrow" w:cs="Arial Narrow"/>
                <w:b/>
                <w:bCs/>
                <w:iCs/>
                <w:spacing w:val="-3"/>
                <w:shd w:val="clear" w:color="auto" w:fill="FFFFFF"/>
                <w:lang w:eastAsia="es-CO"/>
              </w:rPr>
              <w:t>de nacionalidad colombiana y extranjera</w:t>
            </w:r>
            <w:r w:rsidR="005B380A" w:rsidRPr="007F2A85">
              <w:rPr>
                <w:rFonts w:ascii="Arial Narrow" w:eastAsia="Times New Roman" w:hAnsi="Arial Narrow" w:cs="Arial Narrow"/>
                <w:bCs/>
                <w:iCs/>
                <w:spacing w:val="-3"/>
                <w:shd w:val="clear" w:color="auto" w:fill="FFFFFF"/>
                <w:lang w:eastAsia="es-CO"/>
              </w:rPr>
              <w:t>, obtendrá el puntaje señalado. Este aspecto se acreditará mediante la información que sobre la nacionalidad del personal suministre el proponente o el representante legal del proponente en la carta de presentación y/o el anexo “Protección a la industria nacional”.</w:t>
            </w:r>
          </w:p>
        </w:tc>
      </w:tr>
    </w:tbl>
    <w:p w:rsidR="009E23C0" w:rsidRPr="007F2A85" w:rsidRDefault="009E23C0" w:rsidP="00FB7133">
      <w:pPr>
        <w:pStyle w:val="Prrafodelista"/>
        <w:spacing w:after="0" w:line="240" w:lineRule="auto"/>
        <w:ind w:left="0"/>
        <w:jc w:val="both"/>
        <w:rPr>
          <w:rFonts w:ascii="Arial Narrow" w:hAnsi="Arial Narrow" w:cs="Arial"/>
        </w:rPr>
      </w:pPr>
    </w:p>
    <w:p w:rsidR="00AD060F" w:rsidRPr="007F2A85" w:rsidRDefault="00AD060F" w:rsidP="00FB7133">
      <w:pPr>
        <w:pStyle w:val="Prrafodelista"/>
        <w:spacing w:after="0" w:line="240" w:lineRule="auto"/>
        <w:ind w:left="0"/>
        <w:jc w:val="both"/>
        <w:rPr>
          <w:rFonts w:ascii="Arial Narrow" w:hAnsi="Arial Narrow" w:cs="Arial"/>
        </w:rPr>
      </w:pPr>
      <w:r w:rsidRPr="007F2A85">
        <w:rPr>
          <w:rFonts w:ascii="Arial Narrow" w:hAnsi="Arial Narrow" w:cs="Arial"/>
        </w:rPr>
        <w:t>Este ofrecimiento deberá mantenerse durante la ejecución del contrato y será una obligación dentro de la minuta del contrato.</w:t>
      </w:r>
    </w:p>
    <w:p w:rsidR="00AD060F" w:rsidRPr="007F2A85" w:rsidRDefault="00AD060F" w:rsidP="005E44B1">
      <w:pPr>
        <w:pStyle w:val="Prrafodelista"/>
        <w:spacing w:after="0" w:line="240" w:lineRule="auto"/>
        <w:jc w:val="both"/>
        <w:rPr>
          <w:rFonts w:ascii="Arial Narrow" w:eastAsia="Arial" w:hAnsi="Arial Narrow" w:cs="Arial"/>
          <w:b/>
          <w:highlight w:val="yellow"/>
        </w:rPr>
      </w:pPr>
    </w:p>
    <w:p w:rsidR="00AC75C7" w:rsidRPr="007F2A85" w:rsidRDefault="00AD060F" w:rsidP="005E44B1">
      <w:pPr>
        <w:pStyle w:val="Prrafodelista"/>
        <w:spacing w:after="0" w:line="240" w:lineRule="auto"/>
        <w:jc w:val="both"/>
        <w:rPr>
          <w:rFonts w:ascii="Arial Narrow" w:hAnsi="Arial Narrow"/>
          <w:b/>
          <w:kern w:val="1"/>
          <w:lang w:val="es-ES"/>
        </w:rPr>
      </w:pPr>
      <w:r w:rsidRPr="007F2A85">
        <w:rPr>
          <w:rFonts w:ascii="Arial Narrow" w:eastAsia="Arial" w:hAnsi="Arial Narrow" w:cs="Arial"/>
          <w:b/>
          <w:lang w:val="es-ES"/>
        </w:rPr>
        <w:t>4</w:t>
      </w:r>
      <w:r w:rsidR="005E44B1" w:rsidRPr="007F2A85">
        <w:rPr>
          <w:rFonts w:ascii="Arial Narrow" w:eastAsia="Arial" w:hAnsi="Arial Narrow" w:cs="Arial"/>
          <w:b/>
          <w:lang w:val="es-ES"/>
        </w:rPr>
        <w:t>.</w:t>
      </w:r>
      <w:r w:rsidR="005E44B1" w:rsidRPr="007F2A85">
        <w:rPr>
          <w:rFonts w:ascii="Arial Narrow" w:eastAsia="Arial" w:hAnsi="Arial Narrow" w:cs="Arial"/>
          <w:lang w:val="es-ES"/>
        </w:rPr>
        <w:t xml:space="preserve"> </w:t>
      </w:r>
      <w:r w:rsidR="00AC75C7" w:rsidRPr="007F2A85">
        <w:rPr>
          <w:rFonts w:ascii="Arial Narrow" w:hAnsi="Arial Narrow"/>
          <w:b/>
          <w:kern w:val="1"/>
          <w:lang w:val="es-ES"/>
        </w:rPr>
        <w:t>RECHAZO DE LAS PROPUESTAS</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autoSpaceDE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Una propuesta será admisible cuando haya sido presentada oportunamente y se ajuste al pliego de condiciones; de lo contrario será rechazada, a menos que las falencias sean subsanables de acuerdo con el artículo 5º de la Ley 1150 de 2007, para lo cual </w:t>
      </w:r>
      <w:r w:rsidRPr="007F2A85">
        <w:rPr>
          <w:rFonts w:ascii="Arial Narrow" w:eastAsia="Arial" w:hAnsi="Arial Narrow" w:cs="Arial Narrow"/>
          <w:b/>
          <w:iCs/>
          <w:lang w:val="es-ES" w:eastAsia="es-CO"/>
        </w:rPr>
        <w:t xml:space="preserve">EL DISTRITO CAPITAL - SECRETARÍA GENERAL </w:t>
      </w:r>
      <w:r w:rsidRPr="007F2A85">
        <w:rPr>
          <w:rFonts w:ascii="Arial Narrow" w:eastAsia="Arial" w:hAnsi="Arial Narrow" w:cs="Arial Narrow"/>
          <w:iCs/>
          <w:lang w:val="es-ES" w:eastAsia="zh-CN"/>
        </w:rPr>
        <w:t xml:space="preserve">podrá efectuar las solicitudes del caso, sin que ello se constituya en una oportunidad para el oferente de mejorar o complementar la oferta. </w:t>
      </w:r>
    </w:p>
    <w:p w:rsidR="00AC75C7" w:rsidRPr="007F2A85" w:rsidRDefault="00AC75C7" w:rsidP="00AC75C7">
      <w:pPr>
        <w:widowControl w:val="0"/>
        <w:spacing w:after="0" w:line="240" w:lineRule="auto"/>
        <w:jc w:val="both"/>
        <w:rPr>
          <w:rFonts w:ascii="Arial Narrow" w:eastAsia="Arial" w:hAnsi="Arial Narrow" w:cs="Arial Narrow"/>
          <w:iCs/>
          <w:lang w:val="es-ES" w:eastAsia="zh-CN"/>
        </w:rPr>
      </w:pPr>
    </w:p>
    <w:p w:rsidR="00AC75C7" w:rsidRPr="007F2A85" w:rsidRDefault="00AC75C7" w:rsidP="00AC75C7">
      <w:pPr>
        <w:widowControl w:val="0"/>
        <w:autoSpaceDE w:val="0"/>
        <w:spacing w:after="0" w:line="240" w:lineRule="auto"/>
        <w:jc w:val="both"/>
        <w:rPr>
          <w:rFonts w:ascii="Arial Narrow" w:eastAsia="Arial" w:hAnsi="Arial Narrow" w:cs="Arial Narrow"/>
          <w:iCs/>
          <w:lang w:eastAsia="es-CO"/>
        </w:rPr>
      </w:pPr>
      <w:r w:rsidRPr="007F2A85">
        <w:rPr>
          <w:rFonts w:ascii="Arial Narrow" w:eastAsia="Arial" w:hAnsi="Arial Narrow" w:cs="Arial Narrow"/>
          <w:iCs/>
          <w:lang w:eastAsia="es-CO"/>
        </w:rPr>
        <w:t>Al presentarse cualquiera de las circunstancias que se señalan a continuación, ello dará lugar al rechazo:</w:t>
      </w:r>
    </w:p>
    <w:p w:rsidR="00AC75C7" w:rsidRPr="007F2A85" w:rsidRDefault="00AC75C7" w:rsidP="00AC75C7">
      <w:pPr>
        <w:widowControl w:val="0"/>
        <w:autoSpaceDE w:val="0"/>
        <w:spacing w:after="0" w:line="240" w:lineRule="auto"/>
        <w:jc w:val="both"/>
        <w:rPr>
          <w:rFonts w:ascii="Arial Narrow" w:eastAsia="Times New Roman" w:hAnsi="Arial Narrow" w:cs="Arial Narrow"/>
        </w:rPr>
      </w:pPr>
    </w:p>
    <w:p w:rsidR="00941592" w:rsidRPr="007F2A85" w:rsidRDefault="00941592" w:rsidP="00941592">
      <w:pPr>
        <w:numPr>
          <w:ilvl w:val="0"/>
          <w:numId w:val="10"/>
        </w:numPr>
        <w:tabs>
          <w:tab w:val="left" w:pos="0"/>
        </w:tabs>
        <w:suppressAutoHyphens/>
        <w:spacing w:after="0" w:line="240" w:lineRule="auto"/>
        <w:jc w:val="both"/>
        <w:textAlignment w:val="baseline"/>
        <w:rPr>
          <w:rFonts w:ascii="Arial Narrow" w:hAnsi="Arial Narrow" w:cs="Arial Narrow"/>
          <w:u w:val="single"/>
          <w:lang w:eastAsia="es-CO"/>
        </w:rPr>
      </w:pPr>
      <w:r w:rsidRPr="007F2A85">
        <w:rPr>
          <w:rFonts w:ascii="Arial Narrow" w:hAnsi="Arial Narrow" w:cs="Arial Narrow"/>
          <w:lang w:val="es-MX"/>
        </w:rPr>
        <w:t>Cuando el proponente no subsane alguno de los requisitos h</w:t>
      </w:r>
      <w:proofErr w:type="spellStart"/>
      <w:r w:rsidRPr="007F2A85">
        <w:rPr>
          <w:rFonts w:ascii="Arial Narrow" w:eastAsia="Arial" w:hAnsi="Arial Narrow" w:cs="Arial Narrow"/>
          <w:lang w:val="es-ES"/>
        </w:rPr>
        <w:t>abilitantes</w:t>
      </w:r>
      <w:proofErr w:type="spellEnd"/>
      <w:r w:rsidRPr="007F2A85">
        <w:rPr>
          <w:rFonts w:ascii="Arial Narrow" w:eastAsia="Arial" w:hAnsi="Arial Narrow" w:cs="Arial Narrow"/>
          <w:lang w:val="es-ES"/>
        </w:rPr>
        <w:t xml:space="preserve"> solicitados en el pliego de condiciones </w:t>
      </w:r>
      <w:r w:rsidRPr="007F2A85">
        <w:rPr>
          <w:rFonts w:ascii="Arial Narrow" w:eastAsia="Arial" w:hAnsi="Arial Narrow" w:cs="Arial Narrow"/>
          <w:u w:val="single"/>
          <w:lang w:val="es-ES"/>
        </w:rPr>
        <w:t>en los términos señalados en el artículo 5 de la Ley 1882 de 2018.*</w:t>
      </w:r>
    </w:p>
    <w:p w:rsidR="00477573" w:rsidRPr="007F2A85" w:rsidRDefault="00477573"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7F2A85">
        <w:rPr>
          <w:rFonts w:ascii="Arial Narrow" w:eastAsia="Times New Roman" w:hAnsi="Arial Narrow" w:cs="Arial Narrow"/>
          <w:lang w:val="es-MX" w:eastAsia="zh-CN"/>
        </w:rPr>
        <w:t>Cuando el proponente no allegue la garantía de seriedad de la oferta junto con su propuesta.</w:t>
      </w:r>
    </w:p>
    <w:p w:rsidR="00FB36BC" w:rsidRPr="007F2A85" w:rsidRDefault="00FB36BC"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7F2A85">
        <w:rPr>
          <w:rFonts w:ascii="Arial Narrow" w:eastAsia="Times New Roman" w:hAnsi="Arial Narrow" w:cs="Arial Narrow"/>
          <w:u w:val="single"/>
          <w:lang w:val="es-MX" w:eastAsia="zh-CN"/>
        </w:rPr>
        <w:t xml:space="preserve">Cuando el oferente incluya en su oferta como documento adjunto la </w:t>
      </w:r>
      <w:r w:rsidR="00C07BC6" w:rsidRPr="007F2A85">
        <w:rPr>
          <w:rFonts w:ascii="Arial Narrow" w:eastAsia="Times New Roman" w:hAnsi="Arial Narrow" w:cs="Arial Narrow"/>
          <w:u w:val="single"/>
          <w:lang w:val="es-MX" w:eastAsia="zh-CN"/>
        </w:rPr>
        <w:t>“</w:t>
      </w:r>
      <w:r w:rsidRPr="007F2A85">
        <w:rPr>
          <w:rFonts w:ascii="Arial Narrow" w:eastAsia="Times New Roman" w:hAnsi="Arial Narrow" w:cs="Arial Narrow"/>
          <w:u w:val="single"/>
          <w:lang w:val="es-MX" w:eastAsia="zh-CN"/>
        </w:rPr>
        <w:t>oferta económica</w:t>
      </w:r>
      <w:r w:rsidR="00C07BC6" w:rsidRPr="007F2A85">
        <w:rPr>
          <w:rFonts w:ascii="Arial Narrow" w:eastAsia="Times New Roman" w:hAnsi="Arial Narrow" w:cs="Arial Narrow"/>
          <w:u w:val="single"/>
          <w:lang w:val="es-MX" w:eastAsia="zh-CN"/>
        </w:rPr>
        <w:t>”</w:t>
      </w:r>
      <w:r w:rsidR="00477573" w:rsidRPr="007F2A85">
        <w:rPr>
          <w:rFonts w:ascii="Arial Narrow" w:eastAsia="Times New Roman" w:hAnsi="Arial Narrow" w:cs="Arial Narrow"/>
          <w:u w:val="single"/>
          <w:lang w:val="es-MX" w:eastAsia="zh-CN"/>
        </w:rPr>
        <w:t>, o cualquier formato económico</w:t>
      </w:r>
      <w:r w:rsidRPr="007F2A85">
        <w:rPr>
          <w:rFonts w:ascii="Arial Narrow" w:eastAsia="Times New Roman" w:hAnsi="Arial Narrow" w:cs="Arial Narrow"/>
          <w:lang w:val="es-MX" w:eastAsia="zh-CN"/>
        </w:rPr>
        <w:t xml:space="preserve">. </w:t>
      </w:r>
      <w:r w:rsidR="00477573" w:rsidRPr="007F2A85">
        <w:rPr>
          <w:rFonts w:ascii="Arial Narrow" w:eastAsia="Times New Roman" w:hAnsi="Arial Narrow" w:cs="Arial Narrow"/>
          <w:lang w:val="es-MX" w:eastAsia="zh-CN"/>
        </w:rPr>
        <w:t>La información económica</w:t>
      </w:r>
      <w:r w:rsidRPr="007F2A85">
        <w:rPr>
          <w:rFonts w:ascii="Arial Narrow" w:eastAsia="Times New Roman" w:hAnsi="Arial Narrow" w:cs="Arial Narrow"/>
          <w:lang w:val="es-MX" w:eastAsia="zh-CN"/>
        </w:rPr>
        <w:t xml:space="preserve"> </w:t>
      </w:r>
      <w:r w:rsidR="002934E4" w:rsidRPr="007F2A85">
        <w:rPr>
          <w:rFonts w:ascii="Arial Narrow" w:eastAsia="Times New Roman" w:hAnsi="Arial Narrow" w:cs="Arial Narrow"/>
          <w:lang w:val="es-MX" w:eastAsia="zh-CN"/>
        </w:rPr>
        <w:t>únicamente</w:t>
      </w:r>
      <w:r w:rsidRPr="007F2A85">
        <w:rPr>
          <w:rFonts w:ascii="Arial Narrow" w:eastAsia="Times New Roman" w:hAnsi="Arial Narrow" w:cs="Arial Narrow"/>
          <w:lang w:val="es-MX" w:eastAsia="zh-CN"/>
        </w:rPr>
        <w:t xml:space="preserve"> debe diligenciarse en la plataforma del SECOP II</w:t>
      </w:r>
      <w:r w:rsidR="002934E4" w:rsidRPr="007F2A85">
        <w:rPr>
          <w:rFonts w:ascii="Arial Narrow" w:eastAsia="Times New Roman" w:hAnsi="Arial Narrow" w:cs="Arial Narrow"/>
          <w:lang w:val="es-MX" w:eastAsia="zh-CN"/>
        </w:rPr>
        <w:t xml:space="preserve"> en las preguntas establecidas para tal efecto</w:t>
      </w:r>
      <w:r w:rsidRPr="007F2A85">
        <w:rPr>
          <w:rFonts w:ascii="Arial Narrow" w:eastAsia="Times New Roman" w:hAnsi="Arial Narrow" w:cs="Arial Narrow"/>
          <w:lang w:val="es-MX" w:eastAsia="zh-CN"/>
        </w:rPr>
        <w:t>.</w:t>
      </w:r>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val="es-MX" w:eastAsia="zh-CN"/>
        </w:rPr>
      </w:pPr>
      <w:r w:rsidRPr="007F2A85">
        <w:rPr>
          <w:rFonts w:ascii="Arial Narrow" w:eastAsia="Times New Roman" w:hAnsi="Arial Narrow" w:cs="Arial Narrow"/>
          <w:lang w:eastAsia="es-CO"/>
        </w:rPr>
        <w:t>Cuando la propuesta económica sea artificialmente baja, una vez surtido el trámite establecido en el artículo 2.2.1.1.2.2.4 del Decreto 1082 de 2015 (de aplicar).</w:t>
      </w:r>
      <w:r w:rsidR="003C7A90" w:rsidRPr="007F2A85">
        <w:rPr>
          <w:rFonts w:ascii="Arial Narrow" w:eastAsia="Times New Roman" w:hAnsi="Arial Narrow" w:cs="Arial Narrow"/>
          <w:lang w:eastAsia="es-CO"/>
        </w:rPr>
        <w:t xml:space="preserve"> </w:t>
      </w:r>
    </w:p>
    <w:p w:rsidR="004F6D79"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7F2A85">
        <w:rPr>
          <w:rFonts w:ascii="Arial Narrow" w:eastAsia="Times New Roman" w:hAnsi="Arial Narrow" w:cs="Arial Narrow"/>
          <w:lang w:eastAsia="es-CO"/>
        </w:rPr>
        <w:t>Cuando la propuesta eco</w:t>
      </w:r>
      <w:r w:rsidRPr="007F2A85">
        <w:rPr>
          <w:rFonts w:ascii="Arial Narrow" w:eastAsia="Times New Roman" w:hAnsi="Arial Narrow" w:cs="Arial Narrow"/>
          <w:lang w:eastAsia="zh-CN"/>
        </w:rPr>
        <w:t>nómica supere el presupuesto oficial del presente proceso de selección</w:t>
      </w:r>
      <w:r w:rsidR="004F6D79" w:rsidRPr="007F2A85">
        <w:rPr>
          <w:rFonts w:ascii="Arial Narrow" w:eastAsia="Times New Roman" w:hAnsi="Arial Narrow" w:cs="Arial Narrow"/>
          <w:lang w:eastAsia="zh-CN"/>
        </w:rPr>
        <w:t>.</w:t>
      </w:r>
    </w:p>
    <w:p w:rsidR="00AC75C7" w:rsidRPr="007F2A85" w:rsidRDefault="004F6D79"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7F2A85">
        <w:rPr>
          <w:rFonts w:ascii="Arial Narrow" w:eastAsia="Times New Roman" w:hAnsi="Arial Narrow" w:cs="Arial Narrow"/>
          <w:lang w:eastAsia="zh-CN"/>
        </w:rPr>
        <w:t xml:space="preserve">Cuando </w:t>
      </w:r>
      <w:r w:rsidR="00AC75C7" w:rsidRPr="007F2A85">
        <w:rPr>
          <w:rFonts w:ascii="Arial Narrow" w:eastAsia="Times New Roman" w:hAnsi="Arial Narrow" w:cs="Arial Narrow"/>
          <w:lang w:eastAsia="zh-CN"/>
        </w:rPr>
        <w:t>los valores unitarios ofertados por el proponente superen los v</w:t>
      </w:r>
      <w:r w:rsidR="00AC75C7" w:rsidRPr="007F2A85">
        <w:rPr>
          <w:rFonts w:ascii="Arial Narrow" w:eastAsia="Times New Roman" w:hAnsi="Arial Narrow" w:cs="Arial Narrow"/>
          <w:lang w:eastAsia="es-CO"/>
        </w:rPr>
        <w:t xml:space="preserve">alores unitarios </w:t>
      </w:r>
      <w:proofErr w:type="gramStart"/>
      <w:r w:rsidR="00AC75C7" w:rsidRPr="007F2A85">
        <w:rPr>
          <w:rFonts w:ascii="Arial Narrow" w:eastAsia="Times New Roman" w:hAnsi="Arial Narrow" w:cs="Arial Narrow"/>
          <w:lang w:eastAsia="es-CO"/>
        </w:rPr>
        <w:t>techo</w:t>
      </w:r>
      <w:r w:rsidR="00115580">
        <w:rPr>
          <w:rFonts w:ascii="Arial Narrow" w:eastAsia="Times New Roman" w:hAnsi="Arial Narrow" w:cs="Arial Narrow"/>
          <w:lang w:eastAsia="es-CO"/>
        </w:rPr>
        <w:t xml:space="preserve"> oficiales</w:t>
      </w:r>
      <w:proofErr w:type="gramEnd"/>
      <w:r w:rsidR="00115580">
        <w:rPr>
          <w:rFonts w:ascii="Arial Narrow" w:eastAsia="Times New Roman" w:hAnsi="Arial Narrow" w:cs="Arial Narrow"/>
          <w:lang w:eastAsia="es-CO"/>
        </w:rPr>
        <w:t xml:space="preserve"> (estudio de mercado).</w:t>
      </w:r>
    </w:p>
    <w:p w:rsidR="0042707A" w:rsidRPr="00115580" w:rsidRDefault="00FA08A1" w:rsidP="00115580">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7F2A85">
        <w:rPr>
          <w:rFonts w:ascii="Arial Narrow" w:eastAsia="Times New Roman" w:hAnsi="Arial Narrow" w:cs="Arial Narrow"/>
          <w:lang w:eastAsia="es-CO"/>
        </w:rPr>
        <w:t>Cuando se modifique</w:t>
      </w:r>
      <w:r w:rsidR="004F6D79" w:rsidRPr="007F2A85">
        <w:rPr>
          <w:rFonts w:ascii="Arial Narrow" w:eastAsia="Times New Roman" w:hAnsi="Arial Narrow" w:cs="Arial Narrow"/>
          <w:lang w:eastAsia="es-CO"/>
        </w:rPr>
        <w:t xml:space="preserve"> el presupuesto oficial del presente proceso de selección o se modifiquen los valores unitarios</w:t>
      </w:r>
      <w:r w:rsidRPr="007F2A85">
        <w:rPr>
          <w:rFonts w:ascii="Arial Narrow" w:eastAsia="Times New Roman" w:hAnsi="Arial Narrow" w:cs="Arial Narrow"/>
          <w:lang w:eastAsia="es-CO"/>
        </w:rPr>
        <w:t xml:space="preserve"> techo oficiales establecidos por la Entidad</w:t>
      </w:r>
      <w:proofErr w:type="gramStart"/>
      <w:r w:rsidRPr="007F2A85">
        <w:rPr>
          <w:rFonts w:ascii="Arial Narrow" w:eastAsia="Times New Roman" w:hAnsi="Arial Narrow" w:cs="Arial Narrow"/>
          <w:lang w:eastAsia="es-CO"/>
        </w:rPr>
        <w:t>.</w:t>
      </w:r>
      <w:r w:rsidR="001A0989" w:rsidRPr="00115580">
        <w:rPr>
          <w:rFonts w:ascii="Arial Narrow" w:eastAsia="Times New Roman" w:hAnsi="Arial Narrow" w:cs="Arial Narrow"/>
          <w:lang w:eastAsia="zh-CN"/>
        </w:rPr>
        <w:t>.</w:t>
      </w:r>
      <w:proofErr w:type="gramEnd"/>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7F2A85">
        <w:rPr>
          <w:rFonts w:ascii="Arial Narrow" w:eastAsia="Times New Roman" w:hAnsi="Arial Narrow" w:cs="Arial Narrow"/>
          <w:lang w:eastAsia="zh-CN"/>
        </w:rPr>
        <w:lastRenderedPageBreak/>
        <w:t>Cuando el proponente, cualquiera de los integrantes del consorcio o unión temporal, se encuentre incurso en alguna de las causales de prohibición, inhabilidad, incompatibilidad o conflicto de intereses para contratar o presentar propuesta, consagradas en la Constitución Política y la Ley.</w:t>
      </w:r>
    </w:p>
    <w:p w:rsidR="00AC75C7" w:rsidRPr="007F2A85" w:rsidRDefault="00AC75C7" w:rsidP="00293324">
      <w:pPr>
        <w:numPr>
          <w:ilvl w:val="0"/>
          <w:numId w:val="10"/>
        </w:numPr>
        <w:suppressAutoHyphens/>
        <w:spacing w:after="0" w:line="240" w:lineRule="auto"/>
        <w:jc w:val="both"/>
        <w:textAlignment w:val="baseline"/>
        <w:rPr>
          <w:rFonts w:ascii="Arial Narrow" w:eastAsia="Times New Roman" w:hAnsi="Arial Narrow" w:cs="Arial Narrow"/>
          <w:lang w:eastAsia="zh-CN"/>
        </w:rPr>
      </w:pPr>
      <w:r w:rsidRPr="007F2A85">
        <w:rPr>
          <w:rFonts w:ascii="Arial Narrow" w:eastAsia="Times New Roman" w:hAnsi="Arial Narrow" w:cs="Arial Narrow"/>
          <w:lang w:eastAsia="zh-CN"/>
        </w:rPr>
        <w:t>Cuando se compruebe que un Proponente presenta o participa en más de una Oferta, diferente a alternativas que hayan sido permitidas o solicitadas. Es decir, un Oferente sólo podrá participar como Persona Natural o como miembro de una Persona Jurídica no importando su porcentaje en la empresa, miembro de un Consorcio o Unión Temporal, en este caso será admitida la Propuesta presentada en primer término, eliminándose las demás.</w:t>
      </w:r>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7F2A85">
        <w:rPr>
          <w:rFonts w:ascii="Arial Narrow" w:eastAsia="Times New Roman" w:hAnsi="Arial Narrow" w:cs="Arial Narrow"/>
          <w:lang w:eastAsia="zh-CN"/>
        </w:rPr>
        <w:t>Cuando el proponente presente documentos con información inexacta o cuando la oferta presentada, en alguna parte del contenido no se ajuste a la realidad o se encuentren documentos con su contenido alterado, que impida la valoración objetiva de la propuesta.</w:t>
      </w:r>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7F2A85">
        <w:rPr>
          <w:rFonts w:ascii="Arial Narrow" w:eastAsia="Times New Roman" w:hAnsi="Arial Narrow" w:cs="Arial Narrow"/>
          <w:lang w:eastAsia="zh-CN"/>
        </w:rPr>
        <w:t>Cuando el proponente haya tratado de interferir o influenciar indebidamente en la verificación de las propuestas o en la adjudicación del contrato.</w:t>
      </w:r>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7F2A85">
        <w:rPr>
          <w:rFonts w:ascii="Arial Narrow" w:eastAsia="Times New Roman" w:hAnsi="Arial Narrow" w:cs="Arial Narrow"/>
          <w:lang w:eastAsia="zh-CN"/>
        </w:rPr>
        <w:t>Cuando el proponente incluya manifestaciones o condicionamientos dentro de la carta de presentación o en cualquier parte de la propuesta</w:t>
      </w:r>
      <w:r w:rsidR="00AA1A15" w:rsidRPr="007F2A85">
        <w:rPr>
          <w:rFonts w:ascii="Arial Narrow" w:eastAsia="Times New Roman" w:hAnsi="Arial Narrow" w:cs="Arial Narrow"/>
          <w:lang w:eastAsia="zh-CN"/>
        </w:rPr>
        <w:t>.</w:t>
      </w:r>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7F2A85">
        <w:rPr>
          <w:rFonts w:ascii="Arial Narrow" w:eastAsia="Times New Roman" w:hAnsi="Arial Narrow" w:cs="Arial Narrow"/>
          <w:lang w:eastAsia="zh-CN"/>
        </w:rPr>
        <w:t xml:space="preserve">Si el Representante Legal de una persona jurídica y/o consorcio y/o unión temporal o persona natural que sea oferente en el presente proceso de selección es Representante Legal y/o pertenece a órganos de dirección de otra persona jurídica y/o Unión Temporal y/o Consorcio que presente oferta en el mismo proceso. </w:t>
      </w:r>
    </w:p>
    <w:p w:rsidR="00AC75C7" w:rsidRPr="007F2A85" w:rsidRDefault="00AC75C7" w:rsidP="00293324">
      <w:pPr>
        <w:numPr>
          <w:ilvl w:val="0"/>
          <w:numId w:val="10"/>
        </w:numPr>
        <w:tabs>
          <w:tab w:val="left" w:pos="0"/>
        </w:tabs>
        <w:suppressAutoHyphens/>
        <w:spacing w:after="0" w:line="240" w:lineRule="auto"/>
        <w:jc w:val="both"/>
        <w:textAlignment w:val="baseline"/>
        <w:rPr>
          <w:rFonts w:ascii="Arial Narrow" w:eastAsia="Times New Roman" w:hAnsi="Arial Narrow" w:cs="Arial Narrow"/>
          <w:b/>
          <w:lang w:eastAsia="es-CO"/>
        </w:rPr>
      </w:pPr>
      <w:r w:rsidRPr="007F2A85">
        <w:rPr>
          <w:rFonts w:ascii="Arial Narrow" w:eastAsia="Times New Roman" w:hAnsi="Arial Narrow" w:cs="Arial Narrow"/>
          <w:lang w:eastAsia="zh-CN"/>
        </w:rPr>
        <w:t xml:space="preserve">Las demás causales de </w:t>
      </w:r>
      <w:r w:rsidRPr="007F2A85">
        <w:rPr>
          <w:rFonts w:ascii="Arial Narrow" w:eastAsia="Times New Roman" w:hAnsi="Arial Narrow" w:cs="Arial Narrow"/>
          <w:b/>
          <w:lang w:eastAsia="zh-CN"/>
        </w:rPr>
        <w:t>RECHAZO</w:t>
      </w:r>
      <w:r w:rsidRPr="007F2A85">
        <w:rPr>
          <w:rFonts w:ascii="Arial Narrow" w:eastAsia="Times New Roman" w:hAnsi="Arial Narrow" w:cs="Arial Narrow"/>
          <w:lang w:eastAsia="zh-CN"/>
        </w:rPr>
        <w:t xml:space="preserve"> previstas en la Ley y en el presente pliego de condiciones.</w:t>
      </w:r>
    </w:p>
    <w:p w:rsidR="00941592" w:rsidRPr="007F2A85" w:rsidRDefault="00941592" w:rsidP="00941592">
      <w:pPr>
        <w:tabs>
          <w:tab w:val="left" w:pos="0"/>
        </w:tabs>
        <w:suppressAutoHyphens/>
        <w:spacing w:after="0" w:line="240" w:lineRule="auto"/>
        <w:ind w:left="644"/>
        <w:jc w:val="both"/>
        <w:textAlignment w:val="baseline"/>
        <w:rPr>
          <w:rFonts w:ascii="Arial Narrow" w:eastAsia="Times New Roman" w:hAnsi="Arial Narrow" w:cs="Arial Narrow"/>
          <w:b/>
          <w:lang w:eastAsia="es-CO"/>
        </w:rPr>
      </w:pPr>
    </w:p>
    <w:p w:rsidR="00941592" w:rsidRPr="007F2A85" w:rsidRDefault="00941592" w:rsidP="006F3A08">
      <w:pPr>
        <w:pStyle w:val="Prrafodelista"/>
        <w:widowControl w:val="0"/>
        <w:ind w:left="0"/>
        <w:jc w:val="both"/>
        <w:rPr>
          <w:rFonts w:ascii="Arial Narrow" w:eastAsia="Arial" w:hAnsi="Arial Narrow" w:cs="Arial Narrow"/>
          <w:lang w:eastAsia="es-CO"/>
        </w:rPr>
      </w:pPr>
      <w:r w:rsidRPr="007F2A85">
        <w:rPr>
          <w:rFonts w:ascii="Arial Narrow" w:eastAsia="Arial" w:hAnsi="Arial Narrow" w:cs="Arial Narrow"/>
          <w:b/>
          <w:lang w:eastAsia="es-CO"/>
        </w:rPr>
        <w:t>NOTA*</w:t>
      </w:r>
      <w:r w:rsidRPr="007F2A85">
        <w:rPr>
          <w:rFonts w:ascii="Arial Narrow" w:eastAsia="Arial" w:hAnsi="Arial Narrow" w:cs="Arial Narrow"/>
          <w:lang w:eastAsia="es-CO"/>
        </w:rPr>
        <w:t xml:space="preserve">: </w:t>
      </w:r>
      <w:r w:rsidRPr="007F2A85">
        <w:rPr>
          <w:rFonts w:ascii="Arial Narrow" w:eastAsia="Arial" w:hAnsi="Arial Narrow" w:cs="Arial Narrow"/>
          <w:u w:val="single"/>
          <w:lang w:val="es-ES"/>
        </w:rPr>
        <w:t>En los términos señalados en el artículo 5 de la Ley 1882 de 2018 l</w:t>
      </w:r>
      <w:r w:rsidRPr="007F2A85">
        <w:rPr>
          <w:rFonts w:ascii="Arial Narrow" w:eastAsia="Arial" w:hAnsi="Arial Narrow" w:cs="Arial Narrow"/>
          <w:u w:val="single"/>
          <w:lang w:eastAsia="es-CO"/>
        </w:rPr>
        <w:t xml:space="preserve">os oferentes tendrán la posibilidad de subsanar los documentos solicitados por la Entidad hasta el último día del término de traslado del </w:t>
      </w:r>
      <w:r w:rsidRPr="007F2A85">
        <w:rPr>
          <w:rFonts w:ascii="Arial Narrow" w:eastAsia="Arial" w:hAnsi="Arial Narrow" w:cs="Arial Narrow"/>
          <w:b/>
          <w:u w:val="single"/>
          <w:lang w:eastAsia="es-CO"/>
        </w:rPr>
        <w:t>Informe definitivo</w:t>
      </w:r>
      <w:r w:rsidRPr="007F2A85">
        <w:rPr>
          <w:rFonts w:ascii="Arial Narrow" w:eastAsia="Arial" w:hAnsi="Arial Narrow" w:cs="Arial Narrow"/>
          <w:u w:val="single"/>
          <w:lang w:eastAsia="es-CO"/>
        </w:rPr>
        <w:t xml:space="preserve"> de evaluación</w:t>
      </w:r>
      <w:r w:rsidRPr="007F2A85">
        <w:rPr>
          <w:rFonts w:ascii="Arial Narrow" w:eastAsia="Arial" w:hAnsi="Arial Narrow" w:cs="Arial Narrow"/>
          <w:lang w:eastAsia="es-CO"/>
        </w:rPr>
        <w:t>."</w:t>
      </w:r>
    </w:p>
    <w:p w:rsidR="00A07401" w:rsidRPr="007F2A85" w:rsidRDefault="00A42C84" w:rsidP="008D76D6">
      <w:pPr>
        <w:tabs>
          <w:tab w:val="left" w:pos="21"/>
          <w:tab w:val="left" w:pos="7836"/>
        </w:tabs>
        <w:suppressAutoHyphens/>
        <w:autoSpaceDE w:val="0"/>
        <w:spacing w:after="0" w:line="240" w:lineRule="auto"/>
        <w:ind w:left="709" w:hanging="709"/>
        <w:jc w:val="both"/>
        <w:rPr>
          <w:rFonts w:ascii="Arial Narrow" w:eastAsia="Times New Roman" w:hAnsi="Arial Narrow"/>
          <w:b/>
          <w:bCs/>
          <w:iCs/>
          <w:kern w:val="1"/>
          <w:lang w:val="es-ES" w:eastAsia="zh-CN"/>
        </w:rPr>
      </w:pPr>
      <w:r w:rsidRPr="007F2A85">
        <w:rPr>
          <w:rFonts w:ascii="Arial Narrow" w:eastAsia="Times New Roman" w:hAnsi="Arial Narrow" w:cs="Arial Narrow"/>
          <w:lang w:eastAsia="zh-CN"/>
        </w:rPr>
        <w:tab/>
      </w:r>
      <w:r w:rsidR="009241C7" w:rsidRPr="007F2A85">
        <w:rPr>
          <w:rFonts w:ascii="Arial Narrow" w:eastAsia="Times New Roman" w:hAnsi="Arial Narrow"/>
          <w:b/>
          <w:bCs/>
          <w:iCs/>
          <w:kern w:val="1"/>
          <w:lang w:val="es-ES" w:eastAsia="zh-CN"/>
        </w:rPr>
        <w:t>X</w:t>
      </w:r>
      <w:r w:rsidR="005E44B1" w:rsidRPr="007F2A85">
        <w:rPr>
          <w:rFonts w:ascii="Arial Narrow" w:eastAsia="Times New Roman" w:hAnsi="Arial Narrow"/>
          <w:b/>
          <w:bCs/>
          <w:iCs/>
          <w:kern w:val="1"/>
          <w:lang w:val="es-ES" w:eastAsia="zh-CN"/>
        </w:rPr>
        <w:t>I</w:t>
      </w:r>
      <w:r w:rsidR="00AC75C7" w:rsidRPr="007F2A85">
        <w:rPr>
          <w:rFonts w:ascii="Arial Narrow" w:eastAsia="Times New Roman" w:hAnsi="Arial Narrow"/>
          <w:b/>
          <w:bCs/>
          <w:iCs/>
          <w:kern w:val="1"/>
          <w:lang w:val="es-ES" w:eastAsia="zh-CN"/>
        </w:rPr>
        <w:t xml:space="preserve">. </w:t>
      </w:r>
      <w:r w:rsidR="00856F87" w:rsidRPr="007F2A85">
        <w:rPr>
          <w:rFonts w:ascii="Arial Narrow" w:eastAsia="Times New Roman" w:hAnsi="Arial Narrow"/>
          <w:b/>
          <w:bCs/>
          <w:iCs/>
          <w:kern w:val="1"/>
          <w:lang w:val="es-ES" w:eastAsia="zh-CN"/>
        </w:rPr>
        <w:t>GASTOS, DERECHOS E IMPUESTOS</w:t>
      </w:r>
    </w:p>
    <w:p w:rsidR="00A07401" w:rsidRPr="007F2A85" w:rsidRDefault="00A07401">
      <w:pPr>
        <w:suppressAutoHyphens/>
        <w:autoSpaceDE w:val="0"/>
        <w:spacing w:after="0" w:line="240" w:lineRule="auto"/>
        <w:jc w:val="both"/>
        <w:rPr>
          <w:rFonts w:ascii="Arial Narrow" w:eastAsia="Times New Roman" w:hAnsi="Arial Narrow" w:cs="Arial Narrow"/>
          <w:lang w:val="es-ES" w:eastAsia="zh-CN"/>
        </w:rPr>
      </w:pPr>
    </w:p>
    <w:p w:rsidR="00A07401" w:rsidRPr="007F2A85" w:rsidRDefault="00856F8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Serán de cuenta del proponente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rsidR="00A07401" w:rsidRPr="007F2A85" w:rsidRDefault="00A07401">
      <w:pPr>
        <w:suppressAutoHyphens/>
        <w:autoSpaceDE w:val="0"/>
        <w:spacing w:after="0" w:line="240" w:lineRule="auto"/>
        <w:jc w:val="both"/>
        <w:rPr>
          <w:rFonts w:ascii="Arial Narrow" w:eastAsia="Times New Roman" w:hAnsi="Arial Narrow" w:cs="Arial Narrow"/>
          <w:lang w:eastAsia="zh-CN"/>
        </w:rPr>
      </w:pPr>
    </w:p>
    <w:p w:rsidR="00A07401" w:rsidRPr="007F2A85" w:rsidRDefault="00856F87">
      <w:pPr>
        <w:suppressAutoHyphens/>
        <w:autoSpaceDE w:val="0"/>
        <w:spacing w:after="0" w:line="240" w:lineRule="auto"/>
        <w:jc w:val="both"/>
        <w:rPr>
          <w:rFonts w:ascii="Arial Narrow" w:eastAsia="Times New Roman" w:hAnsi="Arial Narrow" w:cs="Arial Narrow"/>
          <w:b/>
          <w:lang w:eastAsia="zh-CN"/>
        </w:rPr>
      </w:pPr>
      <w:r w:rsidRPr="007F2A85">
        <w:rPr>
          <w:rFonts w:ascii="Arial Narrow" w:eastAsia="Times New Roman" w:hAnsi="Arial Narrow" w:cs="Arial Narrow"/>
          <w:lang w:eastAsia="zh-CN"/>
        </w:rPr>
        <w:t>Por lo tanto, se entenderá que el valor propuesto prevé todos los gastos y costos generados con ocasión del contrato que se suscriba, y el riesgo derivado del tipo de cambio, sin que haya lugar al cobro posterior por otros conceptos.</w:t>
      </w:r>
      <w:r w:rsidRPr="007F2A85">
        <w:rPr>
          <w:rFonts w:ascii="Arial Narrow" w:eastAsia="Times New Roman" w:hAnsi="Arial Narrow" w:cs="Arial Narrow"/>
          <w:lang w:eastAsia="zh-CN"/>
        </w:rPr>
        <w:tab/>
      </w:r>
    </w:p>
    <w:p w:rsidR="00A07401" w:rsidRPr="007F2A85" w:rsidRDefault="00A07401">
      <w:pPr>
        <w:suppressAutoHyphens/>
        <w:autoSpaceDE w:val="0"/>
        <w:spacing w:after="0" w:line="240" w:lineRule="auto"/>
        <w:jc w:val="both"/>
        <w:rPr>
          <w:rFonts w:ascii="Arial Narrow" w:eastAsia="Times New Roman" w:hAnsi="Arial Narrow" w:cs="Arial Narrow"/>
          <w:b/>
          <w:lang w:eastAsia="zh-CN"/>
        </w:rPr>
      </w:pPr>
    </w:p>
    <w:p w:rsidR="00A07401" w:rsidRDefault="00856F87">
      <w:pPr>
        <w:suppressAutoHyphens/>
        <w:autoSpaceDE w:val="0"/>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Los costos y gastos en que deba incurrir el </w:t>
      </w:r>
      <w:r w:rsidRPr="007F2A85">
        <w:rPr>
          <w:rFonts w:ascii="Arial Narrow" w:eastAsia="Times New Roman" w:hAnsi="Arial Narrow" w:cs="Arial Narrow"/>
          <w:b/>
          <w:u w:val="single"/>
          <w:lang w:eastAsia="zh-CN"/>
        </w:rPr>
        <w:t>proponente</w:t>
      </w:r>
      <w:r w:rsidRPr="007F2A85">
        <w:rPr>
          <w:rFonts w:ascii="Arial Narrow" w:eastAsia="Times New Roman" w:hAnsi="Arial Narrow" w:cs="Arial Narrow"/>
          <w:lang w:eastAsia="zh-CN"/>
        </w:rPr>
        <w:t xml:space="preserve"> para la presentación de la propuesta serán de su cuenta y riesgo exclusivos, por lo cual el </w:t>
      </w:r>
      <w:r w:rsidRPr="007F2A85">
        <w:rPr>
          <w:rFonts w:ascii="Arial Narrow" w:eastAsia="Times New Roman" w:hAnsi="Arial Narrow" w:cs="Arial Narrow"/>
          <w:b/>
          <w:lang w:eastAsia="zh-CN"/>
        </w:rPr>
        <w:t>DISTRITO CAPITAL – SECRETARÍA GENERAL</w:t>
      </w:r>
      <w:r w:rsidRPr="007F2A85">
        <w:rPr>
          <w:rFonts w:ascii="Arial Narrow" w:eastAsia="Times New Roman" w:hAnsi="Arial Narrow" w:cs="Arial Narrow"/>
          <w:lang w:eastAsia="zh-CN"/>
        </w:rPr>
        <w:t xml:space="preserve"> no reconocerá suma alguna por estos conceptos. En consecuencia, el interesado en participar deberá enterarse en forma suficiente de las condiciones en que se celebrará y ejecutará el contrato antes de presentar su propuesta.</w:t>
      </w:r>
    </w:p>
    <w:p w:rsidR="00EA2CBF" w:rsidRPr="007F2A85" w:rsidRDefault="00EA2CBF">
      <w:pPr>
        <w:suppressAutoHyphens/>
        <w:autoSpaceDE w:val="0"/>
        <w:spacing w:after="0" w:line="240" w:lineRule="auto"/>
        <w:jc w:val="both"/>
        <w:rPr>
          <w:rFonts w:ascii="Arial Narrow" w:eastAsia="Times New Roman" w:hAnsi="Arial Narrow" w:cs="Arial Narrow"/>
          <w:lang w:eastAsia="zh-CN"/>
        </w:rPr>
      </w:pPr>
    </w:p>
    <w:p w:rsidR="00A07401" w:rsidRPr="007F2A85" w:rsidRDefault="0069021B" w:rsidP="0069021B">
      <w:pPr>
        <w:widowControl w:val="0"/>
        <w:spacing w:after="0" w:line="240" w:lineRule="auto"/>
        <w:jc w:val="both"/>
        <w:rPr>
          <w:rFonts w:ascii="Arial Narrow" w:eastAsia="Times New Roman" w:hAnsi="Arial Narrow" w:cs="Arial Narrow"/>
          <w:b/>
          <w:iCs/>
          <w:spacing w:val="10"/>
          <w:kern w:val="1"/>
          <w:lang w:val="es-ES" w:eastAsia="zh-CN"/>
        </w:rPr>
      </w:pPr>
      <w:r w:rsidRPr="007F2A85">
        <w:rPr>
          <w:rFonts w:ascii="Arial Narrow" w:eastAsia="Arial" w:hAnsi="Arial Narrow" w:cs="Arial Narrow"/>
          <w:b/>
          <w:iCs/>
          <w:lang w:val="es-ES" w:eastAsia="zh-CN"/>
        </w:rPr>
        <w:t>X</w:t>
      </w:r>
      <w:r w:rsidR="009241C7" w:rsidRPr="007F2A85">
        <w:rPr>
          <w:rFonts w:ascii="Arial Narrow" w:eastAsia="Arial" w:hAnsi="Arial Narrow" w:cs="Arial Narrow"/>
          <w:b/>
          <w:iCs/>
          <w:lang w:val="es-ES" w:eastAsia="zh-CN"/>
        </w:rPr>
        <w:t>II</w:t>
      </w:r>
      <w:r w:rsidRPr="007F2A85">
        <w:rPr>
          <w:rFonts w:ascii="Arial Narrow" w:eastAsia="Arial" w:hAnsi="Arial Narrow" w:cs="Arial Narrow"/>
          <w:b/>
          <w:iCs/>
          <w:lang w:val="es-ES" w:eastAsia="zh-CN"/>
        </w:rPr>
        <w:t xml:space="preserve">. </w:t>
      </w:r>
      <w:r w:rsidR="00856F87" w:rsidRPr="007F2A85">
        <w:rPr>
          <w:rFonts w:ascii="Arial Narrow" w:eastAsia="Times New Roman" w:hAnsi="Arial Narrow" w:cs="Arial Narrow"/>
          <w:b/>
          <w:iCs/>
          <w:spacing w:val="10"/>
          <w:kern w:val="1"/>
          <w:lang w:val="es-ES" w:eastAsia="zh-CN"/>
        </w:rPr>
        <w:t>ADJUDICACIÓN</w:t>
      </w:r>
    </w:p>
    <w:p w:rsidR="00A07401" w:rsidRPr="007F2A85" w:rsidRDefault="00A07401">
      <w:pPr>
        <w:spacing w:after="0" w:line="240" w:lineRule="auto"/>
        <w:jc w:val="both"/>
        <w:rPr>
          <w:rFonts w:ascii="Arial Narrow" w:eastAsia="Arial" w:hAnsi="Arial Narrow" w:cs="Arial Narrow"/>
          <w:iCs/>
          <w:lang w:val="es-ES" w:eastAsia="es-CO"/>
        </w:rPr>
      </w:pPr>
    </w:p>
    <w:p w:rsidR="00A07401" w:rsidRPr="007F2A85" w:rsidRDefault="00856F87">
      <w:pPr>
        <w:spacing w:after="0" w:line="240" w:lineRule="auto"/>
        <w:jc w:val="both"/>
        <w:rPr>
          <w:rFonts w:ascii="Arial Narrow" w:eastAsia="Arial" w:hAnsi="Arial Narrow" w:cs="Arial Narrow"/>
          <w:iCs/>
          <w:lang w:val="es-ES" w:eastAsia="es-CO"/>
        </w:rPr>
      </w:pPr>
      <w:r w:rsidRPr="007F2A85">
        <w:rPr>
          <w:rFonts w:ascii="Arial Narrow" w:eastAsia="Arial" w:hAnsi="Arial Narrow" w:cs="Arial Narrow"/>
          <w:iCs/>
          <w:lang w:val="es-ES" w:eastAsia="es-CO"/>
        </w:rPr>
        <w:t xml:space="preserve">El acto de adjudicación es irrevocable y obliga tanto a la </w:t>
      </w:r>
      <w:r w:rsidRPr="007F2A85">
        <w:rPr>
          <w:rFonts w:ascii="Arial Narrow" w:eastAsia="Arial" w:hAnsi="Arial Narrow" w:cs="Arial Narrow"/>
          <w:b/>
          <w:iCs/>
          <w:spacing w:val="-3"/>
          <w:lang w:val="es-ES" w:eastAsia="es-CO"/>
        </w:rPr>
        <w:t>SECRETARÍA GENERAL</w:t>
      </w:r>
      <w:r w:rsidRPr="007F2A85">
        <w:rPr>
          <w:rFonts w:ascii="Arial Narrow" w:eastAsia="Arial" w:hAnsi="Arial Narrow" w:cs="Arial Narrow"/>
          <w:iCs/>
          <w:lang w:val="es-ES" w:eastAsia="es-CO"/>
        </w:rPr>
        <w:t xml:space="preserve"> como al adjudicatario y contra este acto no procede recurso alguno.</w:t>
      </w:r>
    </w:p>
    <w:p w:rsidR="00A07401" w:rsidRPr="007F2A85" w:rsidRDefault="00A07401">
      <w:pPr>
        <w:spacing w:after="0" w:line="240" w:lineRule="auto"/>
        <w:jc w:val="both"/>
        <w:rPr>
          <w:rFonts w:ascii="Arial Narrow" w:eastAsia="Arial" w:hAnsi="Arial Narrow" w:cs="Arial Narrow"/>
          <w:iCs/>
          <w:lang w:val="es-ES" w:eastAsia="es-CO"/>
        </w:rPr>
      </w:pPr>
    </w:p>
    <w:p w:rsidR="00A07401" w:rsidRPr="007F2A85" w:rsidRDefault="00856F87">
      <w:pPr>
        <w:spacing w:after="0" w:line="240" w:lineRule="auto"/>
        <w:jc w:val="both"/>
        <w:rPr>
          <w:rFonts w:ascii="Arial Narrow" w:eastAsia="Arial" w:hAnsi="Arial Narrow" w:cs="Arial Narrow"/>
          <w:iCs/>
          <w:lang w:val="es-MX" w:eastAsia="es-CO"/>
        </w:rPr>
      </w:pPr>
      <w:r w:rsidRPr="007F2A85">
        <w:rPr>
          <w:rFonts w:ascii="Arial Narrow" w:eastAsia="Arial" w:hAnsi="Arial Narrow" w:cs="Arial Narrow"/>
          <w:iCs/>
          <w:lang w:val="es-ES" w:eastAsia="es-CO"/>
        </w:rPr>
        <w:t xml:space="preserve">La </w:t>
      </w:r>
      <w:r w:rsidRPr="007F2A85">
        <w:rPr>
          <w:rFonts w:ascii="Arial Narrow" w:eastAsia="Arial" w:hAnsi="Arial Narrow" w:cs="Arial Narrow"/>
          <w:b/>
          <w:iCs/>
          <w:spacing w:val="-3"/>
          <w:lang w:val="es-ES" w:eastAsia="es-CO"/>
        </w:rPr>
        <w:t xml:space="preserve">SECRETARÍA GENERAL </w:t>
      </w:r>
      <w:r w:rsidRPr="007F2A85">
        <w:rPr>
          <w:rFonts w:ascii="Arial Narrow" w:eastAsia="Arial" w:hAnsi="Arial Narrow" w:cs="Arial Narrow"/>
          <w:iCs/>
          <w:lang w:val="es-MX" w:eastAsia="es-CO"/>
        </w:rPr>
        <w:t xml:space="preserve">adjudicará el contrato que resulte del presente proceso de selección, mediante acto administrativo motivado, el cual se publicará en </w:t>
      </w:r>
      <w:r w:rsidR="0069021B" w:rsidRPr="007F2A85">
        <w:rPr>
          <w:rFonts w:ascii="Arial Narrow" w:eastAsia="Arial" w:hAnsi="Arial Narrow" w:cs="Arial Narrow"/>
          <w:iCs/>
          <w:lang w:val="es-MX" w:eastAsia="es-CO"/>
        </w:rPr>
        <w:t>la plataforma SECOP II.</w:t>
      </w:r>
    </w:p>
    <w:p w:rsidR="00AC3158" w:rsidRDefault="00AC3158" w:rsidP="00AC3158">
      <w:pPr>
        <w:spacing w:before="280" w:after="280" w:line="240" w:lineRule="auto"/>
        <w:jc w:val="both"/>
        <w:rPr>
          <w:rFonts w:ascii="Arial Narrow" w:eastAsia="Arial" w:hAnsi="Arial Narrow" w:cs="Arial Narrow"/>
          <w:b/>
          <w:iCs/>
          <w:u w:val="single"/>
          <w:lang w:val="es-ES" w:eastAsia="zh-CN"/>
        </w:rPr>
      </w:pPr>
      <w:r w:rsidRPr="007F2A85">
        <w:rPr>
          <w:rFonts w:ascii="Arial Narrow" w:eastAsia="Arial" w:hAnsi="Arial Narrow" w:cs="Arial Narrow"/>
          <w:iCs/>
          <w:lang w:val="es-ES" w:eastAsia="zh-CN"/>
        </w:rPr>
        <w:t xml:space="preserve">La Entidad adjudicará el presente proceso de selección </w:t>
      </w:r>
      <w:r w:rsidRPr="007F2A85">
        <w:rPr>
          <w:rFonts w:ascii="Arial Narrow" w:eastAsia="Arial" w:hAnsi="Arial Narrow" w:cs="Arial Narrow"/>
          <w:b/>
          <w:iCs/>
          <w:u w:val="single"/>
          <w:lang w:val="es-ES" w:eastAsia="zh-CN"/>
        </w:rPr>
        <w:t xml:space="preserve">por el valor </w:t>
      </w:r>
      <w:r w:rsidR="00EA2CBF">
        <w:rPr>
          <w:rFonts w:ascii="Arial Narrow" w:eastAsia="Arial" w:hAnsi="Arial Narrow" w:cs="Arial Narrow"/>
          <w:b/>
          <w:iCs/>
          <w:u w:val="single"/>
          <w:lang w:val="es-ES" w:eastAsia="zh-CN"/>
        </w:rPr>
        <w:t>de la oferta económica del adjudicatario</w:t>
      </w:r>
      <w:r w:rsidRPr="007F2A85">
        <w:rPr>
          <w:rFonts w:ascii="Arial Narrow" w:eastAsia="Arial" w:hAnsi="Arial Narrow" w:cs="Arial Narrow"/>
          <w:b/>
          <w:iCs/>
          <w:u w:val="single"/>
          <w:lang w:val="es-ES" w:eastAsia="zh-CN"/>
        </w:rPr>
        <w:t>.</w:t>
      </w:r>
    </w:p>
    <w:p w:rsidR="00800561" w:rsidRPr="007F2A85" w:rsidRDefault="00626E92">
      <w:pPr>
        <w:spacing w:after="0" w:line="240" w:lineRule="auto"/>
        <w:jc w:val="both"/>
        <w:rPr>
          <w:rFonts w:ascii="Arial Narrow" w:eastAsia="Arial" w:hAnsi="Arial Narrow" w:cs="Arial Narrow"/>
          <w:b/>
          <w:iCs/>
          <w:lang w:val="es-MX" w:eastAsia="es-CO"/>
        </w:rPr>
      </w:pPr>
      <w:r w:rsidRPr="007F2A85">
        <w:rPr>
          <w:rFonts w:ascii="Arial Narrow" w:eastAsia="Arial" w:hAnsi="Arial Narrow" w:cs="Arial Narrow"/>
          <w:b/>
          <w:iCs/>
          <w:lang w:val="es-MX" w:eastAsia="es-CO"/>
        </w:rPr>
        <w:lastRenderedPageBreak/>
        <w:t>X</w:t>
      </w:r>
      <w:r w:rsidR="009241C7" w:rsidRPr="007F2A85">
        <w:rPr>
          <w:rFonts w:ascii="Arial Narrow" w:eastAsia="Arial" w:hAnsi="Arial Narrow" w:cs="Arial Narrow"/>
          <w:b/>
          <w:iCs/>
          <w:lang w:val="es-MX" w:eastAsia="es-CO"/>
        </w:rPr>
        <w:t>II</w:t>
      </w:r>
      <w:r w:rsidRPr="007F2A85">
        <w:rPr>
          <w:rFonts w:ascii="Arial Narrow" w:eastAsia="Arial" w:hAnsi="Arial Narrow" w:cs="Arial Narrow"/>
          <w:b/>
          <w:iCs/>
          <w:lang w:val="es-MX" w:eastAsia="es-CO"/>
        </w:rPr>
        <w:t xml:space="preserve">I. </w:t>
      </w:r>
      <w:r w:rsidR="00800561" w:rsidRPr="007F2A85">
        <w:rPr>
          <w:rFonts w:ascii="Arial Narrow" w:eastAsia="Arial" w:hAnsi="Arial Narrow" w:cs="Arial Narrow"/>
          <w:b/>
          <w:iCs/>
          <w:lang w:val="es-MX" w:eastAsia="es-CO"/>
        </w:rPr>
        <w:t>DESEMPATE</w:t>
      </w:r>
    </w:p>
    <w:p w:rsidR="00800561" w:rsidRPr="007F2A85" w:rsidRDefault="00800561">
      <w:pPr>
        <w:spacing w:after="0" w:line="240" w:lineRule="auto"/>
        <w:jc w:val="both"/>
        <w:rPr>
          <w:rFonts w:ascii="Arial Narrow" w:eastAsia="Arial" w:hAnsi="Arial Narrow" w:cs="Arial Narrow"/>
          <w:iCs/>
          <w:lang w:val="es-MX" w:eastAsia="es-CO"/>
        </w:rPr>
      </w:pPr>
    </w:p>
    <w:p w:rsidR="00800561" w:rsidRPr="007F2A85" w:rsidRDefault="00800561" w:rsidP="0090640C">
      <w:pPr>
        <w:spacing w:line="240" w:lineRule="auto"/>
        <w:jc w:val="both"/>
        <w:rPr>
          <w:rFonts w:ascii="Arial Narrow" w:hAnsi="Arial Narrow" w:cs="Arial Narrow"/>
        </w:rPr>
      </w:pPr>
      <w:r w:rsidRPr="007F2A85">
        <w:rPr>
          <w:rFonts w:ascii="Arial Narrow" w:hAnsi="Arial Narrow" w:cs="Arial Narrow"/>
        </w:rPr>
        <w:t xml:space="preserve">Se entenderá que hay empate, cuando dos o más proponentes habilitados cuenten con el mismo puntaje en la calificación. En caso de presentarse un empate entre dos o más proponentes, se </w:t>
      </w:r>
      <w:r w:rsidR="001A0989" w:rsidRPr="007F2A85">
        <w:rPr>
          <w:rFonts w:ascii="Arial Narrow" w:hAnsi="Arial Narrow" w:cs="Arial Narrow"/>
        </w:rPr>
        <w:t>aplicarán</w:t>
      </w:r>
      <w:r w:rsidRPr="007F2A85">
        <w:rPr>
          <w:rFonts w:ascii="Arial Narrow" w:hAnsi="Arial Narrow" w:cs="Arial Narrow"/>
        </w:rPr>
        <w:t xml:space="preserve"> los siguientes criterios de desempate de conformidad con lo establecido en el artículo 2.2.1.1.2.2.9 del Decreto 1082 de 2015:</w:t>
      </w:r>
    </w:p>
    <w:p w:rsidR="00800561" w:rsidRPr="007F2A85" w:rsidRDefault="00800561" w:rsidP="00293324">
      <w:pPr>
        <w:numPr>
          <w:ilvl w:val="0"/>
          <w:numId w:val="17"/>
        </w:numPr>
        <w:tabs>
          <w:tab w:val="num" w:pos="0"/>
          <w:tab w:val="left" w:pos="720"/>
        </w:tabs>
        <w:spacing w:after="0" w:line="240" w:lineRule="auto"/>
        <w:jc w:val="both"/>
        <w:rPr>
          <w:rFonts w:ascii="Arial Narrow" w:hAnsi="Arial Narrow" w:cs="Arial Narrow"/>
          <w:lang w:val="es-MX"/>
        </w:rPr>
      </w:pPr>
      <w:r w:rsidRPr="007F2A85">
        <w:rPr>
          <w:rFonts w:ascii="Arial Narrow" w:hAnsi="Arial Narrow" w:cs="Arial Narrow"/>
          <w:lang w:val="es-MX"/>
        </w:rPr>
        <w:t xml:space="preserve">Se seleccionará al proponente que haya obtenido el mayor puntaje en el factor </w:t>
      </w:r>
      <w:r w:rsidR="00BA0D74" w:rsidRPr="007F2A85">
        <w:rPr>
          <w:rFonts w:ascii="Arial Narrow" w:hAnsi="Arial Narrow" w:cs="Arial Narrow"/>
          <w:lang w:val="es-MX"/>
        </w:rPr>
        <w:t>económico</w:t>
      </w:r>
      <w:r w:rsidRPr="007F2A85">
        <w:rPr>
          <w:rFonts w:ascii="Arial Narrow" w:hAnsi="Arial Narrow" w:cs="Arial Narrow"/>
          <w:lang w:val="es-MX"/>
        </w:rPr>
        <w:t xml:space="preserve">.  </w:t>
      </w:r>
    </w:p>
    <w:p w:rsidR="00800561" w:rsidRPr="007F2A85" w:rsidRDefault="00800561" w:rsidP="00293324">
      <w:pPr>
        <w:numPr>
          <w:ilvl w:val="0"/>
          <w:numId w:val="17"/>
        </w:numPr>
        <w:tabs>
          <w:tab w:val="num" w:pos="0"/>
          <w:tab w:val="left" w:pos="720"/>
        </w:tabs>
        <w:spacing w:after="0" w:line="240" w:lineRule="auto"/>
        <w:jc w:val="both"/>
        <w:rPr>
          <w:rFonts w:ascii="Arial Narrow" w:hAnsi="Arial Narrow" w:cs="Arial Narrow"/>
          <w:lang w:val="es-MX"/>
        </w:rPr>
      </w:pPr>
      <w:r w:rsidRPr="007F2A85">
        <w:rPr>
          <w:rFonts w:ascii="Arial Narrow" w:hAnsi="Arial Narrow" w:cs="Arial Narrow"/>
          <w:lang w:val="es-MX"/>
        </w:rPr>
        <w:t xml:space="preserve">Si persiste el empate, preferir la oferta de bienes o servicios nacionales frente a la oferta de bienes o servicios extranjeros. </w:t>
      </w:r>
    </w:p>
    <w:p w:rsidR="00800561" w:rsidRPr="007F2A85" w:rsidRDefault="00800561" w:rsidP="00293324">
      <w:pPr>
        <w:numPr>
          <w:ilvl w:val="0"/>
          <w:numId w:val="17"/>
        </w:numPr>
        <w:tabs>
          <w:tab w:val="num" w:pos="0"/>
          <w:tab w:val="left" w:pos="720"/>
        </w:tabs>
        <w:spacing w:after="0" w:line="240" w:lineRule="auto"/>
        <w:jc w:val="both"/>
        <w:rPr>
          <w:rFonts w:ascii="Arial Narrow" w:hAnsi="Arial Narrow" w:cs="Arial Narrow"/>
          <w:lang w:val="es-MX"/>
        </w:rPr>
      </w:pPr>
      <w:r w:rsidRPr="007F2A85">
        <w:rPr>
          <w:rFonts w:ascii="Arial Narrow" w:hAnsi="Arial Narrow" w:cs="Arial Narrow"/>
          <w:lang w:val="es-MX"/>
        </w:rPr>
        <w:t xml:space="preserve">Si persiste el empate, preferir la oferta presentada por una </w:t>
      </w:r>
      <w:proofErr w:type="spellStart"/>
      <w:r w:rsidRPr="007F2A85">
        <w:rPr>
          <w:rFonts w:ascii="Arial Narrow" w:hAnsi="Arial Narrow" w:cs="Arial Narrow"/>
          <w:lang w:val="es-MX"/>
        </w:rPr>
        <w:t>Mipyme</w:t>
      </w:r>
      <w:proofErr w:type="spellEnd"/>
      <w:r w:rsidRPr="007F2A85">
        <w:rPr>
          <w:rFonts w:ascii="Arial Narrow" w:hAnsi="Arial Narrow" w:cs="Arial Narrow"/>
          <w:lang w:val="es-MX"/>
        </w:rPr>
        <w:t xml:space="preserve"> nacional. </w:t>
      </w:r>
    </w:p>
    <w:p w:rsidR="00800561" w:rsidRPr="007F2A85" w:rsidRDefault="00800561" w:rsidP="00293324">
      <w:pPr>
        <w:numPr>
          <w:ilvl w:val="0"/>
          <w:numId w:val="17"/>
        </w:numPr>
        <w:tabs>
          <w:tab w:val="num" w:pos="0"/>
          <w:tab w:val="left" w:pos="720"/>
        </w:tabs>
        <w:spacing w:after="0" w:line="240" w:lineRule="auto"/>
        <w:jc w:val="both"/>
        <w:rPr>
          <w:rFonts w:ascii="Arial Narrow" w:hAnsi="Arial Narrow" w:cs="Arial Narrow"/>
          <w:lang w:val="es-MX"/>
        </w:rPr>
      </w:pPr>
      <w:r w:rsidRPr="007F2A85">
        <w:rPr>
          <w:rFonts w:ascii="Arial Narrow" w:hAnsi="Arial Narrow" w:cs="Arial Narrow"/>
          <w:lang w:val="es-MX"/>
        </w:rPr>
        <w:t xml:space="preserve">Si persiste el empate, preferir la oferta presentada por un Consorcio, Unión Temporal o promesa de sociedad futura siempre que: (a) esté conformado por al menos una </w:t>
      </w:r>
      <w:proofErr w:type="spellStart"/>
      <w:r w:rsidRPr="007F2A85">
        <w:rPr>
          <w:rFonts w:ascii="Arial Narrow" w:hAnsi="Arial Narrow" w:cs="Arial Narrow"/>
          <w:lang w:val="es-MX"/>
        </w:rPr>
        <w:t>Mipyme</w:t>
      </w:r>
      <w:proofErr w:type="spellEnd"/>
      <w:r w:rsidRPr="007F2A85">
        <w:rPr>
          <w:rFonts w:ascii="Arial Narrow" w:hAnsi="Arial Narrow" w:cs="Arial Narrow"/>
          <w:lang w:val="es-MX"/>
        </w:rPr>
        <w:t xml:space="preserve"> nacional que tenga una participación de por lo menos el veinticinco por ciento (25%); (b) la </w:t>
      </w:r>
      <w:proofErr w:type="spellStart"/>
      <w:r w:rsidRPr="007F2A85">
        <w:rPr>
          <w:rFonts w:ascii="Arial Narrow" w:hAnsi="Arial Narrow" w:cs="Arial Narrow"/>
          <w:lang w:val="es-MX"/>
        </w:rPr>
        <w:t>Mipyme</w:t>
      </w:r>
      <w:proofErr w:type="spellEnd"/>
      <w:r w:rsidRPr="007F2A85">
        <w:rPr>
          <w:rFonts w:ascii="Arial Narrow" w:hAnsi="Arial Narrow" w:cs="Arial Narrow"/>
          <w:lang w:val="es-MX"/>
        </w:rPr>
        <w:t xml:space="preserve"> aporte mínimo el veinticinco por ciento (25%) de la experiencia acreditada en la oferta; y (c) ni la </w:t>
      </w:r>
      <w:proofErr w:type="spellStart"/>
      <w:r w:rsidRPr="007F2A85">
        <w:rPr>
          <w:rFonts w:ascii="Arial Narrow" w:hAnsi="Arial Narrow" w:cs="Arial Narrow"/>
          <w:lang w:val="es-MX"/>
        </w:rPr>
        <w:t>Mipyme</w:t>
      </w:r>
      <w:proofErr w:type="spellEnd"/>
      <w:r w:rsidRPr="007F2A85">
        <w:rPr>
          <w:rFonts w:ascii="Arial Narrow" w:hAnsi="Arial Narrow" w:cs="Arial Narrow"/>
          <w:lang w:val="es-MX"/>
        </w:rPr>
        <w:t xml:space="preserve">, ni sus accionistas, socios o representantes legales sean empleados, socios o accionistas de los miembros del Consorcio, Unión Temporal o promesa de sociedad futura. </w:t>
      </w:r>
    </w:p>
    <w:p w:rsidR="00800561" w:rsidRPr="007F2A85" w:rsidRDefault="00800561" w:rsidP="00293324">
      <w:pPr>
        <w:numPr>
          <w:ilvl w:val="0"/>
          <w:numId w:val="17"/>
        </w:numPr>
        <w:tabs>
          <w:tab w:val="num" w:pos="0"/>
          <w:tab w:val="left" w:pos="720"/>
        </w:tabs>
        <w:spacing w:after="0" w:line="240" w:lineRule="auto"/>
        <w:jc w:val="both"/>
        <w:rPr>
          <w:rFonts w:ascii="Arial Narrow" w:hAnsi="Arial Narrow" w:cs="Arial Narrow"/>
          <w:lang w:val="es-MX"/>
        </w:rPr>
      </w:pPr>
      <w:r w:rsidRPr="007F2A85">
        <w:rPr>
          <w:rFonts w:ascii="Arial Narrow" w:hAnsi="Arial Narrow" w:cs="Arial Narrow"/>
          <w:lang w:val="es-MX"/>
        </w:rPr>
        <w:t xml:space="preserve">Si persiste el empate,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1A0989" w:rsidRPr="007F2A85" w:rsidRDefault="00800561" w:rsidP="00293324">
      <w:pPr>
        <w:numPr>
          <w:ilvl w:val="0"/>
          <w:numId w:val="17"/>
        </w:numPr>
        <w:tabs>
          <w:tab w:val="num" w:pos="0"/>
          <w:tab w:val="left" w:pos="720"/>
        </w:tabs>
        <w:spacing w:after="0" w:line="240" w:lineRule="auto"/>
        <w:jc w:val="both"/>
        <w:rPr>
          <w:rFonts w:ascii="Arial Narrow" w:hAnsi="Arial Narrow" w:cs="Arial Narrow"/>
          <w:lang w:val="es-MX"/>
        </w:rPr>
      </w:pPr>
      <w:r w:rsidRPr="007F2A85">
        <w:rPr>
          <w:rFonts w:ascii="Arial Narrow" w:hAnsi="Arial Narrow" w:cs="Arial Narrow"/>
          <w:lang w:val="es-MX"/>
        </w:rPr>
        <w:t>Si el empate se mantiene, la adjudicación se realizará por sorteo mediante el mecanismo de balotas, así: El sorteo por balotas se realizará en la audiencia de adjudicación con la participación de los Representantes Legales de los oferentes, o sus apoderados o sus delegados, escogiendo cada uno de ellos una balota, en el orden en el que se registraron en la planilla de asistentes de la audiencia, una vez escogidas las balotes se determinará el orden de elegibilidad de los proponentes.</w:t>
      </w:r>
    </w:p>
    <w:p w:rsidR="00AA132D" w:rsidRPr="007F2A85" w:rsidRDefault="00AC3158" w:rsidP="001A0989">
      <w:pPr>
        <w:tabs>
          <w:tab w:val="left" w:pos="720"/>
        </w:tabs>
        <w:spacing w:after="0" w:line="240" w:lineRule="auto"/>
        <w:ind w:left="720"/>
        <w:jc w:val="both"/>
        <w:rPr>
          <w:rFonts w:ascii="Arial Narrow" w:hAnsi="Arial Narrow" w:cs="Arial Narrow"/>
          <w:lang w:val="es-MX"/>
        </w:rPr>
      </w:pPr>
      <w:r w:rsidRPr="007F2A85">
        <w:rPr>
          <w:rFonts w:ascii="Arial Narrow" w:hAnsi="Arial Narrow" w:cs="Arial Narrow"/>
          <w:lang w:val="es-MX"/>
        </w:rPr>
        <w:tab/>
      </w:r>
    </w:p>
    <w:p w:rsidR="00800561" w:rsidRPr="007F2A85" w:rsidRDefault="00800561" w:rsidP="00800561">
      <w:pPr>
        <w:jc w:val="both"/>
        <w:rPr>
          <w:rFonts w:ascii="Arial Narrow" w:hAnsi="Arial Narrow" w:cs="Arial Narrow"/>
        </w:rPr>
      </w:pPr>
      <w:r w:rsidRPr="007F2A85">
        <w:rPr>
          <w:rFonts w:ascii="Arial Narrow" w:hAnsi="Arial Narrow" w:cs="Arial Narrow"/>
          <w:lang w:val="es-MX"/>
        </w:rPr>
        <w:t>Este resultado es aceptado de antemano por los interesados involucrados en el empate sin lugar a reclamación alguna.</w:t>
      </w:r>
    </w:p>
    <w:p w:rsidR="00A07401" w:rsidRPr="007F2A85" w:rsidRDefault="00856F87" w:rsidP="00293324">
      <w:pPr>
        <w:pStyle w:val="Prrafodelista"/>
        <w:numPr>
          <w:ilvl w:val="0"/>
          <w:numId w:val="11"/>
        </w:numPr>
        <w:spacing w:after="0" w:line="240" w:lineRule="auto"/>
        <w:jc w:val="both"/>
        <w:rPr>
          <w:rFonts w:ascii="Arial Narrow" w:eastAsia="Arial" w:hAnsi="Arial Narrow" w:cs="Arial Narrow"/>
          <w:lang w:val="es-ES"/>
        </w:rPr>
      </w:pPr>
      <w:r w:rsidRPr="007F2A85">
        <w:rPr>
          <w:rFonts w:ascii="Arial Narrow" w:eastAsia="Arial" w:hAnsi="Arial Narrow" w:cs="Arial Narrow"/>
          <w:b/>
          <w:lang w:val="es-ES"/>
        </w:rPr>
        <w:t>Certificación para acreditar la condición de discapacidad</w:t>
      </w:r>
    </w:p>
    <w:p w:rsidR="00A07401" w:rsidRPr="007F2A85" w:rsidRDefault="00A07401">
      <w:pPr>
        <w:widowControl w:val="0"/>
        <w:spacing w:after="0" w:line="240" w:lineRule="auto"/>
        <w:jc w:val="both"/>
        <w:rPr>
          <w:rFonts w:ascii="Arial Narrow" w:eastAsia="Arial" w:hAnsi="Arial Narrow" w:cs="Arial Narrow"/>
          <w:iCs/>
          <w:lang w:val="es-ES" w:eastAsia="zh-CN"/>
        </w:rPr>
      </w:pPr>
    </w:p>
    <w:p w:rsidR="00A07401" w:rsidRPr="007F2A85" w:rsidRDefault="00856F8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iCs/>
          <w:lang w:val="es-ES" w:eastAsia="zh-CN"/>
        </w:rPr>
        <w:t xml:space="preserve">Para acreditar la condición de discapacidad el proponente debe </w:t>
      </w:r>
      <w:r w:rsidR="00C73C1D" w:rsidRPr="007F2A85">
        <w:rPr>
          <w:rFonts w:ascii="Arial Narrow" w:eastAsia="Arial" w:hAnsi="Arial Narrow" w:cs="Arial Narrow"/>
          <w:b/>
          <w:iCs/>
          <w:u w:val="single"/>
          <w:lang w:val="es-ES" w:eastAsia="zh-CN"/>
        </w:rPr>
        <w:t>adjuntar a su oferta</w:t>
      </w:r>
      <w:r w:rsidR="0090640C" w:rsidRPr="007F2A85">
        <w:rPr>
          <w:rFonts w:ascii="Arial Narrow" w:eastAsia="Arial" w:hAnsi="Arial Narrow" w:cs="Arial Narrow"/>
          <w:iCs/>
          <w:lang w:val="es-ES" w:eastAsia="zh-CN"/>
        </w:rPr>
        <w:t xml:space="preserve"> certificación expedida por la autoridad competente</w:t>
      </w:r>
      <w:r w:rsidRPr="007F2A85">
        <w:rPr>
          <w:rFonts w:ascii="Arial Narrow" w:eastAsia="Arial" w:hAnsi="Arial Narrow" w:cs="Arial Narrow"/>
          <w:iCs/>
          <w:lang w:val="es-ES" w:eastAsia="zh-CN"/>
        </w:rPr>
        <w:t>, en la que se indique que el proponente tiene en sus nóminas por lo menos un mínimo del 10% de sus empleados en las condiciones de discapacidad, contratados por lo menos con anterioridad de un año; igualmente deberán mantenerse por un lapso igual al de la contratación;</w:t>
      </w:r>
    </w:p>
    <w:p w:rsidR="00A07401" w:rsidRPr="007F2A85" w:rsidRDefault="00A07401">
      <w:pPr>
        <w:widowControl w:val="0"/>
        <w:spacing w:after="0" w:line="240" w:lineRule="auto"/>
        <w:jc w:val="both"/>
        <w:rPr>
          <w:rFonts w:ascii="Arial Narrow" w:eastAsia="Arial" w:hAnsi="Arial Narrow" w:cs="Arial Narrow"/>
          <w:iCs/>
          <w:lang w:val="es-ES" w:eastAsia="zh-CN"/>
        </w:rPr>
      </w:pPr>
    </w:p>
    <w:p w:rsidR="00A07401" w:rsidRDefault="00856F87">
      <w:pPr>
        <w:widowControl w:val="0"/>
        <w:spacing w:after="0" w:line="240" w:lineRule="auto"/>
        <w:jc w:val="both"/>
        <w:rPr>
          <w:rFonts w:ascii="Arial Narrow" w:eastAsia="Arial" w:hAnsi="Arial Narrow" w:cs="Arial Narrow"/>
          <w:iCs/>
          <w:lang w:val="es-ES" w:eastAsia="zh-CN"/>
        </w:rPr>
      </w:pPr>
      <w:r w:rsidRPr="007F2A85">
        <w:rPr>
          <w:rFonts w:ascii="Arial Narrow" w:eastAsia="Arial" w:hAnsi="Arial Narrow" w:cs="Arial Narrow"/>
          <w:b/>
          <w:iCs/>
          <w:lang w:val="es-ES" w:eastAsia="zh-CN"/>
        </w:rPr>
        <w:t>Nota 1:</w:t>
      </w:r>
      <w:r w:rsidRPr="007F2A85">
        <w:rPr>
          <w:rFonts w:ascii="Arial Narrow" w:eastAsia="Arial" w:hAnsi="Arial Narrow" w:cs="Arial Narrow"/>
          <w:iCs/>
          <w:lang w:val="es-ES" w:eastAsia="zh-CN"/>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rsidR="007907F1" w:rsidRPr="007F2A85" w:rsidRDefault="007907F1">
      <w:pPr>
        <w:widowControl w:val="0"/>
        <w:spacing w:after="0" w:line="240" w:lineRule="auto"/>
        <w:jc w:val="both"/>
        <w:rPr>
          <w:rFonts w:ascii="Arial Narrow" w:eastAsia="Arial" w:hAnsi="Arial Narrow" w:cs="Arial Narrow"/>
          <w:iCs/>
          <w:lang w:val="es-ES" w:eastAsia="zh-CN"/>
        </w:rPr>
      </w:pPr>
    </w:p>
    <w:p w:rsidR="00A07401" w:rsidRPr="007F2A85" w:rsidRDefault="009241C7" w:rsidP="009241C7">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7F2A85">
        <w:rPr>
          <w:rFonts w:ascii="Arial Narrow" w:eastAsia="Arial" w:hAnsi="Arial Narrow" w:cs="Arial Narrow"/>
          <w:b/>
          <w:bCs/>
          <w:iCs/>
          <w:lang w:eastAsia="zh-CN"/>
        </w:rPr>
        <w:t>IVX</w:t>
      </w:r>
      <w:r w:rsidR="00626E92" w:rsidRPr="007F2A85">
        <w:rPr>
          <w:rFonts w:ascii="Arial Narrow" w:eastAsia="Arial" w:hAnsi="Arial Narrow" w:cs="Arial Narrow"/>
          <w:b/>
          <w:bCs/>
          <w:iCs/>
          <w:lang w:eastAsia="zh-CN"/>
        </w:rPr>
        <w:t xml:space="preserve">. </w:t>
      </w:r>
      <w:r w:rsidR="00856F87" w:rsidRPr="007F2A85">
        <w:rPr>
          <w:rFonts w:ascii="Arial Narrow" w:eastAsia="Times New Roman" w:hAnsi="Arial Narrow" w:cs="Arial Narrow"/>
          <w:b/>
          <w:bCs/>
          <w:caps/>
          <w:kern w:val="1"/>
          <w:lang w:val="es-ES" w:eastAsia="zh-CN"/>
        </w:rPr>
        <w:t>MULTAS Y CLÁUSULA PENAL</w:t>
      </w:r>
    </w:p>
    <w:p w:rsidR="00626E92" w:rsidRPr="007F2A85" w:rsidRDefault="00626E92" w:rsidP="00626E92">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Arial" w:hAnsi="Arial Narrow" w:cs="Arial"/>
          <w:iCs/>
          <w:lang w:val="es-ES" w:eastAsia="zh-CN"/>
        </w:rPr>
      </w:pPr>
    </w:p>
    <w:p w:rsidR="00A07401" w:rsidRPr="007F2A85" w:rsidRDefault="00626E92" w:rsidP="001A0989">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7F2A85">
        <w:rPr>
          <w:rFonts w:ascii="Arial Narrow" w:eastAsia="Arial" w:hAnsi="Arial Narrow" w:cs="Arial"/>
          <w:b/>
          <w:iCs/>
          <w:lang w:val="es-ES" w:eastAsia="zh-CN"/>
        </w:rPr>
        <w:t>1.</w:t>
      </w:r>
      <w:r w:rsidRPr="007F2A85">
        <w:rPr>
          <w:rFonts w:ascii="Arial Narrow" w:eastAsia="Arial" w:hAnsi="Arial Narrow" w:cs="Arial"/>
          <w:iCs/>
          <w:lang w:val="es-ES" w:eastAsia="zh-CN"/>
        </w:rPr>
        <w:t xml:space="preserve"> </w:t>
      </w:r>
      <w:r w:rsidR="00856F87" w:rsidRPr="007F2A85">
        <w:rPr>
          <w:rFonts w:ascii="Arial Narrow" w:eastAsia="Times New Roman" w:hAnsi="Arial Narrow" w:cs="Arial Narrow"/>
          <w:b/>
          <w:bCs/>
          <w:caps/>
          <w:kern w:val="1"/>
          <w:lang w:val="es-ES" w:eastAsia="zh-CN"/>
        </w:rPr>
        <w:t>MULTAS</w:t>
      </w:r>
    </w:p>
    <w:p w:rsidR="00A07401" w:rsidRPr="007F2A85" w:rsidRDefault="00A07401">
      <w:pPr>
        <w:spacing w:after="280" w:line="240" w:lineRule="auto"/>
        <w:ind w:left="720"/>
        <w:contextualSpacing/>
        <w:jc w:val="both"/>
        <w:rPr>
          <w:rFonts w:ascii="Arial Narrow" w:eastAsia="Times New Roman" w:hAnsi="Arial Narrow" w:cs="Arial Narrow"/>
          <w:lang w:eastAsia="zh-CN"/>
        </w:rPr>
      </w:pPr>
    </w:p>
    <w:p w:rsidR="00A07401" w:rsidRPr="007F2A85" w:rsidRDefault="00294F2C" w:rsidP="00950039">
      <w:pPr>
        <w:spacing w:after="0" w:line="240" w:lineRule="auto"/>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La mora o incumplimiento parcial por parte del CONTRATISTA en el cumplimiento de alguna o algunas de las obligaciones del contrato, dará lugar a la aplicación de multas sucesivas por una suma equivalente al cero punto cinco </w:t>
      </w:r>
      <w:r w:rsidRPr="007F2A85">
        <w:rPr>
          <w:rFonts w:ascii="Arial Narrow" w:eastAsia="Times New Roman" w:hAnsi="Arial Narrow" w:cs="Arial Narrow"/>
          <w:lang w:eastAsia="zh-CN"/>
        </w:rPr>
        <w:lastRenderedPageBreak/>
        <w:t xml:space="preserve">por ciento (0,5%) del valor del contrato por cada día de atraso, sin que superen el diez por ciento (10%) del valor total del mismo. El CONTRATISTA y LA SECRETARÍA GENERAL acuerdan que el valor de las multas se descontará por LA SECRETARÍA GENERAL del saldo a favor del CONTRATISTA, si lo hubiere, respecto del presente contrato o de cualquier relación jurídica </w:t>
      </w:r>
      <w:proofErr w:type="spellStart"/>
      <w:r w:rsidRPr="007F2A85">
        <w:rPr>
          <w:rFonts w:ascii="Arial Narrow" w:eastAsia="Times New Roman" w:hAnsi="Arial Narrow" w:cs="Arial Narrow"/>
          <w:lang w:eastAsia="zh-CN"/>
        </w:rPr>
        <w:t>negocial</w:t>
      </w:r>
      <w:proofErr w:type="spellEnd"/>
      <w:r w:rsidRPr="007F2A85">
        <w:rPr>
          <w:rFonts w:ascii="Arial Narrow" w:eastAsia="Times New Roman" w:hAnsi="Arial Narrow" w:cs="Arial Narrow"/>
          <w:lang w:eastAsia="zh-CN"/>
        </w:rPr>
        <w:t xml:space="preserve"> entre las partes. Si no hay tal saldo se efectuará la respectiva reclamación ante la aseguradora que expidió la garantía única del contrato, en los términos y condiciones establecidos en el Decreto 1082 de 2015. Sin perjuicio de lo anterior, LA SECRETARÍA GENERAL adelantará las acciones pertinentes ante la jurisdicción competente cuando así se requiera</w:t>
      </w:r>
      <w:r w:rsidR="00856F87" w:rsidRPr="007F2A85">
        <w:rPr>
          <w:rFonts w:ascii="Arial Narrow" w:eastAsia="Times New Roman" w:hAnsi="Arial Narrow" w:cs="Arial Narrow"/>
          <w:lang w:eastAsia="zh-CN"/>
        </w:rPr>
        <w:t>.</w:t>
      </w:r>
    </w:p>
    <w:p w:rsidR="00626E92" w:rsidRPr="007F2A85" w:rsidRDefault="00626E92" w:rsidP="00950039">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Times New Roman" w:hAnsi="Arial Narrow" w:cs="Arial Narrow"/>
          <w:b/>
          <w:bCs/>
          <w:lang w:eastAsia="zh-CN"/>
        </w:rPr>
      </w:pPr>
    </w:p>
    <w:p w:rsidR="00A07401" w:rsidRPr="007F2A85" w:rsidRDefault="00626E92" w:rsidP="00950039">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7F2A85">
        <w:rPr>
          <w:rFonts w:ascii="Arial Narrow" w:eastAsia="Times New Roman" w:hAnsi="Arial Narrow" w:cs="Arial Narrow"/>
          <w:b/>
          <w:bCs/>
          <w:lang w:eastAsia="zh-CN"/>
        </w:rPr>
        <w:t xml:space="preserve">2. </w:t>
      </w:r>
      <w:r w:rsidR="00856F87" w:rsidRPr="007F2A85">
        <w:rPr>
          <w:rFonts w:ascii="Arial Narrow" w:eastAsia="Times New Roman" w:hAnsi="Arial Narrow" w:cs="Arial Narrow"/>
          <w:b/>
          <w:bCs/>
          <w:caps/>
          <w:kern w:val="1"/>
          <w:lang w:val="es-ES" w:eastAsia="zh-CN"/>
        </w:rPr>
        <w:t>PENAL PECUNIARIA.</w:t>
      </w:r>
    </w:p>
    <w:p w:rsidR="00A07401" w:rsidRPr="007F2A85" w:rsidRDefault="00A07401" w:rsidP="00950039">
      <w:pPr>
        <w:spacing w:after="0" w:line="240" w:lineRule="auto"/>
        <w:rPr>
          <w:rFonts w:ascii="Arial Narrow" w:eastAsia="Arial" w:hAnsi="Arial Narrow" w:cs="Arial"/>
          <w:iCs/>
          <w:lang w:val="es-ES" w:eastAsia="zh-CN"/>
        </w:rPr>
      </w:pPr>
    </w:p>
    <w:p w:rsidR="00294F2C" w:rsidRPr="007F2A85" w:rsidRDefault="00294F2C" w:rsidP="00950039">
      <w:pPr>
        <w:suppressAutoHyphens/>
        <w:spacing w:after="0" w:line="240" w:lineRule="auto"/>
        <w:ind w:right="142"/>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En caso de declaratoria de caducidad o incumplimiento total o parcial de las obligaciones del presente contrato, El CONTRATISTA reconocerá a la SECRETARÍA GENERAL a título de cláusula penal pecuniaria como estimación anticipada de perjuicios una suma equivalente hasta del treinta por ciento (30%) del valor total del CONTRATO, suma que la entidad hará efectiva, previa declaratoria del incumplimiento, directamente por compensación de los saldos que se le adeude al CONTRATISTA si los hubiere respecto de este CONTRATO, o de los saldos que en su favor existieren producto de cualquier relación jurídico </w:t>
      </w:r>
      <w:proofErr w:type="spellStart"/>
      <w:r w:rsidRPr="007F2A85">
        <w:rPr>
          <w:rFonts w:ascii="Arial Narrow" w:eastAsia="Times New Roman" w:hAnsi="Arial Narrow" w:cs="Arial Narrow"/>
          <w:lang w:eastAsia="zh-CN"/>
        </w:rPr>
        <w:t>negocial</w:t>
      </w:r>
      <w:proofErr w:type="spellEnd"/>
      <w:r w:rsidRPr="007F2A85">
        <w:rPr>
          <w:rFonts w:ascii="Arial Narrow" w:eastAsia="Times New Roman" w:hAnsi="Arial Narrow" w:cs="Arial Narrow"/>
          <w:lang w:eastAsia="zh-CN"/>
        </w:rPr>
        <w:t xml:space="preserve"> entre el CONTRATISTA y LA SECRETARÍA GENERAL, o si esto no fuere posible, podrá hacer efectiva la garantía única de cumplimiento, así mismo podrá acudir a la jurisdicción competente, incluida la coactiva. </w:t>
      </w:r>
    </w:p>
    <w:p w:rsidR="00294F2C" w:rsidRPr="007F2A85" w:rsidRDefault="00294F2C" w:rsidP="00950039">
      <w:pPr>
        <w:suppressAutoHyphens/>
        <w:spacing w:after="0" w:line="240" w:lineRule="auto"/>
        <w:ind w:right="142"/>
        <w:jc w:val="both"/>
        <w:rPr>
          <w:rFonts w:ascii="Arial Narrow" w:eastAsia="Times New Roman" w:hAnsi="Arial Narrow" w:cs="Arial Narrow"/>
          <w:lang w:eastAsia="zh-CN"/>
        </w:rPr>
      </w:pPr>
    </w:p>
    <w:p w:rsidR="00294F2C" w:rsidRPr="007F2A85" w:rsidRDefault="00294F2C" w:rsidP="00950039">
      <w:pPr>
        <w:suppressAutoHyphens/>
        <w:spacing w:after="0" w:line="240" w:lineRule="auto"/>
        <w:ind w:right="142"/>
        <w:jc w:val="both"/>
        <w:rPr>
          <w:rFonts w:ascii="Arial Narrow" w:eastAsia="Times New Roman" w:hAnsi="Arial Narrow" w:cs="Arial Narrow"/>
          <w:lang w:eastAsia="zh-CN"/>
        </w:rPr>
      </w:pPr>
      <w:r w:rsidRPr="007F2A85">
        <w:rPr>
          <w:rFonts w:ascii="Arial Narrow" w:eastAsia="Times New Roman" w:hAnsi="Arial Narrow" w:cs="Arial Narrow"/>
          <w:lang w:eastAsia="zh-CN"/>
        </w:rPr>
        <w:t xml:space="preserve">La Cláusula Penal no excluye la indemnización de perjuicios no cubiertos por la aplicación de ésta sanción. </w:t>
      </w:r>
    </w:p>
    <w:p w:rsidR="00294F2C" w:rsidRPr="007F2A85" w:rsidRDefault="00294F2C" w:rsidP="00950039">
      <w:pPr>
        <w:suppressAutoHyphens/>
        <w:spacing w:after="0" w:line="240" w:lineRule="auto"/>
        <w:ind w:right="142"/>
        <w:jc w:val="both"/>
        <w:rPr>
          <w:rFonts w:ascii="Arial Narrow" w:eastAsia="Times New Roman" w:hAnsi="Arial Narrow" w:cs="Arial Narrow"/>
          <w:lang w:eastAsia="zh-CN"/>
        </w:rPr>
      </w:pPr>
    </w:p>
    <w:p w:rsidR="006652DA" w:rsidRPr="007F2A85" w:rsidRDefault="00294F2C" w:rsidP="00950039">
      <w:pPr>
        <w:suppressAutoHyphens/>
        <w:spacing w:after="0" w:line="240" w:lineRule="auto"/>
        <w:ind w:right="142"/>
        <w:jc w:val="both"/>
        <w:rPr>
          <w:rFonts w:ascii="Arial Narrow" w:eastAsia="Times New Roman" w:hAnsi="Arial Narrow" w:cs="Arial Narrow"/>
          <w:lang w:eastAsia="zh-CN"/>
        </w:rPr>
      </w:pPr>
      <w:r w:rsidRPr="007F2A85">
        <w:rPr>
          <w:rFonts w:ascii="Arial Narrow" w:eastAsia="Times New Roman" w:hAnsi="Arial Narrow" w:cs="Arial Narrow"/>
          <w:lang w:eastAsia="zh-CN"/>
        </w:rPr>
        <w:t>La estimación del perjuicio se realizará de manera independiente a las multas u otro tipo de sanciones impuestas al CONTRATISTA durante la ejecución del CONTRATO</w:t>
      </w:r>
    </w:p>
    <w:p w:rsidR="00294F2C" w:rsidRPr="007F2A85" w:rsidRDefault="00294F2C" w:rsidP="00950039">
      <w:pPr>
        <w:suppressAutoHyphens/>
        <w:spacing w:after="0" w:line="240" w:lineRule="auto"/>
        <w:ind w:right="142"/>
        <w:jc w:val="both"/>
        <w:rPr>
          <w:rFonts w:ascii="Arial Narrow" w:eastAsia="Times New Roman" w:hAnsi="Arial Narrow" w:cs="Arial Narrow"/>
          <w:lang w:eastAsia="zh-CN"/>
        </w:rPr>
      </w:pPr>
    </w:p>
    <w:p w:rsidR="00A07401" w:rsidRPr="007F2A85" w:rsidRDefault="001655E6" w:rsidP="00950039">
      <w:pPr>
        <w:suppressAutoHyphens/>
        <w:spacing w:after="0" w:line="240" w:lineRule="auto"/>
        <w:ind w:right="142"/>
        <w:jc w:val="both"/>
        <w:rPr>
          <w:rFonts w:ascii="Arial Narrow" w:eastAsia="Times New Roman" w:hAnsi="Arial Narrow" w:cs="Arial Narrow"/>
          <w:b/>
          <w:bCs/>
          <w:caps/>
          <w:kern w:val="1"/>
          <w:lang w:val="es-ES" w:eastAsia="zh-CN"/>
        </w:rPr>
      </w:pPr>
      <w:r w:rsidRPr="007F2A85">
        <w:rPr>
          <w:rFonts w:ascii="Arial Narrow" w:eastAsia="Times New Roman" w:hAnsi="Arial Narrow" w:cs="Arial Narrow"/>
          <w:lang w:eastAsia="zh-CN"/>
        </w:rPr>
        <w:t>NOTA: PROCEDIMIENTO PARA LA IMPOSICIÓN DE MULTAS, O SANCIONES Y/O DECLARATORIAS DE INCUMPLIMIENTO: Para la imposición de multas y sanciones pactadas en el contrato y hacer efectiva la cláusula penal por parte de la Secretaría General de la Alcaldía Mayor de Bogotá D.C., se implementará el procedimiento establecido en los literales a), b) c), y d) del artículo 86 de la Ley 1474 de 2011.</w:t>
      </w:r>
      <w:bookmarkStart w:id="5" w:name="__RefHeading__1115_935400280"/>
      <w:bookmarkEnd w:id="5"/>
    </w:p>
    <w:p w:rsidR="00856F87" w:rsidRPr="007F2A85" w:rsidRDefault="00856F87" w:rsidP="00950039">
      <w:pPr>
        <w:spacing w:after="0" w:line="240" w:lineRule="auto"/>
        <w:ind w:right="567"/>
        <w:jc w:val="both"/>
        <w:rPr>
          <w:rFonts w:ascii="Arial Narrow" w:eastAsia="Arial Narrow" w:hAnsi="Arial Narrow" w:cs="Arial Narrow"/>
          <w:b/>
          <w:bCs/>
          <w:iCs/>
          <w:lang w:val="es-ES" w:eastAsia="zh-CN"/>
        </w:rPr>
      </w:pPr>
    </w:p>
    <w:p w:rsidR="00032C11" w:rsidRPr="007F2A85" w:rsidRDefault="00032C11" w:rsidP="00950039">
      <w:pPr>
        <w:spacing w:after="0" w:line="240" w:lineRule="auto"/>
        <w:jc w:val="both"/>
        <w:rPr>
          <w:rFonts w:ascii="Arial Narrow" w:eastAsia="Times New Roman" w:hAnsi="Arial Narrow" w:cs="Arial Narrow"/>
          <w:b/>
          <w:bCs/>
          <w:caps/>
          <w:kern w:val="1"/>
          <w:lang w:val="es-ES" w:eastAsia="zh-CN"/>
        </w:rPr>
      </w:pPr>
      <w:r w:rsidRPr="007F2A85">
        <w:rPr>
          <w:rFonts w:ascii="Arial Narrow" w:eastAsia="Arial" w:hAnsi="Arial Narrow" w:cs="Arial Narrow"/>
          <w:b/>
          <w:bCs/>
          <w:iCs/>
          <w:lang w:eastAsia="zh-CN"/>
        </w:rPr>
        <w:t>X</w:t>
      </w:r>
      <w:r w:rsidR="009241C7" w:rsidRPr="007F2A85">
        <w:rPr>
          <w:rFonts w:ascii="Arial Narrow" w:eastAsia="Arial" w:hAnsi="Arial Narrow" w:cs="Arial Narrow"/>
          <w:b/>
          <w:bCs/>
          <w:iCs/>
          <w:lang w:eastAsia="zh-CN"/>
        </w:rPr>
        <w:t>V</w:t>
      </w:r>
      <w:r w:rsidRPr="007F2A85">
        <w:rPr>
          <w:rFonts w:ascii="Arial Narrow" w:eastAsia="Arial" w:hAnsi="Arial Narrow" w:cs="Arial Narrow"/>
          <w:b/>
          <w:bCs/>
          <w:iCs/>
          <w:lang w:eastAsia="zh-CN"/>
        </w:rPr>
        <w:t xml:space="preserve">. </w:t>
      </w:r>
      <w:r w:rsidRPr="007F2A85">
        <w:rPr>
          <w:rFonts w:ascii="Arial Narrow" w:eastAsia="Times New Roman" w:hAnsi="Arial Narrow" w:cs="Arial Narrow"/>
          <w:b/>
          <w:bCs/>
          <w:caps/>
          <w:kern w:val="1"/>
          <w:lang w:val="es-ES" w:eastAsia="zh-CN"/>
        </w:rPr>
        <w:t>GARANTÍAS</w:t>
      </w:r>
    </w:p>
    <w:p w:rsidR="00032C11" w:rsidRPr="007F2A85" w:rsidRDefault="00032C11" w:rsidP="00950039">
      <w:pPr>
        <w:spacing w:after="0" w:line="240" w:lineRule="auto"/>
        <w:jc w:val="both"/>
        <w:rPr>
          <w:rFonts w:ascii="Arial Narrow" w:eastAsia="Times New Roman" w:hAnsi="Arial Narrow" w:cs="Arial Narrow"/>
          <w:b/>
          <w:bCs/>
          <w:caps/>
          <w:kern w:val="1"/>
          <w:lang w:val="es-ES" w:eastAsia="zh-CN"/>
        </w:rPr>
      </w:pPr>
    </w:p>
    <w:p w:rsidR="00032C11" w:rsidRPr="007F2A85" w:rsidRDefault="00032C11" w:rsidP="00950039">
      <w:pPr>
        <w:spacing w:after="0" w:line="240" w:lineRule="auto"/>
        <w:jc w:val="both"/>
        <w:rPr>
          <w:rFonts w:ascii="Arial Narrow" w:eastAsia="Arial Narrow" w:hAnsi="Arial Narrow" w:cs="Arial Narrow"/>
          <w:bCs/>
          <w:iCs/>
          <w:lang w:val="es-ES" w:eastAsia="zh-CN"/>
        </w:rPr>
      </w:pPr>
      <w:r w:rsidRPr="007F2A85">
        <w:rPr>
          <w:rFonts w:ascii="Arial Narrow" w:eastAsia="Arial Narrow" w:hAnsi="Arial Narrow" w:cs="Arial Narrow"/>
          <w:bCs/>
          <w:iCs/>
          <w:lang w:val="es-ES" w:eastAsia="zh-CN"/>
        </w:rPr>
        <w:t>Sin perjuicio de lo dispuesto en el proceso publicado en el SECOP II, la SECRETARÍA GENERAL se permite aclarar los amparos de las correspondientes pólizas:</w:t>
      </w:r>
    </w:p>
    <w:p w:rsidR="00032C11" w:rsidRPr="007F2A85" w:rsidRDefault="00032C11" w:rsidP="00950039">
      <w:pPr>
        <w:spacing w:after="0" w:line="240" w:lineRule="auto"/>
        <w:jc w:val="both"/>
        <w:rPr>
          <w:rFonts w:ascii="Arial Narrow" w:eastAsia="Arial Narrow" w:hAnsi="Arial Narrow" w:cs="Arial Narrow"/>
          <w:bCs/>
          <w:iCs/>
          <w:lang w:val="es-ES" w:eastAsia="zh-CN"/>
        </w:rPr>
      </w:pPr>
    </w:p>
    <w:p w:rsidR="001A0989" w:rsidRPr="007F2A85" w:rsidRDefault="001A0989" w:rsidP="00950039">
      <w:pPr>
        <w:pStyle w:val="Estilo3"/>
        <w:spacing w:before="0" w:line="240" w:lineRule="auto"/>
        <w:jc w:val="both"/>
        <w:rPr>
          <w:b/>
          <w:color w:val="auto"/>
          <w:sz w:val="22"/>
          <w:szCs w:val="22"/>
          <w:lang w:val="es-ES" w:eastAsia="en-US"/>
        </w:rPr>
      </w:pPr>
      <w:r w:rsidRPr="007F2A85">
        <w:rPr>
          <w:b/>
          <w:color w:val="auto"/>
          <w:sz w:val="22"/>
          <w:szCs w:val="22"/>
          <w:lang w:val="es-ES" w:eastAsia="en-US"/>
        </w:rPr>
        <w:t xml:space="preserve">La Secretaria General de la Alcaldía Mayor de Bogotá D.C., considera pertinente la constitución de las pólizas que a continuación se describen. </w:t>
      </w:r>
    </w:p>
    <w:p w:rsidR="005B380A" w:rsidRPr="007F2A85" w:rsidRDefault="005B380A" w:rsidP="00950039">
      <w:pPr>
        <w:pStyle w:val="Estilo3"/>
        <w:spacing w:before="0" w:line="240" w:lineRule="auto"/>
        <w:jc w:val="both"/>
        <w:rPr>
          <w:b/>
          <w:color w:val="auto"/>
          <w:sz w:val="22"/>
          <w:szCs w:val="22"/>
          <w:lang w:val="es-ES" w:eastAsia="en-US"/>
        </w:rPr>
      </w:pPr>
    </w:p>
    <w:tbl>
      <w:tblPr>
        <w:tblW w:w="9464" w:type="dxa"/>
        <w:tblLayout w:type="fixed"/>
        <w:tblLook w:val="0000" w:firstRow="0" w:lastRow="0" w:firstColumn="0" w:lastColumn="0" w:noHBand="0" w:noVBand="0"/>
      </w:tblPr>
      <w:tblGrid>
        <w:gridCol w:w="1194"/>
        <w:gridCol w:w="1000"/>
        <w:gridCol w:w="611"/>
        <w:gridCol w:w="611"/>
        <w:gridCol w:w="611"/>
        <w:gridCol w:w="1043"/>
        <w:gridCol w:w="4394"/>
      </w:tblGrid>
      <w:tr w:rsidR="00FB3D9B" w:rsidRPr="007907F1" w:rsidTr="007907F1">
        <w:trPr>
          <w:cantSplit/>
          <w:trHeight w:val="1216"/>
        </w:trPr>
        <w:tc>
          <w:tcPr>
            <w:tcW w:w="1194" w:type="dxa"/>
            <w:tcBorders>
              <w:top w:val="single" w:sz="4" w:space="0" w:color="000000"/>
              <w:left w:val="single" w:sz="4" w:space="0" w:color="000000"/>
              <w:bottom w:val="single" w:sz="4" w:space="0" w:color="000000"/>
            </w:tcBorders>
            <w:shd w:val="clear" w:color="auto" w:fill="DEEAF6"/>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b/>
                <w:sz w:val="16"/>
                <w:szCs w:val="16"/>
              </w:rPr>
              <w:t>Garantía</w:t>
            </w:r>
          </w:p>
        </w:tc>
        <w:tc>
          <w:tcPr>
            <w:tcW w:w="1000" w:type="dxa"/>
            <w:tcBorders>
              <w:top w:val="single" w:sz="4" w:space="0" w:color="000000"/>
              <w:left w:val="single" w:sz="4" w:space="0" w:color="000000"/>
              <w:bottom w:val="single" w:sz="4" w:space="0" w:color="000000"/>
            </w:tcBorders>
            <w:shd w:val="clear" w:color="auto" w:fill="DEEAF6"/>
            <w:textDirection w:val="btLr"/>
            <w:vAlign w:val="center"/>
          </w:tcPr>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PRE-</w:t>
            </w:r>
          </w:p>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CONTRACTUAL</w:t>
            </w:r>
          </w:p>
        </w:tc>
        <w:tc>
          <w:tcPr>
            <w:tcW w:w="611" w:type="dxa"/>
            <w:tcBorders>
              <w:top w:val="single" w:sz="4" w:space="0" w:color="000000"/>
              <w:left w:val="single" w:sz="4" w:space="0" w:color="000000"/>
              <w:bottom w:val="single" w:sz="4" w:space="0" w:color="000000"/>
            </w:tcBorders>
            <w:shd w:val="clear" w:color="auto" w:fill="DEEAF6"/>
            <w:textDirection w:val="btLr"/>
            <w:vAlign w:val="center"/>
          </w:tcPr>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CONTRACTUAL</w:t>
            </w:r>
          </w:p>
        </w:tc>
        <w:tc>
          <w:tcPr>
            <w:tcW w:w="611" w:type="dxa"/>
            <w:tcBorders>
              <w:top w:val="single" w:sz="4" w:space="0" w:color="000000"/>
              <w:left w:val="single" w:sz="4" w:space="0" w:color="000000"/>
              <w:bottom w:val="single" w:sz="4" w:space="0" w:color="000000"/>
            </w:tcBorders>
            <w:shd w:val="clear" w:color="auto" w:fill="DEEAF6"/>
            <w:textDirection w:val="btLr"/>
            <w:vAlign w:val="center"/>
          </w:tcPr>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POST-CONTRACTUAL</w:t>
            </w:r>
          </w:p>
        </w:tc>
        <w:tc>
          <w:tcPr>
            <w:tcW w:w="611" w:type="dxa"/>
            <w:tcBorders>
              <w:top w:val="single" w:sz="4" w:space="0" w:color="000000"/>
              <w:left w:val="single" w:sz="4" w:space="0" w:color="000000"/>
              <w:bottom w:val="single" w:sz="4" w:space="0" w:color="000000"/>
            </w:tcBorders>
            <w:shd w:val="clear" w:color="auto" w:fill="DEEAF6"/>
            <w:textDirection w:val="btLr"/>
            <w:vAlign w:val="center"/>
          </w:tcPr>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APLICA</w:t>
            </w:r>
          </w:p>
        </w:tc>
        <w:tc>
          <w:tcPr>
            <w:tcW w:w="1043" w:type="dxa"/>
            <w:tcBorders>
              <w:top w:val="single" w:sz="4" w:space="0" w:color="000000"/>
              <w:left w:val="single" w:sz="4" w:space="0" w:color="000000"/>
              <w:bottom w:val="single" w:sz="4" w:space="0" w:color="000000"/>
            </w:tcBorders>
            <w:shd w:val="clear" w:color="auto" w:fill="DEEAF6"/>
            <w:textDirection w:val="btLr"/>
            <w:vAlign w:val="center"/>
          </w:tcPr>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Porcentaje</w:t>
            </w:r>
          </w:p>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w:t>
            </w:r>
          </w:p>
        </w:tc>
        <w:tc>
          <w:tcPr>
            <w:tcW w:w="4394" w:type="dxa"/>
            <w:tcBorders>
              <w:top w:val="single" w:sz="4" w:space="0" w:color="000000"/>
              <w:left w:val="single" w:sz="4" w:space="0" w:color="000000"/>
              <w:bottom w:val="single" w:sz="4" w:space="0" w:color="000000"/>
              <w:right w:val="single" w:sz="4" w:space="0" w:color="000000"/>
            </w:tcBorders>
            <w:shd w:val="clear" w:color="auto" w:fill="DEEAF6"/>
            <w:textDirection w:val="btLr"/>
            <w:vAlign w:val="center"/>
          </w:tcPr>
          <w:p w:rsidR="00FB3D9B" w:rsidRPr="007907F1" w:rsidRDefault="00FB3D9B" w:rsidP="007907F1">
            <w:pPr>
              <w:spacing w:line="240" w:lineRule="auto"/>
              <w:ind w:left="113" w:right="113"/>
              <w:jc w:val="center"/>
              <w:rPr>
                <w:rFonts w:ascii="Arial Narrow" w:eastAsia="Arial" w:hAnsi="Arial Narrow" w:cs="Arial"/>
                <w:sz w:val="16"/>
                <w:szCs w:val="16"/>
              </w:rPr>
            </w:pPr>
            <w:r w:rsidRPr="007907F1">
              <w:rPr>
                <w:rFonts w:ascii="Arial Narrow" w:eastAsia="Arial" w:hAnsi="Arial Narrow" w:cs="Arial"/>
                <w:b/>
                <w:sz w:val="16"/>
                <w:szCs w:val="16"/>
              </w:rPr>
              <w:t>Plazo</w:t>
            </w:r>
          </w:p>
        </w:tc>
      </w:tr>
      <w:tr w:rsidR="00FB3D9B" w:rsidRPr="007907F1" w:rsidTr="007907F1">
        <w:trPr>
          <w:trHeight w:val="20"/>
        </w:trPr>
        <w:tc>
          <w:tcPr>
            <w:tcW w:w="1194" w:type="dxa"/>
            <w:tcBorders>
              <w:top w:val="single" w:sz="4" w:space="0" w:color="000000"/>
              <w:left w:val="single" w:sz="4" w:space="0" w:color="000000"/>
              <w:bottom w:val="single" w:sz="4" w:space="0" w:color="000000"/>
            </w:tcBorders>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Seriedad de la oferta</w:t>
            </w:r>
          </w:p>
        </w:tc>
        <w:tc>
          <w:tcPr>
            <w:tcW w:w="1000"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1043"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10% del valor</w:t>
            </w:r>
            <w:r w:rsidR="007907F1">
              <w:rPr>
                <w:rFonts w:ascii="Arial Narrow" w:eastAsia="Arial" w:hAnsi="Arial Narrow" w:cs="Arial"/>
                <w:sz w:val="16"/>
                <w:szCs w:val="16"/>
              </w:rPr>
              <w:t xml:space="preserve"> </w:t>
            </w:r>
            <w:r w:rsidRPr="007907F1">
              <w:rPr>
                <w:rFonts w:ascii="Arial Narrow" w:eastAsia="Arial" w:hAnsi="Arial Narrow" w:cs="Arial"/>
                <w:sz w:val="16"/>
                <w:szCs w:val="16"/>
              </w:rPr>
              <w:t>Del</w:t>
            </w:r>
            <w:r w:rsidR="007907F1">
              <w:rPr>
                <w:rFonts w:ascii="Arial Narrow" w:eastAsia="Arial" w:hAnsi="Arial Narrow" w:cs="Arial"/>
                <w:sz w:val="16"/>
                <w:szCs w:val="16"/>
              </w:rPr>
              <w:t xml:space="preserve"> </w:t>
            </w:r>
            <w:r w:rsidRPr="007907F1">
              <w:rPr>
                <w:rFonts w:ascii="Arial Narrow" w:eastAsia="Arial" w:hAnsi="Arial Narrow" w:cs="Arial"/>
                <w:sz w:val="16"/>
                <w:szCs w:val="16"/>
              </w:rPr>
              <w:t>Presupuesto</w:t>
            </w:r>
          </w:p>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Oficial</w:t>
            </w:r>
          </w:p>
        </w:tc>
        <w:tc>
          <w:tcPr>
            <w:tcW w:w="4394" w:type="dxa"/>
            <w:tcBorders>
              <w:top w:val="single" w:sz="4" w:space="0" w:color="000000"/>
              <w:left w:val="single" w:sz="4" w:space="0" w:color="000000"/>
              <w:bottom w:val="single" w:sz="4" w:space="0" w:color="000000"/>
              <w:right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POR EL TERMINO DE 3 MESES CONTADOS A PARTIR DE LA FECHA DE ENTREGA DE PROPUESTAS Y SUS PRÓRROGAS, SI LAS HUBIERE, TOMADA POR EL PROPONENTE Y FIRMADA POR EL REPRESENTANTE LEGAL DEL MISMO</w:t>
            </w:r>
          </w:p>
        </w:tc>
      </w:tr>
      <w:tr w:rsidR="00FB3D9B" w:rsidRPr="007907F1" w:rsidTr="007907F1">
        <w:trPr>
          <w:trHeight w:val="20"/>
        </w:trPr>
        <w:tc>
          <w:tcPr>
            <w:tcW w:w="1194"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Cumplimiento</w:t>
            </w:r>
          </w:p>
        </w:tc>
        <w:tc>
          <w:tcPr>
            <w:tcW w:w="1000"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1043"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30% del valor</w:t>
            </w:r>
            <w:r w:rsidR="007907F1">
              <w:rPr>
                <w:rFonts w:ascii="Arial Narrow" w:eastAsia="Arial" w:hAnsi="Arial Narrow" w:cs="Arial"/>
                <w:sz w:val="16"/>
                <w:szCs w:val="16"/>
              </w:rPr>
              <w:t xml:space="preserve"> </w:t>
            </w:r>
            <w:r w:rsidRPr="007907F1">
              <w:rPr>
                <w:rFonts w:ascii="Arial Narrow" w:eastAsia="Arial" w:hAnsi="Arial Narrow" w:cs="Arial"/>
                <w:sz w:val="16"/>
                <w:szCs w:val="16"/>
              </w:rPr>
              <w:t>Del contrato</w:t>
            </w:r>
          </w:p>
        </w:tc>
        <w:tc>
          <w:tcPr>
            <w:tcW w:w="4394" w:type="dxa"/>
            <w:tcBorders>
              <w:top w:val="single" w:sz="4" w:space="0" w:color="000000"/>
              <w:left w:val="single" w:sz="4" w:space="0" w:color="000000"/>
              <w:bottom w:val="single" w:sz="4" w:space="0" w:color="000000"/>
              <w:right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POR EL TERMINO DEL PLAZO DEL CONTRATO Y SEIS  (6) MESES MAS</w:t>
            </w:r>
          </w:p>
        </w:tc>
      </w:tr>
      <w:tr w:rsidR="00FB3D9B" w:rsidRPr="007907F1" w:rsidTr="007907F1">
        <w:trPr>
          <w:trHeight w:val="20"/>
        </w:trPr>
        <w:tc>
          <w:tcPr>
            <w:tcW w:w="1194"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lastRenderedPageBreak/>
              <w:t>Pago de salarios y prestaciones sociales e indemnizaciones laborales.</w:t>
            </w:r>
          </w:p>
        </w:tc>
        <w:tc>
          <w:tcPr>
            <w:tcW w:w="1000"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1043"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5% del valor</w:t>
            </w:r>
            <w:r w:rsidR="007907F1">
              <w:rPr>
                <w:rFonts w:ascii="Arial Narrow" w:eastAsia="Arial" w:hAnsi="Arial Narrow" w:cs="Arial"/>
                <w:sz w:val="16"/>
                <w:szCs w:val="16"/>
              </w:rPr>
              <w:t xml:space="preserve"> </w:t>
            </w:r>
            <w:r w:rsidRPr="007907F1">
              <w:rPr>
                <w:rFonts w:ascii="Arial Narrow" w:eastAsia="Arial" w:hAnsi="Arial Narrow" w:cs="Arial"/>
                <w:sz w:val="16"/>
                <w:szCs w:val="16"/>
              </w:rPr>
              <w:t>Total, de</w:t>
            </w:r>
          </w:p>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Contrato</w:t>
            </w:r>
          </w:p>
        </w:tc>
        <w:tc>
          <w:tcPr>
            <w:tcW w:w="4394" w:type="dxa"/>
            <w:tcBorders>
              <w:top w:val="single" w:sz="4" w:space="0" w:color="000000"/>
              <w:left w:val="single" w:sz="4" w:space="0" w:color="000000"/>
              <w:bottom w:val="single" w:sz="4" w:space="0" w:color="000000"/>
              <w:right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POR EL PLAZO DEL CONTRATO Y TRES (3) AÑOS MAS</w:t>
            </w:r>
          </w:p>
        </w:tc>
      </w:tr>
      <w:tr w:rsidR="00FB3D9B" w:rsidRPr="007907F1" w:rsidTr="007907F1">
        <w:trPr>
          <w:trHeight w:val="20"/>
        </w:trPr>
        <w:tc>
          <w:tcPr>
            <w:tcW w:w="1194"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Calidad y correcto</w:t>
            </w:r>
          </w:p>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funcionamiento de los</w:t>
            </w:r>
          </w:p>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bienes y equipos</w:t>
            </w:r>
          </w:p>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suministrados</w:t>
            </w:r>
          </w:p>
        </w:tc>
        <w:tc>
          <w:tcPr>
            <w:tcW w:w="1000"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1043"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30% del valor</w:t>
            </w:r>
            <w:r w:rsidR="007907F1">
              <w:rPr>
                <w:rFonts w:ascii="Arial Narrow" w:eastAsia="Arial" w:hAnsi="Arial Narrow" w:cs="Arial"/>
                <w:sz w:val="16"/>
                <w:szCs w:val="16"/>
              </w:rPr>
              <w:t xml:space="preserve"> </w:t>
            </w:r>
            <w:r w:rsidRPr="007907F1">
              <w:rPr>
                <w:rFonts w:ascii="Arial Narrow" w:eastAsia="Arial" w:hAnsi="Arial Narrow" w:cs="Arial"/>
                <w:sz w:val="16"/>
                <w:szCs w:val="16"/>
              </w:rPr>
              <w:t>Total, del</w:t>
            </w:r>
          </w:p>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Contrato</w:t>
            </w:r>
          </w:p>
        </w:tc>
        <w:tc>
          <w:tcPr>
            <w:tcW w:w="4394" w:type="dxa"/>
            <w:tcBorders>
              <w:top w:val="single" w:sz="4" w:space="0" w:color="000000"/>
              <w:left w:val="single" w:sz="4" w:space="0" w:color="000000"/>
              <w:bottom w:val="single" w:sz="4" w:space="0" w:color="000000"/>
              <w:right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A  PARTIR DE LA FECHA DE TERMINACION DEL CONTRATO Y DOS (2) AÑOS MAS</w:t>
            </w:r>
          </w:p>
        </w:tc>
      </w:tr>
      <w:tr w:rsidR="00FB3D9B" w:rsidRPr="007907F1" w:rsidTr="007907F1">
        <w:trPr>
          <w:trHeight w:val="20"/>
        </w:trPr>
        <w:tc>
          <w:tcPr>
            <w:tcW w:w="1194"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 xml:space="preserve">Calidad del servicio </w:t>
            </w:r>
          </w:p>
          <w:p w:rsidR="00FB3D9B" w:rsidRPr="007907F1" w:rsidRDefault="00FB3D9B" w:rsidP="007907F1">
            <w:pPr>
              <w:spacing w:line="240" w:lineRule="auto"/>
              <w:rPr>
                <w:rFonts w:ascii="Arial Narrow" w:eastAsia="Arial" w:hAnsi="Arial Narrow" w:cs="Arial"/>
                <w:sz w:val="16"/>
                <w:szCs w:val="16"/>
              </w:rPr>
            </w:pPr>
          </w:p>
        </w:tc>
        <w:tc>
          <w:tcPr>
            <w:tcW w:w="1000"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1043"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20% del valor</w:t>
            </w:r>
            <w:r w:rsidR="007907F1">
              <w:rPr>
                <w:rFonts w:ascii="Arial Narrow" w:eastAsia="Arial" w:hAnsi="Arial Narrow" w:cs="Arial"/>
                <w:sz w:val="16"/>
                <w:szCs w:val="16"/>
              </w:rPr>
              <w:t xml:space="preserve"> </w:t>
            </w:r>
            <w:r w:rsidRPr="007907F1">
              <w:rPr>
                <w:rFonts w:ascii="Arial Narrow" w:eastAsia="Arial" w:hAnsi="Arial Narrow" w:cs="Arial"/>
                <w:sz w:val="16"/>
                <w:szCs w:val="16"/>
              </w:rPr>
              <w:t>Del contrato</w:t>
            </w:r>
          </w:p>
        </w:tc>
        <w:tc>
          <w:tcPr>
            <w:tcW w:w="4394" w:type="dxa"/>
            <w:tcBorders>
              <w:top w:val="single" w:sz="4" w:space="0" w:color="000000"/>
              <w:left w:val="single" w:sz="4" w:space="0" w:color="000000"/>
              <w:bottom w:val="single" w:sz="4" w:space="0" w:color="000000"/>
              <w:right w:val="single" w:sz="4" w:space="0" w:color="000000"/>
            </w:tcBorders>
            <w:vAlign w:val="center"/>
          </w:tcPr>
          <w:p w:rsidR="00FB3D9B" w:rsidRPr="007907F1" w:rsidRDefault="00FB3D9B" w:rsidP="007907F1">
            <w:pPr>
              <w:spacing w:line="240" w:lineRule="auto"/>
              <w:jc w:val="both"/>
              <w:rPr>
                <w:rFonts w:ascii="Arial Narrow" w:eastAsia="Arial" w:hAnsi="Arial Narrow" w:cs="Arial"/>
                <w:sz w:val="16"/>
                <w:szCs w:val="16"/>
              </w:rPr>
            </w:pPr>
            <w:r w:rsidRPr="007907F1">
              <w:rPr>
                <w:rFonts w:ascii="Arial Narrow" w:eastAsia="Arial" w:hAnsi="Arial Narrow" w:cs="Arial"/>
                <w:sz w:val="16"/>
                <w:szCs w:val="16"/>
              </w:rPr>
              <w:t>POR EL TERMINO DEL PLAZO DEL CONTRATO Y SEIS  (6) MESES MAS</w:t>
            </w:r>
          </w:p>
        </w:tc>
      </w:tr>
      <w:tr w:rsidR="00FB3D9B" w:rsidRPr="007907F1" w:rsidTr="007907F1">
        <w:trPr>
          <w:trHeight w:val="20"/>
        </w:trPr>
        <w:tc>
          <w:tcPr>
            <w:tcW w:w="1194" w:type="dxa"/>
            <w:tcBorders>
              <w:top w:val="single" w:sz="4" w:space="0" w:color="000000"/>
              <w:left w:val="single" w:sz="4" w:space="0" w:color="000000"/>
              <w:bottom w:val="single" w:sz="4" w:space="0" w:color="000000"/>
            </w:tcBorders>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Seguro de responsabilidad civil.</w:t>
            </w:r>
          </w:p>
        </w:tc>
        <w:tc>
          <w:tcPr>
            <w:tcW w:w="1000"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611" w:type="dxa"/>
            <w:tcBorders>
              <w:top w:val="single" w:sz="4" w:space="0" w:color="000000"/>
              <w:left w:val="single" w:sz="4" w:space="0" w:color="000000"/>
              <w:bottom w:val="single" w:sz="4" w:space="0" w:color="000000"/>
            </w:tcBorders>
            <w:vAlign w:val="center"/>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X</w:t>
            </w:r>
          </w:p>
        </w:tc>
        <w:tc>
          <w:tcPr>
            <w:tcW w:w="1043" w:type="dxa"/>
            <w:tcBorders>
              <w:top w:val="single" w:sz="4" w:space="0" w:color="000000"/>
              <w:left w:val="single" w:sz="4" w:space="0" w:color="000000"/>
              <w:bottom w:val="single" w:sz="4" w:space="0" w:color="000000"/>
            </w:tcBorders>
          </w:tcPr>
          <w:p w:rsidR="00FB3D9B" w:rsidRPr="007907F1" w:rsidRDefault="00FB3D9B" w:rsidP="007907F1">
            <w:pPr>
              <w:spacing w:line="240" w:lineRule="auto"/>
              <w:jc w:val="center"/>
              <w:rPr>
                <w:rFonts w:ascii="Arial Narrow" w:eastAsia="Arial" w:hAnsi="Arial Narrow" w:cs="Arial"/>
                <w:sz w:val="16"/>
                <w:szCs w:val="16"/>
              </w:rPr>
            </w:pPr>
            <w:r w:rsidRPr="007907F1">
              <w:rPr>
                <w:rFonts w:ascii="Arial Narrow" w:eastAsia="Arial" w:hAnsi="Arial Narrow" w:cs="Arial"/>
                <w:sz w:val="16"/>
                <w:szCs w:val="16"/>
              </w:rPr>
              <w:t>200 SMLMV</w:t>
            </w:r>
          </w:p>
        </w:tc>
        <w:tc>
          <w:tcPr>
            <w:tcW w:w="4394" w:type="dxa"/>
            <w:tcBorders>
              <w:top w:val="single" w:sz="4" w:space="0" w:color="000000"/>
              <w:left w:val="single" w:sz="4" w:space="0" w:color="000000"/>
              <w:bottom w:val="single" w:sz="4" w:space="0" w:color="000000"/>
              <w:right w:val="single" w:sz="4" w:space="0" w:color="000000"/>
            </w:tcBorders>
          </w:tcPr>
          <w:p w:rsidR="00FB3D9B" w:rsidRPr="007907F1" w:rsidRDefault="00FB3D9B" w:rsidP="007907F1">
            <w:pPr>
              <w:spacing w:line="240" w:lineRule="auto"/>
              <w:rPr>
                <w:rFonts w:ascii="Arial Narrow" w:eastAsia="Arial" w:hAnsi="Arial Narrow" w:cs="Arial"/>
                <w:sz w:val="16"/>
                <w:szCs w:val="16"/>
              </w:rPr>
            </w:pPr>
            <w:r w:rsidRPr="007907F1">
              <w:rPr>
                <w:rFonts w:ascii="Arial Narrow" w:eastAsia="Arial" w:hAnsi="Arial Narrow" w:cs="Arial"/>
                <w:sz w:val="16"/>
                <w:szCs w:val="16"/>
              </w:rPr>
              <w:t>POR EL PERÍODO DE EJECUCIÓN DEL CONTRATO. (ARTÍCULO 2.2.1.2.3.1.17 DEL DECRETO 1082 DE 2015)</w:t>
            </w:r>
          </w:p>
        </w:tc>
      </w:tr>
    </w:tbl>
    <w:p w:rsidR="005B380A" w:rsidRPr="007F2A85" w:rsidRDefault="005B380A" w:rsidP="00950039">
      <w:pPr>
        <w:pStyle w:val="Estilo3"/>
        <w:spacing w:before="0" w:line="240" w:lineRule="auto"/>
        <w:jc w:val="both"/>
        <w:rPr>
          <w:b/>
          <w:color w:val="auto"/>
          <w:sz w:val="22"/>
          <w:szCs w:val="22"/>
          <w:lang w:val="es-CO" w:eastAsia="en-US"/>
        </w:rPr>
      </w:pPr>
    </w:p>
    <w:p w:rsidR="00032C11" w:rsidRPr="007F2A85" w:rsidRDefault="00032C11" w:rsidP="00950039">
      <w:pPr>
        <w:spacing w:after="0" w:line="240" w:lineRule="auto"/>
        <w:jc w:val="center"/>
        <w:rPr>
          <w:rFonts w:ascii="Arial Narrow" w:eastAsia="Arial Narrow" w:hAnsi="Arial Narrow" w:cs="Arial Narrow"/>
          <w:bCs/>
          <w:iCs/>
          <w:lang w:val="es-MX" w:eastAsia="zh-CN"/>
        </w:rPr>
      </w:pPr>
    </w:p>
    <w:p w:rsidR="00832F6C" w:rsidRDefault="009241C7" w:rsidP="00950039">
      <w:pPr>
        <w:spacing w:after="0" w:line="240" w:lineRule="auto"/>
        <w:jc w:val="both"/>
        <w:rPr>
          <w:rFonts w:ascii="Arial Narrow" w:eastAsia="Arial" w:hAnsi="Arial Narrow" w:cs="Arial Narrow"/>
          <w:b/>
          <w:bCs/>
          <w:iCs/>
          <w:lang w:eastAsia="zh-CN"/>
        </w:rPr>
      </w:pPr>
      <w:r w:rsidRPr="007F2A85">
        <w:rPr>
          <w:rFonts w:ascii="Arial Narrow" w:eastAsia="Arial" w:hAnsi="Arial Narrow" w:cs="Arial Narrow"/>
          <w:b/>
          <w:bCs/>
          <w:iCs/>
          <w:lang w:eastAsia="zh-CN"/>
        </w:rPr>
        <w:t>X</w:t>
      </w:r>
      <w:r w:rsidR="00832F6C" w:rsidRPr="007F2A85">
        <w:rPr>
          <w:rFonts w:ascii="Arial Narrow" w:eastAsia="Arial" w:hAnsi="Arial Narrow" w:cs="Arial Narrow"/>
          <w:b/>
          <w:bCs/>
          <w:iCs/>
          <w:lang w:eastAsia="zh-CN"/>
        </w:rPr>
        <w:t>V</w:t>
      </w:r>
      <w:r w:rsidRPr="007F2A85">
        <w:rPr>
          <w:rFonts w:ascii="Arial Narrow" w:eastAsia="Arial" w:hAnsi="Arial Narrow" w:cs="Arial Narrow"/>
          <w:b/>
          <w:bCs/>
          <w:iCs/>
          <w:lang w:eastAsia="zh-CN"/>
        </w:rPr>
        <w:t>I</w:t>
      </w:r>
      <w:r w:rsidR="00832F6C" w:rsidRPr="007F2A85">
        <w:rPr>
          <w:rFonts w:ascii="Arial Narrow" w:eastAsia="Arial" w:hAnsi="Arial Narrow" w:cs="Arial Narrow"/>
          <w:b/>
          <w:bCs/>
          <w:iCs/>
          <w:lang w:eastAsia="zh-CN"/>
        </w:rPr>
        <w:t xml:space="preserve">. </w:t>
      </w:r>
      <w:r w:rsidR="00765A8C" w:rsidRPr="007F2A85">
        <w:rPr>
          <w:rFonts w:ascii="Arial Narrow" w:eastAsia="Arial" w:hAnsi="Arial Narrow" w:cs="Arial Narrow"/>
          <w:b/>
          <w:bCs/>
          <w:iCs/>
          <w:lang w:eastAsia="zh-CN"/>
        </w:rPr>
        <w:t>FORMA DE PAGO</w:t>
      </w:r>
    </w:p>
    <w:p w:rsidR="007907F1" w:rsidRPr="007F2A85" w:rsidRDefault="007907F1" w:rsidP="00950039">
      <w:pPr>
        <w:spacing w:after="0" w:line="240" w:lineRule="auto"/>
        <w:jc w:val="both"/>
        <w:rPr>
          <w:rFonts w:ascii="Arial Narrow" w:eastAsia="Times New Roman" w:hAnsi="Arial Narrow" w:cs="Arial Narrow"/>
          <w:b/>
          <w:bCs/>
          <w:caps/>
          <w:kern w:val="1"/>
          <w:lang w:val="es-ES" w:eastAsia="zh-CN"/>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La Secretaría General pagará el valor del contrato de la siguiente manera:</w:t>
      </w:r>
    </w:p>
    <w:p w:rsidR="007907F1" w:rsidRPr="00FB3D9B" w:rsidRDefault="007907F1"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AE101A" w:rsidRDefault="00FB3D9B" w:rsidP="00FB3D9B">
      <w:pPr>
        <w:pStyle w:val="Contenidodelatabla"/>
        <w:snapToGrid w:val="0"/>
        <w:jc w:val="both"/>
        <w:rPr>
          <w:rFonts w:ascii="Arial Narrow" w:eastAsia="Times New Roman" w:hAnsi="Arial Narrow"/>
          <w:b/>
          <w:i w:val="0"/>
          <w:iCs w:val="0"/>
          <w:kern w:val="0"/>
          <w:sz w:val="22"/>
          <w:szCs w:val="22"/>
          <w:lang w:val="es-CO" w:eastAsia="es-CO"/>
        </w:rPr>
      </w:pPr>
      <w:r w:rsidRPr="00AE101A">
        <w:rPr>
          <w:rFonts w:ascii="Arial Narrow" w:eastAsia="Times New Roman" w:hAnsi="Arial Narrow"/>
          <w:b/>
          <w:i w:val="0"/>
          <w:iCs w:val="0"/>
          <w:kern w:val="0"/>
          <w:sz w:val="22"/>
          <w:szCs w:val="22"/>
          <w:lang w:val="es-CO" w:eastAsia="es-CO"/>
        </w:rPr>
        <w:t xml:space="preserve">Primer pago: </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Una vez finalizado el primer mes de ejecución. </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Corresponde a la entrega de los ítems</w:t>
      </w:r>
      <w:proofErr w:type="gramStart"/>
      <w:r w:rsidRPr="00FB3D9B">
        <w:rPr>
          <w:rFonts w:ascii="Arial Narrow" w:eastAsia="Times New Roman" w:hAnsi="Arial Narrow"/>
          <w:i w:val="0"/>
          <w:iCs w:val="0"/>
          <w:kern w:val="0"/>
          <w:sz w:val="22"/>
          <w:szCs w:val="22"/>
          <w:lang w:val="es-CO" w:eastAsia="es-CO"/>
        </w:rPr>
        <w:t>:  1</w:t>
      </w:r>
      <w:proofErr w:type="gramEnd"/>
      <w:r w:rsidRPr="00FB3D9B">
        <w:rPr>
          <w:rFonts w:ascii="Arial Narrow" w:eastAsia="Times New Roman" w:hAnsi="Arial Narrow"/>
          <w:i w:val="0"/>
          <w:iCs w:val="0"/>
          <w:kern w:val="0"/>
          <w:sz w:val="22"/>
          <w:szCs w:val="22"/>
          <w:lang w:val="es-CO" w:eastAsia="es-CO"/>
        </w:rPr>
        <w:t>. Desarrollo técnico detallado de das las estaciones y 2. ” Desarrollo grafico digital multimedia “</w:t>
      </w:r>
      <w:proofErr w:type="spellStart"/>
      <w:r w:rsidRPr="00FB3D9B">
        <w:rPr>
          <w:rFonts w:ascii="Arial Narrow" w:eastAsia="Times New Roman" w:hAnsi="Arial Narrow"/>
          <w:i w:val="0"/>
          <w:iCs w:val="0"/>
          <w:kern w:val="0"/>
          <w:sz w:val="22"/>
          <w:szCs w:val="22"/>
          <w:lang w:val="es-CO" w:eastAsia="es-CO"/>
        </w:rPr>
        <w:t>mapping</w:t>
      </w:r>
      <w:proofErr w:type="spellEnd"/>
      <w:r w:rsidRPr="00FB3D9B">
        <w:rPr>
          <w:rFonts w:ascii="Arial Narrow" w:eastAsia="Times New Roman" w:hAnsi="Arial Narrow"/>
          <w:i w:val="0"/>
          <w:iCs w:val="0"/>
          <w:kern w:val="0"/>
          <w:sz w:val="22"/>
          <w:szCs w:val="22"/>
          <w:lang w:val="es-CO" w:eastAsia="es-CO"/>
        </w:rPr>
        <w:t xml:space="preserve">”, previa entrega y aprobación por parte de la supervisión.  </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AE101A" w:rsidRDefault="00FB3D9B" w:rsidP="00FB3D9B">
      <w:pPr>
        <w:pStyle w:val="Contenidodelatabla"/>
        <w:snapToGrid w:val="0"/>
        <w:jc w:val="both"/>
        <w:rPr>
          <w:rFonts w:ascii="Arial Narrow" w:eastAsia="Times New Roman" w:hAnsi="Arial Narrow"/>
          <w:b/>
          <w:i w:val="0"/>
          <w:iCs w:val="0"/>
          <w:kern w:val="0"/>
          <w:sz w:val="22"/>
          <w:szCs w:val="22"/>
          <w:lang w:val="es-CO" w:eastAsia="es-CO"/>
        </w:rPr>
      </w:pPr>
      <w:r w:rsidRPr="00AE101A">
        <w:rPr>
          <w:rFonts w:ascii="Arial Narrow" w:eastAsia="Times New Roman" w:hAnsi="Arial Narrow"/>
          <w:b/>
          <w:i w:val="0"/>
          <w:iCs w:val="0"/>
          <w:kern w:val="0"/>
          <w:sz w:val="22"/>
          <w:szCs w:val="22"/>
          <w:lang w:val="es-CO" w:eastAsia="es-CO"/>
        </w:rPr>
        <w:t>Segundo Pago:</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Una vez finalizado el segundo mes de ejecución. </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Corresponde a la entrega, instalación y recibido a satisfacción del mobiliario, equipos y producción gráfica de mínimo tres (3) estaciones de las contratadas. En todo caso se cancelarán todas las estaciones que hayan sido entregadas, instaladas y recibidas a satisfacción en ese término. Estas estaciones deberán ser recibidas a satisfacción por parte del supervisor. Para la liquidación del valor del pago se tendrá en cuenta el valor ofertado por el contratista en su propuesta económica.</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Dentro de este pago el contratista podrá hacer entrega, instalación y recibo a satisfacción de más estaciones a las señaladas en el inciso anterior, para lo cual se tendrá en cuenta el valor ofertado por el contratista en su propuesta económica para aquellos ítems.</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AE101A" w:rsidRDefault="00FB3D9B" w:rsidP="00AE101A">
      <w:pPr>
        <w:pStyle w:val="Contenidodelatabla"/>
        <w:snapToGrid w:val="0"/>
        <w:rPr>
          <w:rFonts w:ascii="Arial Narrow" w:eastAsia="Times New Roman" w:hAnsi="Arial Narrow"/>
          <w:b/>
          <w:i w:val="0"/>
          <w:iCs w:val="0"/>
          <w:kern w:val="0"/>
          <w:sz w:val="22"/>
          <w:szCs w:val="22"/>
          <w:lang w:val="es-CO" w:eastAsia="es-CO"/>
        </w:rPr>
      </w:pPr>
      <w:r w:rsidRPr="00AE101A">
        <w:rPr>
          <w:rFonts w:ascii="Arial Narrow" w:eastAsia="Times New Roman" w:hAnsi="Arial Narrow"/>
          <w:b/>
          <w:i w:val="0"/>
          <w:iCs w:val="0"/>
          <w:kern w:val="0"/>
          <w:sz w:val="22"/>
          <w:szCs w:val="22"/>
          <w:lang w:val="es-CO" w:eastAsia="es-CO"/>
        </w:rPr>
        <w:t xml:space="preserve">Tercer Pago: </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Una vez finalizado el tercer mes de ejecución. </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Correspondiente a la entrega, instalación y recibido a satisfacción del mobiliario, equipos y producción gráfica de las estaciones restantes. Estas estaciones deberán ser recibidas a satisfacción por parte del supervisor. Para la liquidación del valor del pago se tendrá en cuenta el valor ofertado por el contratista en su propuesta económica.</w:t>
      </w:r>
    </w:p>
    <w:p w:rsidR="00FB3D9B" w:rsidRP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3. Informe de actividades; avalado por el supervisor. </w:t>
      </w:r>
    </w:p>
    <w:p w:rsidR="00AE101A" w:rsidRPr="00FB3D9B" w:rsidRDefault="00AE101A"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Condiciones de Pago:</w:t>
      </w:r>
    </w:p>
    <w:p w:rsidR="00AE101A" w:rsidRPr="00FB3D9B" w:rsidRDefault="00AE101A"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Dichas sumas se pagarán dentro de los treinta (30) días calendarios siguientes a la fecha de presentación de la factura por parte del CONTRATISTA, Acta de ingreso de los bienes al almacén. (Cuando aplique), expedición del certificado de cumplimiento de la prestación del servicio a satisfacción, suscrito por EL SUPERVISOR, acompañada de los informes del contrato, la acreditación del pago de aportes al Sistema Integral de Seguridad Social y Parafiscales, de acuerdo con lo señalado en el artículo 50 de la Ley 789 de 2002, la Ley 1150 de 2007 y demás normas que regulan la materia. </w:t>
      </w:r>
    </w:p>
    <w:p w:rsidR="00514084" w:rsidRPr="00FB3D9B" w:rsidRDefault="00514084"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Todos los pagos se realizarán conforme al PAC de la Secretaría General de la Alcaldía Mayor de Bogotá D.C. El pago se realizará dentro de los treinta (30) días hábiles siguientes al cumplimiento de los requisitos antes señalado.</w:t>
      </w:r>
    </w:p>
    <w:p w:rsidR="00B85750" w:rsidRPr="00FB3D9B" w:rsidRDefault="00B85750"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LA SECRETARÍA GENERAL sólo adquiere obligaciones con el proponente adjudicatario en el presente proceso de selección y bajo ningún motivo o circunstancia efectuará pagos a terceros.</w:t>
      </w:r>
    </w:p>
    <w:p w:rsidR="00514084" w:rsidRPr="00FB3D9B" w:rsidRDefault="00514084"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Los pagos serán realizados por medio de la Tesorería Distrital en pesos colombianos, a través de la consignación en la cuenta corriente o de ahorros que indique el proponente seleccionado, abierta en una de las entidades financieras afiliadas al Sistema Automático de pagos, previos los descuentos de Ley.</w:t>
      </w:r>
    </w:p>
    <w:p w:rsidR="00514084" w:rsidRPr="00FB3D9B" w:rsidRDefault="00514084"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Dentro del término señalado para efectuar los pagos la Secretaría General podrá formular por escrito las observaciones u objeciones que tenga a las facturas que presente el contratista. Durante el tiempo que dure la revisión a las observaciones u objeciones formuladas por la Secretaría General a los documentos mencionados, se suspenderá el plazo para el pago y una vez realizadas las aclaraciones pertinentes por parte del contratista se reanudara dicho plazo. </w:t>
      </w:r>
    </w:p>
    <w:p w:rsidR="00514084" w:rsidRPr="00FB3D9B" w:rsidRDefault="00514084"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El contratista con la suscripción del contrato acepta que en el evento que el valor total a pagar, tenga centavos, estos se ajustaran al peso, ya sea por exceso o por defecto, si la suma es mayor, menor o igual a 0,50 centavos. Lo anterior, sin que sobrepase el valor total establecido en el presente contrato. </w:t>
      </w:r>
    </w:p>
    <w:p w:rsidR="00514084" w:rsidRPr="00FB3D9B" w:rsidRDefault="00514084" w:rsidP="00FB3D9B">
      <w:pPr>
        <w:pStyle w:val="Contenidodelatabla"/>
        <w:snapToGrid w:val="0"/>
        <w:jc w:val="both"/>
        <w:rPr>
          <w:rFonts w:ascii="Arial Narrow" w:eastAsia="Times New Roman" w:hAnsi="Arial Narrow"/>
          <w:i w:val="0"/>
          <w:iCs w:val="0"/>
          <w:kern w:val="0"/>
          <w:sz w:val="22"/>
          <w:szCs w:val="22"/>
          <w:lang w:val="es-CO" w:eastAsia="es-CO"/>
        </w:rPr>
      </w:pPr>
    </w:p>
    <w:p w:rsidR="00FB3D9B" w:rsidRDefault="00FB3D9B" w:rsidP="00FB3D9B">
      <w:pPr>
        <w:pStyle w:val="Contenidodelatabla"/>
        <w:snapToGrid w:val="0"/>
        <w:jc w:val="both"/>
        <w:rPr>
          <w:rFonts w:ascii="Arial Narrow" w:eastAsia="Times New Roman" w:hAnsi="Arial Narrow"/>
          <w:i w:val="0"/>
          <w:iCs w:val="0"/>
          <w:kern w:val="0"/>
          <w:sz w:val="22"/>
          <w:szCs w:val="22"/>
          <w:lang w:val="es-CO" w:eastAsia="es-CO"/>
        </w:rPr>
      </w:pPr>
      <w:r w:rsidRPr="00FB3D9B">
        <w:rPr>
          <w:rFonts w:ascii="Arial Narrow" w:eastAsia="Times New Roman" w:hAnsi="Arial Narrow"/>
          <w:i w:val="0"/>
          <w:iCs w:val="0"/>
          <w:kern w:val="0"/>
          <w:sz w:val="22"/>
          <w:szCs w:val="22"/>
          <w:lang w:val="es-CO" w:eastAsia="es-CO"/>
        </w:rPr>
        <w:t xml:space="preserve">Los porcentajes por concepto de Impuestos, tasas y/o contribuciones se calcularán, de conformidad con las disposiciones que rijan la materia. </w:t>
      </w:r>
    </w:p>
    <w:p w:rsidR="00514084" w:rsidRPr="00FB3D9B" w:rsidRDefault="00514084" w:rsidP="00FB3D9B">
      <w:pPr>
        <w:pStyle w:val="Contenidodelatabla"/>
        <w:snapToGrid w:val="0"/>
        <w:jc w:val="both"/>
        <w:rPr>
          <w:rFonts w:ascii="Arial Narrow" w:eastAsia="Times New Roman" w:hAnsi="Arial Narrow"/>
          <w:i w:val="0"/>
          <w:iCs w:val="0"/>
          <w:kern w:val="0"/>
          <w:sz w:val="22"/>
          <w:szCs w:val="22"/>
          <w:lang w:val="es-CO" w:eastAsia="es-CO"/>
        </w:rPr>
      </w:pPr>
    </w:p>
    <w:p w:rsidR="00950039" w:rsidRPr="007F2A85" w:rsidRDefault="00FB3D9B" w:rsidP="00FB3D9B">
      <w:pPr>
        <w:pStyle w:val="Contenidodelatabla"/>
        <w:snapToGrid w:val="0"/>
        <w:jc w:val="both"/>
        <w:rPr>
          <w:rFonts w:ascii="Arial Narrow" w:hAnsi="Arial Narrow" w:cs="Arial Narrow"/>
          <w:sz w:val="22"/>
          <w:szCs w:val="22"/>
        </w:rPr>
      </w:pPr>
      <w:r w:rsidRPr="00FB3D9B">
        <w:rPr>
          <w:rFonts w:ascii="Arial Narrow" w:eastAsia="Times New Roman" w:hAnsi="Arial Narrow"/>
          <w:i w:val="0"/>
          <w:iCs w:val="0"/>
          <w:kern w:val="0"/>
          <w:sz w:val="22"/>
          <w:szCs w:val="22"/>
          <w:lang w:val="es-CO" w:eastAsia="es-CO"/>
        </w:rPr>
        <w:t>Nota: teniendo en cuenta las características del contrato, en el caso de prórroga no habrá lugar a reconocimientos adicionales.</w:t>
      </w:r>
    </w:p>
    <w:p w:rsidR="00950039" w:rsidRPr="007F2A85" w:rsidRDefault="00950039" w:rsidP="00950039">
      <w:pPr>
        <w:pStyle w:val="Contenidodelatabla"/>
        <w:snapToGrid w:val="0"/>
        <w:jc w:val="both"/>
        <w:rPr>
          <w:rFonts w:ascii="Arial Narrow" w:hAnsi="Arial Narrow"/>
          <w:sz w:val="22"/>
          <w:szCs w:val="22"/>
          <w:lang w:val="es-MX"/>
        </w:rPr>
      </w:pPr>
    </w:p>
    <w:p w:rsidR="001751C8" w:rsidRPr="007F2A85" w:rsidRDefault="00296843" w:rsidP="00950039">
      <w:pPr>
        <w:autoSpaceDE w:val="0"/>
        <w:snapToGrid w:val="0"/>
        <w:spacing w:before="120" w:line="240" w:lineRule="auto"/>
        <w:jc w:val="both"/>
        <w:rPr>
          <w:rFonts w:ascii="Arial Narrow" w:eastAsia="Arial Narrow" w:hAnsi="Arial Narrow" w:cs="Arial Narrow"/>
          <w:b/>
          <w:bCs/>
          <w:iCs/>
          <w:lang w:val="es-ES" w:eastAsia="zh-CN"/>
        </w:rPr>
      </w:pPr>
      <w:r w:rsidRPr="007F2A85">
        <w:rPr>
          <w:rFonts w:ascii="Arial Narrow" w:eastAsia="Arial Narrow" w:hAnsi="Arial Narrow" w:cs="Arial Narrow"/>
          <w:b/>
          <w:bCs/>
          <w:iCs/>
          <w:lang w:val="es-ES" w:eastAsia="zh-CN"/>
        </w:rPr>
        <w:t>XVII</w:t>
      </w:r>
      <w:r w:rsidR="009241C7" w:rsidRPr="007F2A85">
        <w:rPr>
          <w:rFonts w:ascii="Arial Narrow" w:eastAsia="Arial Narrow" w:hAnsi="Arial Narrow" w:cs="Arial Narrow"/>
          <w:b/>
          <w:bCs/>
          <w:iCs/>
          <w:lang w:val="es-ES" w:eastAsia="zh-CN"/>
        </w:rPr>
        <w:t>. OBLIGACIONES GENERALES DEL CONTRATISTA</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Cumplir el objeto del contrato con plena autonomía técnica y administrativa y bajo su propia responsabilidad. Por lo tanto, no existe ni se generará ningún tipo de subordinación, ni de vínculo laboral alguno entre el personal vinculado por el contratista y la SECRETARIA GENERAL, por lo tanto, serán de su cargo: el reclutamiento, calificación, vinculación, entrenamiento y dotación del personal que utilice, lo mismo que el pago de salarios, prestaciones e indemnizaciones, de conformidad con lo señalado en la Ley.</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lastRenderedPageBreak/>
        <w:t xml:space="preserve">Estar bajo la supervisión directa de la Secretaria General.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Obrar con lealtad y buena fe en las distintas etapas contractuales, evitando dilaciones y en trabamientos.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Abstenerse de acceder a peticiones o amenazas de quienes actúen por fuera de la ley con el fin de hacer u omitir algún hecho.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Acreditar ante la Secretaría General, el cumplimiento de las obligaciones con los Sistemas de Salud, Riesgos Laborales, Pensiones y aportes a la Caja de Compensación Familiar, ICBF y SENA, si a ello hay lugar, de acuerdo con lo exigido en el artículo 50 de la Ley 789 de 2002 modificado por el artículo 1 de la Ley 828 de 2003.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Tener una cuenta corriente o de ahorros en una entidad bancaria afiliada al SAP (Sistema Automático de Pagos).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Asumir todos los costos que genere la legalización del contrato.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Cumplir con todo lo ofrecido en la propuesta, la cual hace parte integral del contrato.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Dar cumplimiento a la Directiva 006 de 2012, modificada por la Directiva No. 02 de 2014 en relación con las directrices para conservar el medio ambiente en la Secretaría General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Velar por el respeto de los Derechos Constitucionales y Laborales de los trabajadores que utilice para la ejecución del contrato, para lo cual, eliminará formas de contratación lesiva para los Derechos Laborales.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Cumplir con todas las obligaciones del contrato y la propuesta y evitar medidas sancionatorias si incurre en prácticas indignas, discriminatorias y lesivas del régimen laboral vigente. </w:t>
      </w:r>
    </w:p>
    <w:p w:rsidR="00FB3D9B" w:rsidRPr="00A36B72" w:rsidRDefault="00FB3D9B" w:rsidP="00FB3D9B">
      <w:pPr>
        <w:pStyle w:val="NormalWeb"/>
        <w:numPr>
          <w:ilvl w:val="0"/>
          <w:numId w:val="22"/>
        </w:numPr>
        <w:tabs>
          <w:tab w:val="clear" w:pos="0"/>
        </w:tabs>
        <w:spacing w:before="0" w:after="142"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 xml:space="preserve">Dar cumplimiento a las normas que en materia de higiene, seguridad y salud ocupacional aplican para los trabajadores que presten los servicios en la Secretaría General de la Alcaldía Mayor de Bogotá, D.C. </w:t>
      </w:r>
    </w:p>
    <w:p w:rsidR="00FB3D9B" w:rsidRPr="00A36B72" w:rsidRDefault="00FB3D9B" w:rsidP="00FB3D9B">
      <w:pPr>
        <w:pStyle w:val="NormalWeb"/>
        <w:numPr>
          <w:ilvl w:val="0"/>
          <w:numId w:val="22"/>
        </w:numPr>
        <w:tabs>
          <w:tab w:val="clear" w:pos="0"/>
        </w:tabs>
        <w:spacing w:before="0" w:line="240" w:lineRule="auto"/>
        <w:jc w:val="both"/>
        <w:rPr>
          <w:rFonts w:ascii="Arial Narrow" w:hAnsi="Arial Narrow" w:cs="Arial"/>
          <w:sz w:val="22"/>
          <w:szCs w:val="22"/>
        </w:rPr>
      </w:pPr>
      <w:r w:rsidRPr="00A36B72">
        <w:rPr>
          <w:rFonts w:ascii="Arial Narrow" w:hAnsi="Arial Narrow" w:cs="Arial"/>
          <w:color w:val="00000A"/>
          <w:sz w:val="22"/>
          <w:szCs w:val="22"/>
          <w:highlight w:val="white"/>
        </w:rPr>
        <w:t>Cumplir con todas las obligaciones que consten en la propuesta y las que señale la Secretaría General de la Alcaldía Mayor de Bogotá, D.C., inherentes al objeto del contrato y/o para su mejoramiento.</w:t>
      </w:r>
    </w:p>
    <w:p w:rsidR="00FB3D9B" w:rsidRPr="00A36B72" w:rsidRDefault="00FB3D9B" w:rsidP="00FB3D9B">
      <w:pPr>
        <w:pStyle w:val="Prrafodelista"/>
        <w:numPr>
          <w:ilvl w:val="0"/>
          <w:numId w:val="22"/>
        </w:numPr>
        <w:rPr>
          <w:rFonts w:ascii="Arial Narrow" w:hAnsi="Arial Narrow" w:cs="Arial"/>
          <w:color w:val="000000"/>
          <w:highlight w:val="white"/>
        </w:rPr>
      </w:pPr>
      <w:r w:rsidRPr="00A36B72">
        <w:rPr>
          <w:rFonts w:ascii="Arial Narrow" w:hAnsi="Arial Narrow" w:cs="Arial"/>
          <w:color w:val="000000"/>
          <w:highlight w:val="white"/>
        </w:rPr>
        <w:t>Adquirir pólizas para el perfeccionamiento del contrato y suscribir el acta de iniciación del mismo.</w:t>
      </w:r>
    </w:p>
    <w:p w:rsidR="009241C7" w:rsidRPr="007F2A85" w:rsidRDefault="009241C7" w:rsidP="00FB3D9B">
      <w:pPr>
        <w:autoSpaceDE w:val="0"/>
        <w:snapToGrid w:val="0"/>
        <w:spacing w:before="120" w:line="240" w:lineRule="auto"/>
        <w:jc w:val="both"/>
        <w:rPr>
          <w:rFonts w:ascii="Arial Narrow" w:eastAsia="Arial Narrow" w:hAnsi="Arial Narrow" w:cs="Arial Narrow"/>
          <w:b/>
          <w:bCs/>
          <w:iCs/>
          <w:lang w:val="es-ES" w:eastAsia="zh-CN"/>
        </w:rPr>
      </w:pPr>
      <w:r w:rsidRPr="007F2A85">
        <w:rPr>
          <w:rFonts w:ascii="Arial Narrow" w:eastAsia="Arial Narrow" w:hAnsi="Arial Narrow" w:cs="Arial Narrow"/>
          <w:b/>
          <w:bCs/>
          <w:iCs/>
          <w:lang w:val="es-ES" w:eastAsia="zh-CN"/>
        </w:rPr>
        <w:t>XIX. OBLIGACIONES ESPECÍFICAS DEL CONTRATISTA</w:t>
      </w:r>
    </w:p>
    <w:p w:rsidR="00FB3D9B" w:rsidRDefault="00FB3D9B" w:rsidP="00FB3D9B">
      <w:pPr>
        <w:pStyle w:val="Prrafodelista"/>
        <w:numPr>
          <w:ilvl w:val="0"/>
          <w:numId w:val="42"/>
        </w:numPr>
        <w:pBdr>
          <w:top w:val="nil"/>
          <w:left w:val="nil"/>
          <w:bottom w:val="nil"/>
          <w:right w:val="nil"/>
          <w:between w:val="nil"/>
        </w:pBdr>
        <w:spacing w:after="0" w:line="240" w:lineRule="auto"/>
        <w:ind w:right="6"/>
        <w:contextualSpacing/>
        <w:jc w:val="both"/>
        <w:rPr>
          <w:rFonts w:ascii="Arial" w:eastAsia="Arial" w:hAnsi="Arial" w:cs="Arial"/>
        </w:rPr>
      </w:pPr>
      <w:r w:rsidRPr="00792478">
        <w:rPr>
          <w:rFonts w:ascii="Arial Narrow" w:hAnsi="Arial Narrow" w:cs="Arial"/>
          <w:iCs w:val="0"/>
          <w:color w:val="00000A"/>
          <w:highlight w:val="white"/>
          <w:lang w:val="es-ES"/>
        </w:rPr>
        <w:t>Ejecutar el objeto contractual cumpliendo con las condiciones establecidas de acuerdo con el Anexo Técnico, en los Estudios Previos, y en el pliego de condiciones, los cuales hacen parte integral del presente contrato de conformidad con el cronograma aprobado por el supervisor y/o el apoyo a la supervisión</w:t>
      </w:r>
      <w:r w:rsidRPr="00105A6A">
        <w:rPr>
          <w:rFonts w:ascii="Arial" w:eastAsia="Arial" w:hAnsi="Arial" w:cs="Arial"/>
        </w:rPr>
        <w:t>.</w:t>
      </w:r>
    </w:p>
    <w:p w:rsidR="00982FE2" w:rsidRPr="007F2A85" w:rsidRDefault="00982FE2" w:rsidP="00950039">
      <w:pPr>
        <w:pStyle w:val="Sinespaciado"/>
        <w:suppressAutoHyphens/>
        <w:ind w:left="720"/>
        <w:jc w:val="both"/>
        <w:rPr>
          <w:rFonts w:ascii="Arial Narrow" w:hAnsi="Arial Narrow"/>
        </w:rPr>
      </w:pPr>
    </w:p>
    <w:p w:rsidR="009241C7" w:rsidRPr="007F2A85" w:rsidRDefault="009241C7" w:rsidP="00950039">
      <w:pPr>
        <w:autoSpaceDE w:val="0"/>
        <w:snapToGrid w:val="0"/>
        <w:spacing w:before="120" w:line="240" w:lineRule="auto"/>
        <w:jc w:val="both"/>
        <w:rPr>
          <w:rFonts w:ascii="Arial Narrow" w:hAnsi="Arial Narrow" w:cs="Arial"/>
          <w:b/>
        </w:rPr>
      </w:pPr>
      <w:r w:rsidRPr="007F2A85">
        <w:rPr>
          <w:rFonts w:ascii="Arial Narrow" w:hAnsi="Arial Narrow" w:cs="Arial"/>
          <w:b/>
        </w:rPr>
        <w:t>NOTA: Las obligaciones enunciadas deben ser desarrolladas y ejecutadas de acuerdo con lo determinado en el anexo técnico.</w:t>
      </w:r>
    </w:p>
    <w:p w:rsidR="009241C7" w:rsidRPr="007F2A85" w:rsidRDefault="009241C7" w:rsidP="00950039">
      <w:pPr>
        <w:autoSpaceDE w:val="0"/>
        <w:snapToGrid w:val="0"/>
        <w:spacing w:before="120" w:line="240" w:lineRule="auto"/>
        <w:jc w:val="both"/>
        <w:rPr>
          <w:rFonts w:ascii="Arial Narrow" w:eastAsia="Arial Narrow" w:hAnsi="Arial Narrow" w:cs="Arial Narrow"/>
          <w:b/>
          <w:bCs/>
          <w:iCs/>
          <w:lang w:val="es-ES" w:eastAsia="zh-CN"/>
        </w:rPr>
      </w:pPr>
      <w:r w:rsidRPr="007F2A85">
        <w:rPr>
          <w:rFonts w:ascii="Arial Narrow" w:eastAsia="Arial Narrow" w:hAnsi="Arial Narrow" w:cs="Arial Narrow"/>
          <w:b/>
          <w:bCs/>
          <w:iCs/>
          <w:lang w:val="es-ES" w:eastAsia="zh-CN"/>
        </w:rPr>
        <w:t>X</w:t>
      </w:r>
      <w:r w:rsidR="00296843" w:rsidRPr="007F2A85">
        <w:rPr>
          <w:rFonts w:ascii="Arial Narrow" w:eastAsia="Arial Narrow" w:hAnsi="Arial Narrow" w:cs="Arial Narrow"/>
          <w:b/>
          <w:bCs/>
          <w:iCs/>
          <w:lang w:val="es-ES" w:eastAsia="zh-CN"/>
        </w:rPr>
        <w:t>I</w:t>
      </w:r>
      <w:r w:rsidRPr="007F2A85">
        <w:rPr>
          <w:rFonts w:ascii="Arial Narrow" w:eastAsia="Arial Narrow" w:hAnsi="Arial Narrow" w:cs="Arial Narrow"/>
          <w:b/>
          <w:bCs/>
          <w:iCs/>
          <w:lang w:val="es-ES" w:eastAsia="zh-CN"/>
        </w:rPr>
        <w:t>X. OBLIGACIONES DE LA ENTIDAD</w:t>
      </w:r>
    </w:p>
    <w:p w:rsidR="00FB3D9B" w:rsidRPr="00FB3D9B" w:rsidRDefault="00321A01" w:rsidP="00FB3D9B">
      <w:pPr>
        <w:spacing w:line="240" w:lineRule="auto"/>
        <w:jc w:val="both"/>
        <w:rPr>
          <w:rFonts w:ascii="Arial Narrow" w:hAnsi="Arial Narrow" w:cs="Arial"/>
        </w:rPr>
      </w:pPr>
      <w:r>
        <w:rPr>
          <w:rFonts w:ascii="Arial Narrow" w:hAnsi="Arial Narrow" w:cs="Arial"/>
        </w:rPr>
        <w:t>2</w:t>
      </w:r>
      <w:bookmarkStart w:id="6" w:name="_GoBack"/>
      <w:bookmarkEnd w:id="6"/>
      <w:r w:rsidR="00FB3D9B" w:rsidRPr="00FB3D9B">
        <w:rPr>
          <w:rFonts w:ascii="Arial Narrow" w:hAnsi="Arial Narrow" w:cs="Arial"/>
        </w:rPr>
        <w:t>1.</w:t>
      </w:r>
      <w:r w:rsidR="00FB3D9B" w:rsidRPr="00FB3D9B">
        <w:rPr>
          <w:rFonts w:ascii="Arial Narrow" w:hAnsi="Arial Narrow" w:cs="Arial"/>
        </w:rPr>
        <w:tab/>
        <w:t>Suscribir el acta de inicio.</w:t>
      </w:r>
    </w:p>
    <w:p w:rsidR="00FB3D9B" w:rsidRPr="00FB3D9B" w:rsidRDefault="00FB3D9B" w:rsidP="00FB3D9B">
      <w:pPr>
        <w:spacing w:line="240" w:lineRule="auto"/>
        <w:jc w:val="both"/>
        <w:rPr>
          <w:rFonts w:ascii="Arial Narrow" w:hAnsi="Arial Narrow" w:cs="Arial"/>
        </w:rPr>
      </w:pPr>
      <w:r w:rsidRPr="00FB3D9B">
        <w:rPr>
          <w:rFonts w:ascii="Arial Narrow" w:hAnsi="Arial Narrow" w:cs="Arial"/>
        </w:rPr>
        <w:t>2.</w:t>
      </w:r>
      <w:r w:rsidRPr="00FB3D9B">
        <w:rPr>
          <w:rFonts w:ascii="Arial Narrow" w:hAnsi="Arial Narrow" w:cs="Arial"/>
        </w:rPr>
        <w:tab/>
        <w:t>Pagar oportunamente el valor del contrato de acuerdo a las condiciones pactadas en el contrato.</w:t>
      </w:r>
    </w:p>
    <w:p w:rsidR="00FB3D9B" w:rsidRPr="00FB3D9B" w:rsidRDefault="00FB3D9B" w:rsidP="00FB3D9B">
      <w:pPr>
        <w:spacing w:line="240" w:lineRule="auto"/>
        <w:jc w:val="both"/>
        <w:rPr>
          <w:rFonts w:ascii="Arial Narrow" w:hAnsi="Arial Narrow" w:cs="Arial"/>
        </w:rPr>
      </w:pPr>
      <w:r w:rsidRPr="00FB3D9B">
        <w:rPr>
          <w:rFonts w:ascii="Arial Narrow" w:hAnsi="Arial Narrow" w:cs="Arial"/>
        </w:rPr>
        <w:t>3.</w:t>
      </w:r>
      <w:r w:rsidRPr="00FB3D9B">
        <w:rPr>
          <w:rFonts w:ascii="Arial Narrow" w:hAnsi="Arial Narrow" w:cs="Arial"/>
        </w:rPr>
        <w:tab/>
        <w:t>Ejercer la vigilancia y control sobre la ejecución del contrato en la forma y oportunidad prevista a través del supervisor del contrato que designe la entidad.</w:t>
      </w:r>
    </w:p>
    <w:p w:rsidR="00FB3D9B" w:rsidRPr="00FB3D9B" w:rsidRDefault="00FB3D9B" w:rsidP="00FB3D9B">
      <w:pPr>
        <w:spacing w:line="240" w:lineRule="auto"/>
        <w:jc w:val="both"/>
        <w:rPr>
          <w:rFonts w:ascii="Arial Narrow" w:hAnsi="Arial Narrow" w:cs="Arial"/>
        </w:rPr>
      </w:pPr>
      <w:r w:rsidRPr="00FB3D9B">
        <w:rPr>
          <w:rFonts w:ascii="Arial Narrow" w:hAnsi="Arial Narrow" w:cs="Arial"/>
        </w:rPr>
        <w:t>4.</w:t>
      </w:r>
      <w:r w:rsidRPr="00FB3D9B">
        <w:rPr>
          <w:rFonts w:ascii="Arial Narrow" w:hAnsi="Arial Narrow" w:cs="Arial"/>
        </w:rPr>
        <w:tab/>
        <w:t>Proporcionar la información requerida para el cumplimiento del objeto del contrato.</w:t>
      </w:r>
    </w:p>
    <w:p w:rsidR="00FB3D9B" w:rsidRPr="00FB3D9B" w:rsidRDefault="00FB3D9B" w:rsidP="00FB3D9B">
      <w:pPr>
        <w:spacing w:line="240" w:lineRule="auto"/>
        <w:jc w:val="both"/>
        <w:rPr>
          <w:rFonts w:ascii="Arial Narrow" w:hAnsi="Arial Narrow" w:cs="Arial"/>
        </w:rPr>
      </w:pPr>
      <w:r w:rsidRPr="00FB3D9B">
        <w:rPr>
          <w:rFonts w:ascii="Arial Narrow" w:hAnsi="Arial Narrow" w:cs="Arial"/>
        </w:rPr>
        <w:lastRenderedPageBreak/>
        <w:t>5.</w:t>
      </w:r>
      <w:r w:rsidRPr="00FB3D9B">
        <w:rPr>
          <w:rFonts w:ascii="Arial Narrow" w:hAnsi="Arial Narrow" w:cs="Arial"/>
        </w:rPr>
        <w:tab/>
        <w:t>Expedir el certificado de prestación de servicio y cumplimiento a través del supervisor del contrato, previa presentación por parte del contratista de la factura y de los demás requisitos exigidos para el pago.</w:t>
      </w:r>
    </w:p>
    <w:p w:rsidR="00792478" w:rsidRDefault="00FB3D9B" w:rsidP="00FB3D9B">
      <w:pPr>
        <w:spacing w:line="240" w:lineRule="auto"/>
        <w:jc w:val="both"/>
        <w:rPr>
          <w:rFonts w:ascii="Arial Narrow" w:hAnsi="Arial Narrow" w:cs="Arial"/>
        </w:rPr>
      </w:pPr>
      <w:r w:rsidRPr="00FB3D9B">
        <w:rPr>
          <w:rFonts w:ascii="Arial Narrow" w:hAnsi="Arial Narrow" w:cs="Arial"/>
        </w:rPr>
        <w:t>6.</w:t>
      </w:r>
      <w:r w:rsidRPr="00FB3D9B">
        <w:rPr>
          <w:rFonts w:ascii="Arial Narrow" w:hAnsi="Arial Narrow" w:cs="Arial"/>
        </w:rPr>
        <w:tab/>
        <w:t>Exigir y velar por el cumplimiento del objeto del contrato y de las obligaciones derivadas de éste, conforme a los parámetros consignados en el pliego de condiciones</w:t>
      </w:r>
    </w:p>
    <w:p w:rsidR="00792478" w:rsidRPr="00792478" w:rsidRDefault="00792478" w:rsidP="00792478">
      <w:pPr>
        <w:spacing w:after="0" w:line="240" w:lineRule="auto"/>
        <w:jc w:val="both"/>
        <w:rPr>
          <w:rFonts w:ascii="Arial Narrow" w:eastAsia="Arial Narrow" w:hAnsi="Arial Narrow" w:cs="Arial Narrow"/>
          <w:b/>
          <w:bCs/>
          <w:iCs/>
          <w:lang w:val="es-ES" w:eastAsia="zh-CN"/>
        </w:rPr>
      </w:pPr>
      <w:r>
        <w:rPr>
          <w:rFonts w:ascii="Arial Narrow" w:eastAsia="Arial Narrow" w:hAnsi="Arial Narrow" w:cs="Arial Narrow"/>
          <w:b/>
          <w:bCs/>
          <w:iCs/>
          <w:lang w:val="es-ES" w:eastAsia="zh-CN"/>
        </w:rPr>
        <w:t xml:space="preserve">XX. </w:t>
      </w:r>
      <w:r w:rsidRPr="00792478">
        <w:rPr>
          <w:rFonts w:ascii="Arial Narrow" w:eastAsia="Arial Narrow" w:hAnsi="Arial Narrow" w:cs="Arial Narrow"/>
          <w:b/>
          <w:bCs/>
          <w:iCs/>
          <w:lang w:val="es-ES" w:eastAsia="zh-CN"/>
        </w:rPr>
        <w:t>PROTOCOLO DE LA AUDIENCIA DE ADJUDICACIÓN</w:t>
      </w:r>
    </w:p>
    <w:p w:rsidR="00792478" w:rsidRPr="00792478" w:rsidRDefault="00792478" w:rsidP="00792478">
      <w:pPr>
        <w:spacing w:after="0" w:line="240" w:lineRule="auto"/>
        <w:jc w:val="both"/>
        <w:rPr>
          <w:rFonts w:ascii="Arial Narrow" w:hAnsi="Arial Narrow" w:cs="Arial Narrow"/>
          <w:bCs/>
          <w:color w:val="000000"/>
          <w:lang w:val="es-ES" w:eastAsia="es-CO"/>
        </w:rPr>
      </w:pPr>
    </w:p>
    <w:p w:rsidR="00792478" w:rsidRPr="00792478" w:rsidRDefault="00792478" w:rsidP="00792478">
      <w:pPr>
        <w:numPr>
          <w:ilvl w:val="0"/>
          <w:numId w:val="43"/>
        </w:numPr>
        <w:spacing w:after="0" w:line="240" w:lineRule="auto"/>
        <w:jc w:val="both"/>
        <w:rPr>
          <w:rFonts w:ascii="Arial Narrow" w:hAnsi="Arial Narrow" w:cs="Arial Narrow"/>
          <w:bCs/>
          <w:color w:val="000000"/>
          <w:lang w:val="es-ES" w:eastAsia="es-CO"/>
        </w:rPr>
      </w:pPr>
      <w:r w:rsidRPr="00792478">
        <w:rPr>
          <w:rFonts w:ascii="Arial Narrow" w:hAnsi="Arial Narrow" w:cs="Arial Narrow"/>
          <w:bCs/>
          <w:color w:val="000000"/>
          <w:lang w:val="es-ES" w:eastAsia="es-CO"/>
        </w:rPr>
        <w:t>En desarrollo de la audiencia los oferentes presentes podrán hacer uso de la palabra en desarrollo del punto correspondiente del orden del día señalado, cuando el Ordenador del Gasto o la Directora de Contratación indiquen que es su turno de intervenir.</w:t>
      </w:r>
    </w:p>
    <w:p w:rsidR="00792478" w:rsidRPr="00792478" w:rsidRDefault="00792478" w:rsidP="00792478">
      <w:pPr>
        <w:numPr>
          <w:ilvl w:val="0"/>
          <w:numId w:val="43"/>
        </w:numPr>
        <w:spacing w:after="0" w:line="240" w:lineRule="auto"/>
        <w:jc w:val="both"/>
        <w:rPr>
          <w:rFonts w:ascii="Arial Narrow" w:hAnsi="Arial Narrow" w:cs="Arial Narrow"/>
          <w:bCs/>
          <w:color w:val="000000"/>
          <w:lang w:val="es-ES" w:eastAsia="es-CO"/>
        </w:rPr>
      </w:pPr>
      <w:r w:rsidRPr="00792478">
        <w:rPr>
          <w:rFonts w:ascii="Arial Narrow" w:hAnsi="Arial Narrow" w:cs="Arial Narrow"/>
          <w:bCs/>
          <w:color w:val="000000"/>
          <w:lang w:val="es-ES" w:eastAsia="es-CO"/>
        </w:rPr>
        <w:t>Cada intervención tendrá una duración máxima de cinco (5) minutos, sin excepción, y cada proponente presente tendrá únicamente una oportunidad de intervención en la misma.</w:t>
      </w:r>
    </w:p>
    <w:p w:rsidR="00792478" w:rsidRPr="00792478" w:rsidRDefault="00792478" w:rsidP="00792478">
      <w:pPr>
        <w:numPr>
          <w:ilvl w:val="0"/>
          <w:numId w:val="43"/>
        </w:numPr>
        <w:spacing w:after="0" w:line="240" w:lineRule="auto"/>
        <w:jc w:val="both"/>
        <w:rPr>
          <w:rFonts w:ascii="Arial Narrow" w:hAnsi="Arial Narrow" w:cs="Arial Narrow"/>
          <w:bCs/>
          <w:color w:val="000000"/>
          <w:lang w:val="es-ES" w:eastAsia="es-CO"/>
        </w:rPr>
      </w:pPr>
      <w:r w:rsidRPr="00792478">
        <w:rPr>
          <w:rFonts w:ascii="Arial Narrow" w:hAnsi="Arial Narrow" w:cs="Arial Narrow"/>
          <w:bCs/>
          <w:color w:val="000000"/>
          <w:lang w:val="es-ES" w:eastAsia="es-CO"/>
        </w:rPr>
        <w:t>En el término de intervención no serán de recibo documentos adicionales a los presentados en la oferta con propósito de subsanación, toda vez que la oportunidad procesal para subsanar está vencida.</w:t>
      </w:r>
    </w:p>
    <w:p w:rsidR="00792478" w:rsidRPr="00792478" w:rsidRDefault="00792478" w:rsidP="00792478">
      <w:pPr>
        <w:numPr>
          <w:ilvl w:val="0"/>
          <w:numId w:val="43"/>
        </w:numPr>
        <w:spacing w:after="0" w:line="240" w:lineRule="auto"/>
        <w:jc w:val="both"/>
        <w:rPr>
          <w:rFonts w:ascii="Arial Narrow" w:hAnsi="Arial Narrow" w:cs="Arial Narrow"/>
          <w:bCs/>
          <w:color w:val="000000"/>
          <w:lang w:val="es-ES" w:eastAsia="es-CO"/>
        </w:rPr>
      </w:pPr>
      <w:r w:rsidRPr="00792478">
        <w:rPr>
          <w:rFonts w:ascii="Arial Narrow" w:hAnsi="Arial Narrow" w:cs="Arial Narrow"/>
          <w:bCs/>
          <w:color w:val="000000"/>
          <w:lang w:val="es-ES" w:eastAsia="es-CO"/>
        </w:rPr>
        <w:t>Las intervenciones deberán efectuarse de manera respetuosa y referirse exclusivamente al objeto de la audiencia. No se permitirán interpelaciones, ni interrupciones de ninguna índole durante el desarrollo de las mismas.</w:t>
      </w:r>
    </w:p>
    <w:p w:rsidR="00792478" w:rsidRPr="00792478" w:rsidRDefault="00792478" w:rsidP="00792478">
      <w:pPr>
        <w:numPr>
          <w:ilvl w:val="0"/>
          <w:numId w:val="43"/>
        </w:numPr>
        <w:spacing w:after="0" w:line="240" w:lineRule="auto"/>
        <w:jc w:val="both"/>
        <w:rPr>
          <w:rFonts w:ascii="Arial Narrow" w:hAnsi="Arial Narrow" w:cs="Arial Narrow"/>
          <w:bCs/>
          <w:color w:val="000000"/>
          <w:lang w:val="es-ES" w:eastAsia="es-CO"/>
        </w:rPr>
      </w:pPr>
      <w:r w:rsidRPr="00792478">
        <w:rPr>
          <w:rFonts w:ascii="Arial Narrow" w:hAnsi="Arial Narrow" w:cs="Arial Narrow"/>
          <w:bCs/>
          <w:color w:val="000000"/>
          <w:lang w:val="es-ES" w:eastAsia="es-CO"/>
        </w:rPr>
        <w:t xml:space="preserve">Los oferentes presentes no podrán hacer uso de medios tecnológicos en desarrollo de la audiencia. La Entidad tiene a su disposición un </w:t>
      </w:r>
      <w:proofErr w:type="spellStart"/>
      <w:r w:rsidRPr="00792478">
        <w:rPr>
          <w:rFonts w:ascii="Arial Narrow" w:hAnsi="Arial Narrow" w:cs="Arial Narrow"/>
          <w:bCs/>
          <w:color w:val="000000"/>
          <w:lang w:val="es-ES" w:eastAsia="es-CO"/>
        </w:rPr>
        <w:t>locker</w:t>
      </w:r>
      <w:proofErr w:type="spellEnd"/>
      <w:r w:rsidRPr="00792478">
        <w:rPr>
          <w:rFonts w:ascii="Arial Narrow" w:hAnsi="Arial Narrow" w:cs="Arial Narrow"/>
          <w:bCs/>
          <w:color w:val="000000"/>
          <w:lang w:val="es-ES" w:eastAsia="es-CO"/>
        </w:rPr>
        <w:t xml:space="preserve"> a la entrada para depositar dichos dispositivos.</w:t>
      </w:r>
    </w:p>
    <w:p w:rsidR="00792478" w:rsidRPr="00792478" w:rsidRDefault="00792478" w:rsidP="00792478">
      <w:pPr>
        <w:numPr>
          <w:ilvl w:val="0"/>
          <w:numId w:val="43"/>
        </w:numPr>
        <w:spacing w:after="0" w:line="240" w:lineRule="auto"/>
        <w:jc w:val="both"/>
        <w:rPr>
          <w:rFonts w:ascii="Arial Narrow" w:hAnsi="Arial Narrow" w:cs="Arial Narrow"/>
          <w:bCs/>
          <w:color w:val="000000"/>
          <w:lang w:val="es-ES" w:eastAsia="es-CO"/>
        </w:rPr>
      </w:pPr>
      <w:r w:rsidRPr="00792478">
        <w:rPr>
          <w:rFonts w:ascii="Arial Narrow" w:hAnsi="Arial Narrow" w:cs="Arial Narrow"/>
          <w:bCs/>
          <w:color w:val="000000"/>
          <w:lang w:val="es-ES" w:eastAsia="es-CO"/>
        </w:rPr>
        <w:t xml:space="preserve">La audiencia será registrada en medios audiovisuales. Los oferentes interesados en una copia podrán solicitarla mediante documento radicado en la Dirección de Contratación, aportando una memoria USB o DVD para efectos de la grabación. La entrega de la grabación de la audiencia se efectuará dentro de los cinco (5) días hábiles siguientes a la solicitud de la misma. </w:t>
      </w:r>
    </w:p>
    <w:p w:rsidR="00792478" w:rsidRPr="007F2A85" w:rsidRDefault="00792478" w:rsidP="00FB3D9B">
      <w:pPr>
        <w:spacing w:line="240" w:lineRule="auto"/>
        <w:jc w:val="both"/>
        <w:rPr>
          <w:rFonts w:ascii="Arial Narrow" w:hAnsi="Arial Narrow" w:cs="Arial"/>
        </w:rPr>
      </w:pPr>
    </w:p>
    <w:p w:rsidR="00A07401" w:rsidRPr="007F2A85" w:rsidRDefault="00C81EF9" w:rsidP="00950039">
      <w:pPr>
        <w:spacing w:after="0" w:line="240" w:lineRule="auto"/>
        <w:ind w:right="567"/>
        <w:jc w:val="both"/>
        <w:rPr>
          <w:rFonts w:ascii="Arial Narrow" w:hAnsi="Arial Narrow"/>
          <w:color w:val="FF0000"/>
        </w:rPr>
      </w:pPr>
      <w:r w:rsidRPr="007F2A85">
        <w:rPr>
          <w:rFonts w:ascii="Arial Narrow" w:eastAsia="Arial Narrow" w:hAnsi="Arial Narrow" w:cs="Arial Narrow"/>
          <w:b/>
          <w:bCs/>
          <w:iCs/>
          <w:color w:val="FF0000"/>
          <w:lang w:val="es-ES" w:eastAsia="zh-CN"/>
        </w:rPr>
        <w:t>NOTA IMPORTANTE: El presente anexo y sus modificaciones mediante Adenda en curso del proceso, son parte integral de los pliegos de condiciones y por tanto de la minuta del contrato resultante del presente proceso de selección.</w:t>
      </w:r>
    </w:p>
    <w:sectPr w:rsidR="00A07401" w:rsidRPr="007F2A85" w:rsidSect="00856F87">
      <w:headerReference w:type="default" r:id="rId22"/>
      <w:footerReference w:type="default" r:id="rId23"/>
      <w:pgSz w:w="12240" w:h="15840"/>
      <w:pgMar w:top="1417" w:right="1041" w:bottom="1417" w:left="1701" w:header="720" w:footer="8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C80" w:rsidRDefault="00C40C80" w:rsidP="00856F87">
      <w:pPr>
        <w:spacing w:after="0" w:line="240" w:lineRule="auto"/>
      </w:pPr>
      <w:r>
        <w:separator/>
      </w:r>
    </w:p>
  </w:endnote>
  <w:endnote w:type="continuationSeparator" w:id="0">
    <w:p w:rsidR="00C40C80" w:rsidRDefault="00C40C80" w:rsidP="0085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30204"/>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Math">
    <w:altName w:val="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733406"/>
      <w:docPartObj>
        <w:docPartGallery w:val="Page Numbers (Bottom of Page)"/>
        <w:docPartUnique/>
      </w:docPartObj>
    </w:sdtPr>
    <w:sdtEndPr>
      <w:rPr>
        <w:sz w:val="16"/>
        <w:szCs w:val="16"/>
      </w:rPr>
    </w:sdtEndPr>
    <w:sdtContent>
      <w:sdt>
        <w:sdtPr>
          <w:id w:val="98381352"/>
          <w:docPartObj>
            <w:docPartGallery w:val="Page Numbers (Top of Page)"/>
            <w:docPartUnique/>
          </w:docPartObj>
        </w:sdtPr>
        <w:sdtEndPr>
          <w:rPr>
            <w:sz w:val="16"/>
            <w:szCs w:val="16"/>
          </w:rPr>
        </w:sdtEndPr>
        <w:sdtContent>
          <w:p w:rsidR="00223CD3" w:rsidRPr="00E13C05" w:rsidRDefault="00961800">
            <w:pPr>
              <w:pStyle w:val="Piedepgina"/>
              <w:rPr>
                <w:sz w:val="16"/>
                <w:szCs w:val="16"/>
              </w:rPr>
            </w:pPr>
            <w:r>
              <w:rPr>
                <w:noProof/>
                <w:sz w:val="16"/>
                <w:szCs w:val="16"/>
                <w:lang w:val="es-CO" w:eastAsia="es-CO"/>
              </w:rPr>
              <mc:AlternateContent>
                <mc:Choice Requires="wpg">
                  <w:drawing>
                    <wp:anchor distT="0" distB="0" distL="114300" distR="114300" simplePos="0" relativeHeight="251661312" behindDoc="1" locked="0" layoutInCell="1" allowOverlap="1">
                      <wp:simplePos x="0" y="0"/>
                      <wp:positionH relativeFrom="column">
                        <wp:posOffset>3342640</wp:posOffset>
                      </wp:positionH>
                      <wp:positionV relativeFrom="paragraph">
                        <wp:posOffset>14605</wp:posOffset>
                      </wp:positionV>
                      <wp:extent cx="2477135" cy="759460"/>
                      <wp:effectExtent l="0" t="0" r="0" b="2540"/>
                      <wp:wrapNone/>
                      <wp:docPr id="16"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759460"/>
                                <a:chOff x="3871" y="5508"/>
                                <a:chExt cx="3685" cy="1571"/>
                              </a:xfrm>
                            </wpg:grpSpPr>
                            <wps:wsp>
                              <wps:cNvPr id="17" name="Text Box 2"/>
                              <wps:cNvSpPr txBox="1">
                                <a:spLocks noChangeArrowheads="1"/>
                              </wps:cNvSpPr>
                              <wps:spPr bwMode="auto">
                                <a:xfrm>
                                  <a:off x="3871" y="6704"/>
                                  <a:ext cx="368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rsidR="00223CD3" w:rsidRDefault="00223CD3" w:rsidP="0045443B">
                                    <w:pPr>
                                      <w:rPr>
                                        <w:b/>
                                        <w:sz w:val="18"/>
                                        <w:szCs w:val="18"/>
                                      </w:rPr>
                                    </w:pPr>
                                  </w:p>
                                  <w:p w:rsidR="00223CD3" w:rsidRDefault="00223CD3" w:rsidP="0045443B"/>
                                  <w:p w:rsidR="00223CD3" w:rsidRDefault="00223CD3" w:rsidP="0045443B"/>
                                  <w:p w:rsidR="00223CD3" w:rsidRDefault="00223CD3" w:rsidP="0045443B"/>
                                  <w:p w:rsidR="00223CD3" w:rsidRPr="00CE6652" w:rsidRDefault="00223CD3" w:rsidP="0045443B">
                                    <w:pPr>
                                      <w:rPr>
                                        <w:b/>
                                        <w:bCs/>
                                        <w:color w:val="000000"/>
                                        <w:sz w:val="18"/>
                                        <w:szCs w:val="18"/>
                                      </w:rPr>
                                    </w:pPr>
                                  </w:p>
                                  <w:p w:rsidR="00223CD3" w:rsidRPr="00CE6652" w:rsidRDefault="00223CD3" w:rsidP="0045443B">
                                    <w:pPr>
                                      <w:rPr>
                                        <w:b/>
                                        <w:bCs/>
                                        <w:color w:val="000000"/>
                                        <w:sz w:val="18"/>
                                        <w:szCs w:val="18"/>
                                      </w:rPr>
                                    </w:pPr>
                                  </w:p>
                                  <w:p w:rsidR="00223CD3" w:rsidRPr="00CE6652" w:rsidRDefault="00223CD3" w:rsidP="0045443B">
                                    <w:pPr>
                                      <w:rPr>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7959AE" w:rsidRDefault="00223CD3" w:rsidP="0045443B">
                                    <w:pPr>
                                      <w:pStyle w:val="NormalWeb"/>
                                      <w:spacing w:before="0" w:after="0"/>
                                      <w:rPr>
                                        <w:rFonts w:ascii="Arial" w:hAnsi="Arial" w:cs="Arial"/>
                                        <w:b/>
                                        <w:bCs/>
                                        <w:kern w:val="1"/>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Pr="00CB0309" w:rsidRDefault="00223CD3" w:rsidP="0045443B">
                                    <w:pPr>
                                      <w:tabs>
                                        <w:tab w:val="left" w:pos="401"/>
                                      </w:tabs>
                                      <w:spacing w:line="100" w:lineRule="atLeast"/>
                                      <w:rPr>
                                        <w:rFonts w:eastAsia="Arial Unicode MS"/>
                                        <w:b/>
                                        <w:color w:val="000000"/>
                                        <w:sz w:val="18"/>
                                        <w:szCs w:val="18"/>
                                      </w:rPr>
                                    </w:pPr>
                                  </w:p>
                                  <w:p w:rsidR="00223CD3" w:rsidRDefault="00223CD3" w:rsidP="0045443B">
                                    <w:pPr>
                                      <w:tabs>
                                        <w:tab w:val="left" w:pos="401"/>
                                      </w:tabs>
                                      <w:spacing w:line="100" w:lineRule="atLeast"/>
                                      <w:rPr>
                                        <w:rFonts w:eastAsia="Arial Unicode MS"/>
                                        <w:b/>
                                        <w:color w:val="000000"/>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Pr="009945B9" w:rsidRDefault="00223CD3" w:rsidP="0045443B">
                                    <w:pPr>
                                      <w:rPr>
                                        <w:b/>
                                        <w:sz w:val="18"/>
                                        <w:szCs w:val="18"/>
                                        <w:lang w:val="es-ES_tradnl"/>
                                      </w:rPr>
                                    </w:pPr>
                                  </w:p>
                                  <w:p w:rsidR="00223CD3" w:rsidRDefault="00223CD3" w:rsidP="0045443B">
                                    <w:pPr>
                                      <w:rPr>
                                        <w:b/>
                                        <w:sz w:val="18"/>
                                        <w:szCs w:val="18"/>
                                      </w:rPr>
                                    </w:pPr>
                                  </w:p>
                                  <w:p w:rsidR="00223CD3" w:rsidRDefault="00223CD3" w:rsidP="0045443B">
                                    <w:pPr>
                                      <w:rPr>
                                        <w:b/>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Pr="00D2766B" w:rsidRDefault="00223CD3" w:rsidP="0045443B">
                                    <w:pPr>
                                      <w:rPr>
                                        <w:b/>
                                        <w:sz w:val="18"/>
                                        <w:szCs w:val="18"/>
                                        <w:lang w:val="es-ES_tradnl"/>
                                      </w:rPr>
                                    </w:pPr>
                                  </w:p>
                                  <w:p w:rsidR="00223CD3" w:rsidRDefault="00223CD3" w:rsidP="0045443B">
                                    <w:pPr>
                                      <w:rPr>
                                        <w:b/>
                                        <w:sz w:val="18"/>
                                        <w:szCs w:val="18"/>
                                        <w:lang w:val="es-ES_tradnl"/>
                                      </w:rPr>
                                    </w:pPr>
                                  </w:p>
                                  <w:p w:rsidR="00223CD3" w:rsidRDefault="00223CD3" w:rsidP="0045443B">
                                    <w:pPr>
                                      <w:rPr>
                                        <w:b/>
                                        <w:sz w:val="18"/>
                                        <w:szCs w:val="18"/>
                                      </w:rPr>
                                    </w:pPr>
                                  </w:p>
                                  <w:p w:rsidR="00223CD3" w:rsidRDefault="00223CD3" w:rsidP="0045443B">
                                    <w:pPr>
                                      <w:rPr>
                                        <w:b/>
                                        <w:sz w:val="18"/>
                                        <w:szCs w:val="18"/>
                                      </w:rPr>
                                    </w:pPr>
                                  </w:p>
                                  <w:p w:rsidR="00223CD3" w:rsidRPr="00E37149"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spacing w:line="240" w:lineRule="atLeast"/>
                                      <w:rPr>
                                        <w:b/>
                                        <w:sz w:val="18"/>
                                        <w:szCs w:val="18"/>
                                      </w:rPr>
                                    </w:pPr>
                                  </w:p>
                                  <w:p w:rsidR="00223CD3" w:rsidRDefault="00223CD3" w:rsidP="0045443B">
                                    <w:pPr>
                                      <w:spacing w:line="240" w:lineRule="atLeast"/>
                                      <w:rPr>
                                        <w:b/>
                                        <w:sz w:val="18"/>
                                        <w:szCs w:val="18"/>
                                      </w:rPr>
                                    </w:pPr>
                                  </w:p>
                                  <w:p w:rsidR="00223CD3" w:rsidRPr="00C218B6"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bCs/>
                                        <w:sz w:val="18"/>
                                        <w:szCs w:val="18"/>
                                      </w:rPr>
                                    </w:pPr>
                                  </w:p>
                                  <w:p w:rsidR="00223CD3" w:rsidRDefault="00223CD3" w:rsidP="0045443B">
                                    <w:pPr>
                                      <w:rPr>
                                        <w:b/>
                                        <w:sz w:val="18"/>
                                        <w:szCs w:val="18"/>
                                      </w:rPr>
                                    </w:pPr>
                                  </w:p>
                                  <w:p w:rsidR="00223CD3" w:rsidRDefault="00223CD3" w:rsidP="0045443B">
                                    <w:pPr>
                                      <w:rPr>
                                        <w:b/>
                                        <w:sz w:val="18"/>
                                        <w:szCs w:val="18"/>
                                      </w:rPr>
                                    </w:pPr>
                                  </w:p>
                                  <w:p w:rsidR="00223CD3" w:rsidRPr="00701D28" w:rsidRDefault="00223CD3" w:rsidP="0045443B">
                                    <w:pPr>
                                      <w:rPr>
                                        <w:b/>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 w:rsidR="00223CD3" w:rsidRDefault="00223CD3" w:rsidP="0045443B">
                                    <w:pPr>
                                      <w:rPr>
                                        <w:b/>
                                        <w:sz w:val="18"/>
                                        <w:szCs w:val="18"/>
                                        <w:lang w:val="es-ES_tradnl"/>
                                      </w:rPr>
                                    </w:pPr>
                                  </w:p>
                                  <w:p w:rsidR="00223CD3" w:rsidRDefault="00223CD3" w:rsidP="0045443B">
                                    <w:pPr>
                                      <w:rPr>
                                        <w:b/>
                                        <w:sz w:val="18"/>
                                        <w:szCs w:val="18"/>
                                      </w:rPr>
                                    </w:pPr>
                                  </w:p>
                                  <w:p w:rsidR="00223CD3" w:rsidRPr="007B637E" w:rsidRDefault="00223CD3" w:rsidP="0045443B">
                                    <w:pPr>
                                      <w:rPr>
                                        <w:b/>
                                        <w:sz w:val="18"/>
                                        <w:szCs w:val="18"/>
                                        <w:lang w:val="es-ES_tradnl"/>
                                      </w:rPr>
                                    </w:pPr>
                                  </w:p>
                                </w:txbxContent>
                              </wps:txbx>
                              <wps:bodyPr rot="0" vert="horz" wrap="square" lIns="91440" tIns="45720" rIns="91440" bIns="45720" anchor="t" anchorCtr="0">
                                <a:noAutofit/>
                              </wps:bodyPr>
                            </wps:wsp>
                            <pic:pic xmlns:pic="http://schemas.openxmlformats.org/drawingml/2006/picture">
                              <pic:nvPicPr>
                                <pic:cNvPr id="18" name="Imagen 1"/>
                                <pic:cNvPicPr>
                                  <a:picLocks noChangeAspect="1" noChangeArrowheads="1"/>
                                </pic:cNvPicPr>
                              </pic:nvPicPr>
                              <pic:blipFill>
                                <a:blip r:embed="rId1">
                                  <a:extLst>
                                    <a:ext uri="{28A0092B-C50C-407E-A947-70E740481C1C}">
                                      <a14:useLocalDpi xmlns:a14="http://schemas.microsoft.com/office/drawing/2010/main" val="0"/>
                                    </a:ext>
                                  </a:extLst>
                                </a:blip>
                                <a:srcRect r="79449"/>
                                <a:stretch>
                                  <a:fillRect/>
                                </a:stretch>
                              </pic:blipFill>
                              <pic:spPr bwMode="auto">
                                <a:xfrm>
                                  <a:off x="3871" y="5563"/>
                                  <a:ext cx="1814" cy="1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Imagen 1"/>
                                <pic:cNvPicPr>
                                  <a:picLocks noChangeAspect="1" noChangeArrowheads="1"/>
                                </pic:cNvPicPr>
                              </pic:nvPicPr>
                              <pic:blipFill>
                                <a:blip r:embed="rId1">
                                  <a:extLst>
                                    <a:ext uri="{28A0092B-C50C-407E-A947-70E740481C1C}">
                                      <a14:useLocalDpi xmlns:a14="http://schemas.microsoft.com/office/drawing/2010/main" val="0"/>
                                    </a:ext>
                                  </a:extLst>
                                </a:blip>
                                <a:srcRect l="81670"/>
                                <a:stretch>
                                  <a:fillRect/>
                                </a:stretch>
                              </pic:blipFill>
                              <pic:spPr bwMode="auto">
                                <a:xfrm>
                                  <a:off x="5685" y="5508"/>
                                  <a:ext cx="1618" cy="114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16" o:spid="_x0000_s1026" style="position:absolute;margin-left:263.2pt;margin-top:1.15pt;width:195.05pt;height:59.8pt;z-index:-251655168" coordorigin="3871,5508" coordsize="3685,1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">
                      <v:shapetype id="_x0000_t202" coordsize="21600,21600" o:spt="202" path="m,l,21600r21600,l21600,xe">
                        <v:stroke joinstyle="miter"/>
                        <v:path gradientshapeok="t" o:connecttype="rect"/>
                      </v:shapetype>
                      <v:shape id="Text Box 2" o:spid="_x0000_s1027" type="#_x0000_t202" style="position:absolute;left:3871;top:6704;width:368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ZyU8EA&#10;AADbAAAADwAAAGRycy9kb3ducmV2LnhtbERPS4vCMBC+L/gfwgheypoquErXKOIDhT1ZxfPQzLZd&#10;m0lpYq3/3gjC3ubje8582ZlKtNS40rKC0TAGQZxZXXKu4Hzafc5AOI+ssbJMCh7kYLnofcwx0fbO&#10;R2pTn4sQwi5BBYX3dSKlywoy6Ia2Jg7cr20M+gCbXOoG7yHcVHIcx1/SYMmhocCa1gVl1/RmFGw3&#10;cnK5/Yx8uz9ps71souhvHSk16HerbxCeOv8vfrsPOsyfwuuXcI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2clPBAAAA2wAAAA8AAAAAAAAAAAAAAAAAmAIAAGRycy9kb3du&#10;cmV2LnhtbFBLBQYAAAAABAAEAPUAAACGAwAAAAA=&#10;" filled="f" stroked="f" strokecolor="#3465a4">
                        <v:stroke joinstyle="round"/>
                        <v:textbox>
                          <w:txbxContent>
                            <w:p w:rsidR="00223CD3" w:rsidRDefault="00223CD3" w:rsidP="0045443B">
                              <w:pPr>
                                <w:rPr>
                                  <w:b/>
                                  <w:sz w:val="18"/>
                                  <w:szCs w:val="18"/>
                                </w:rPr>
                              </w:pPr>
                            </w:p>
                            <w:p w:rsidR="00223CD3" w:rsidRDefault="00223CD3" w:rsidP="0045443B"/>
                            <w:p w:rsidR="00223CD3" w:rsidRDefault="00223CD3" w:rsidP="0045443B"/>
                            <w:p w:rsidR="00223CD3" w:rsidRDefault="00223CD3" w:rsidP="0045443B"/>
                            <w:p w:rsidR="00223CD3" w:rsidRPr="00CE6652" w:rsidRDefault="00223CD3" w:rsidP="0045443B">
                              <w:pPr>
                                <w:rPr>
                                  <w:b/>
                                  <w:bCs/>
                                  <w:color w:val="000000"/>
                                  <w:sz w:val="18"/>
                                  <w:szCs w:val="18"/>
                                </w:rPr>
                              </w:pPr>
                            </w:p>
                            <w:p w:rsidR="00223CD3" w:rsidRPr="00CE6652" w:rsidRDefault="00223CD3" w:rsidP="0045443B">
                              <w:pPr>
                                <w:rPr>
                                  <w:b/>
                                  <w:bCs/>
                                  <w:color w:val="000000"/>
                                  <w:sz w:val="18"/>
                                  <w:szCs w:val="18"/>
                                </w:rPr>
                              </w:pPr>
                            </w:p>
                            <w:p w:rsidR="00223CD3" w:rsidRPr="00CE6652" w:rsidRDefault="00223CD3" w:rsidP="0045443B">
                              <w:pPr>
                                <w:rPr>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CE6652" w:rsidRDefault="00223CD3" w:rsidP="0045443B">
                              <w:pPr>
                                <w:pStyle w:val="NormalWeb"/>
                                <w:spacing w:before="0" w:after="0"/>
                                <w:rPr>
                                  <w:rFonts w:ascii="Arial" w:hAnsi="Arial" w:cs="Arial"/>
                                  <w:b/>
                                  <w:bCs/>
                                  <w:color w:val="000000"/>
                                  <w:sz w:val="18"/>
                                  <w:szCs w:val="18"/>
                                </w:rPr>
                              </w:pPr>
                            </w:p>
                            <w:p w:rsidR="00223CD3" w:rsidRPr="007959AE" w:rsidRDefault="00223CD3" w:rsidP="0045443B">
                              <w:pPr>
                                <w:pStyle w:val="NormalWeb"/>
                                <w:spacing w:before="0" w:after="0"/>
                                <w:rPr>
                                  <w:rFonts w:ascii="Arial" w:hAnsi="Arial" w:cs="Arial"/>
                                  <w:b/>
                                  <w:bCs/>
                                  <w:kern w:val="1"/>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Pr="00CB0309" w:rsidRDefault="00223CD3" w:rsidP="0045443B">
                              <w:pPr>
                                <w:tabs>
                                  <w:tab w:val="left" w:pos="401"/>
                                </w:tabs>
                                <w:spacing w:line="100" w:lineRule="atLeast"/>
                                <w:rPr>
                                  <w:rFonts w:eastAsia="Arial Unicode MS"/>
                                  <w:b/>
                                  <w:color w:val="000000"/>
                                  <w:sz w:val="18"/>
                                  <w:szCs w:val="18"/>
                                </w:rPr>
                              </w:pPr>
                            </w:p>
                            <w:p w:rsidR="00223CD3" w:rsidRDefault="00223CD3" w:rsidP="0045443B">
                              <w:pPr>
                                <w:tabs>
                                  <w:tab w:val="left" w:pos="401"/>
                                </w:tabs>
                                <w:spacing w:line="100" w:lineRule="atLeast"/>
                                <w:rPr>
                                  <w:rFonts w:eastAsia="Arial Unicode MS"/>
                                  <w:b/>
                                  <w:color w:val="000000"/>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Pr="009945B9" w:rsidRDefault="00223CD3" w:rsidP="0045443B">
                              <w:pPr>
                                <w:rPr>
                                  <w:b/>
                                  <w:sz w:val="18"/>
                                  <w:szCs w:val="18"/>
                                  <w:lang w:val="es-ES_tradnl"/>
                                </w:rPr>
                              </w:pPr>
                            </w:p>
                            <w:p w:rsidR="00223CD3" w:rsidRDefault="00223CD3" w:rsidP="0045443B">
                              <w:pPr>
                                <w:rPr>
                                  <w:b/>
                                  <w:sz w:val="18"/>
                                  <w:szCs w:val="18"/>
                                </w:rPr>
                              </w:pPr>
                            </w:p>
                            <w:p w:rsidR="00223CD3" w:rsidRDefault="00223CD3" w:rsidP="0045443B">
                              <w:pPr>
                                <w:rPr>
                                  <w:b/>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Pr="00D2766B" w:rsidRDefault="00223CD3" w:rsidP="0045443B">
                              <w:pPr>
                                <w:rPr>
                                  <w:b/>
                                  <w:sz w:val="18"/>
                                  <w:szCs w:val="18"/>
                                  <w:lang w:val="es-ES_tradnl"/>
                                </w:rPr>
                              </w:pPr>
                            </w:p>
                            <w:p w:rsidR="00223CD3" w:rsidRDefault="00223CD3" w:rsidP="0045443B">
                              <w:pPr>
                                <w:rPr>
                                  <w:b/>
                                  <w:sz w:val="18"/>
                                  <w:szCs w:val="18"/>
                                  <w:lang w:val="es-ES_tradnl"/>
                                </w:rPr>
                              </w:pPr>
                            </w:p>
                            <w:p w:rsidR="00223CD3" w:rsidRDefault="00223CD3" w:rsidP="0045443B">
                              <w:pPr>
                                <w:rPr>
                                  <w:b/>
                                  <w:sz w:val="18"/>
                                  <w:szCs w:val="18"/>
                                </w:rPr>
                              </w:pPr>
                            </w:p>
                            <w:p w:rsidR="00223CD3" w:rsidRDefault="00223CD3" w:rsidP="0045443B">
                              <w:pPr>
                                <w:rPr>
                                  <w:b/>
                                  <w:sz w:val="18"/>
                                  <w:szCs w:val="18"/>
                                </w:rPr>
                              </w:pPr>
                            </w:p>
                            <w:p w:rsidR="00223CD3" w:rsidRPr="00E37149"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spacing w:line="240" w:lineRule="atLeast"/>
                                <w:rPr>
                                  <w:b/>
                                  <w:sz w:val="18"/>
                                  <w:szCs w:val="18"/>
                                </w:rPr>
                              </w:pPr>
                            </w:p>
                            <w:p w:rsidR="00223CD3" w:rsidRDefault="00223CD3" w:rsidP="0045443B">
                              <w:pPr>
                                <w:spacing w:line="240" w:lineRule="atLeast"/>
                                <w:rPr>
                                  <w:b/>
                                  <w:sz w:val="18"/>
                                  <w:szCs w:val="18"/>
                                </w:rPr>
                              </w:pPr>
                            </w:p>
                            <w:p w:rsidR="00223CD3" w:rsidRPr="00C218B6"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bCs/>
                                  <w:sz w:val="18"/>
                                  <w:szCs w:val="18"/>
                                </w:rPr>
                              </w:pPr>
                            </w:p>
                            <w:p w:rsidR="00223CD3" w:rsidRDefault="00223CD3" w:rsidP="0045443B">
                              <w:pPr>
                                <w:rPr>
                                  <w:b/>
                                  <w:sz w:val="18"/>
                                  <w:szCs w:val="18"/>
                                </w:rPr>
                              </w:pPr>
                            </w:p>
                            <w:p w:rsidR="00223CD3" w:rsidRDefault="00223CD3" w:rsidP="0045443B">
                              <w:pPr>
                                <w:rPr>
                                  <w:b/>
                                  <w:sz w:val="18"/>
                                  <w:szCs w:val="18"/>
                                </w:rPr>
                              </w:pPr>
                            </w:p>
                            <w:p w:rsidR="00223CD3" w:rsidRPr="00701D28" w:rsidRDefault="00223CD3" w:rsidP="0045443B">
                              <w:pPr>
                                <w:rPr>
                                  <w:b/>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Pr>
                                <w:rPr>
                                  <w:b/>
                                  <w:sz w:val="18"/>
                                  <w:szCs w:val="18"/>
                                </w:rPr>
                              </w:pPr>
                            </w:p>
                            <w:p w:rsidR="00223CD3" w:rsidRDefault="00223CD3" w:rsidP="0045443B"/>
                            <w:p w:rsidR="00223CD3" w:rsidRDefault="00223CD3" w:rsidP="0045443B">
                              <w:pPr>
                                <w:rPr>
                                  <w:b/>
                                  <w:sz w:val="18"/>
                                  <w:szCs w:val="18"/>
                                  <w:lang w:val="es-ES_tradnl"/>
                                </w:rPr>
                              </w:pPr>
                            </w:p>
                            <w:p w:rsidR="00223CD3" w:rsidRDefault="00223CD3" w:rsidP="0045443B">
                              <w:pPr>
                                <w:rPr>
                                  <w:b/>
                                  <w:sz w:val="18"/>
                                  <w:szCs w:val="18"/>
                                </w:rPr>
                              </w:pPr>
                            </w:p>
                            <w:p w:rsidR="00223CD3" w:rsidRPr="007B637E" w:rsidRDefault="00223CD3" w:rsidP="0045443B">
                              <w:pPr>
                                <w:rPr>
                                  <w:b/>
                                  <w:sz w:val="18"/>
                                  <w:szCs w:val="18"/>
                                  <w:lang w:val="es-ES_tradnl"/>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left:3871;top:5563;width:1814;height:11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vAL3GAAAA2wAAAA8AAABkcnMvZG93bnJldi54bWxEj0FrwkAQhe+F/odlCr3pRoXSRlcR0SKE&#10;QmsLXofsmESzszG7NdFf3zkIvc3w3rz3zWzRu1pdqA2VZwOjYQKKOPe24sLAz/dm8AoqRGSLtWcy&#10;cKUAi/njwwxT6zv+ossuFkpCOKRooIyxSbUOeUkOw9A3xKIdfOswytoW2rbYSbir9ThJXrTDiqWh&#10;xIZWJeWn3a8zsP/YZu+fWTbO1+d9M3qbdMfJbWnM81O/nIKK1Md/8/16awVfYOUXGUD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i8AvcYAAADbAAAADwAAAAAAAAAAAAAA&#10;AACfAgAAZHJzL2Rvd25yZXYueG1sUEsFBgAAAAAEAAQA9wAAAJIDAAAAAA==&#10;">
                        <v:imagedata r:id="rId2" o:title="" cropright="52068f"/>
                      </v:shape>
                      <v:shape id="Imagen 1" o:spid="_x0000_s1029" type="#_x0000_t75" style="position:absolute;left:5685;top:5508;width:1618;height:11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WNp3BAAAA2wAAAA8AAABkcnMvZG93bnJldi54bWxET02LwjAQvQv+hzAL3jRdBdFqlEVQPImr&#10;e/E224xN12ZSm2irv34jLOxtHu9z5svWluJOtS8cK3gfJCCIM6cLzhV8Hdf9CQgfkDWWjknBgzws&#10;F93OHFPtGv6k+yHkIoawT1GBCaFKpfSZIYt+4CriyJ1dbTFEWOdS19jEcFvKYZKMpcWCY4PBilaG&#10;ssvhZhXsj3L7s5tmzelknri5hOvoezVWqvfWfsxABGrDv/jPvdVx/hRev8QD5OI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mWNp3BAAAA2wAAAA8AAAAAAAAAAAAAAAAAnwIA&#10;AGRycy9kb3ducmV2LnhtbFBLBQYAAAAABAAEAPcAAACNAwAAAAA=&#10;">
                        <v:imagedata r:id="rId2" o:title="" cropleft="53523f"/>
                      </v:shape>
                    </v:group>
                  </w:pict>
                </mc:Fallback>
              </mc:AlternateContent>
            </w:r>
            <w:r w:rsidR="00223CD3" w:rsidRPr="000426EA">
              <w:rPr>
                <w:sz w:val="16"/>
                <w:szCs w:val="16"/>
              </w:rPr>
              <w:t xml:space="preserve">Página </w:t>
            </w:r>
            <w:r w:rsidR="003506CF" w:rsidRPr="000426EA">
              <w:rPr>
                <w:b/>
                <w:bCs/>
                <w:sz w:val="16"/>
                <w:szCs w:val="16"/>
              </w:rPr>
              <w:fldChar w:fldCharType="begin"/>
            </w:r>
            <w:r w:rsidR="00223CD3" w:rsidRPr="000426EA">
              <w:rPr>
                <w:b/>
                <w:bCs/>
                <w:sz w:val="16"/>
                <w:szCs w:val="16"/>
              </w:rPr>
              <w:instrText>PAGE</w:instrText>
            </w:r>
            <w:r w:rsidR="003506CF" w:rsidRPr="000426EA">
              <w:rPr>
                <w:b/>
                <w:bCs/>
                <w:sz w:val="16"/>
                <w:szCs w:val="16"/>
              </w:rPr>
              <w:fldChar w:fldCharType="separate"/>
            </w:r>
            <w:r w:rsidR="00321A01">
              <w:rPr>
                <w:b/>
                <w:bCs/>
                <w:noProof/>
                <w:sz w:val="16"/>
                <w:szCs w:val="16"/>
              </w:rPr>
              <w:t>35</w:t>
            </w:r>
            <w:r w:rsidR="003506CF" w:rsidRPr="000426EA">
              <w:rPr>
                <w:b/>
                <w:bCs/>
                <w:sz w:val="16"/>
                <w:szCs w:val="16"/>
              </w:rPr>
              <w:fldChar w:fldCharType="end"/>
            </w:r>
            <w:r w:rsidR="00223CD3" w:rsidRPr="000426EA">
              <w:rPr>
                <w:sz w:val="16"/>
                <w:szCs w:val="16"/>
              </w:rPr>
              <w:t xml:space="preserve"> de </w:t>
            </w:r>
            <w:r w:rsidR="003506CF" w:rsidRPr="000426EA">
              <w:rPr>
                <w:b/>
                <w:bCs/>
                <w:sz w:val="16"/>
                <w:szCs w:val="16"/>
              </w:rPr>
              <w:fldChar w:fldCharType="begin"/>
            </w:r>
            <w:r w:rsidR="00223CD3" w:rsidRPr="000426EA">
              <w:rPr>
                <w:b/>
                <w:bCs/>
                <w:sz w:val="16"/>
                <w:szCs w:val="16"/>
              </w:rPr>
              <w:instrText>NUMPAGES</w:instrText>
            </w:r>
            <w:r w:rsidR="003506CF" w:rsidRPr="000426EA">
              <w:rPr>
                <w:b/>
                <w:bCs/>
                <w:sz w:val="16"/>
                <w:szCs w:val="16"/>
              </w:rPr>
              <w:fldChar w:fldCharType="separate"/>
            </w:r>
            <w:r w:rsidR="00321A01">
              <w:rPr>
                <w:b/>
                <w:bCs/>
                <w:noProof/>
                <w:sz w:val="16"/>
                <w:szCs w:val="16"/>
              </w:rPr>
              <w:t>36</w:t>
            </w:r>
            <w:r w:rsidR="003506CF" w:rsidRPr="000426EA">
              <w:rPr>
                <w:b/>
                <w:bCs/>
                <w:sz w:val="16"/>
                <w:szCs w:val="16"/>
              </w:rPr>
              <w:fldChar w:fldCharType="end"/>
            </w:r>
          </w:p>
        </w:sdtContent>
      </w:sdt>
    </w:sdtContent>
  </w:sdt>
  <w:p w:rsidR="00223CD3" w:rsidRDefault="00223CD3">
    <w:pPr>
      <w:pStyle w:val="Piedepgina"/>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C80" w:rsidRDefault="00C40C80" w:rsidP="00856F87">
      <w:pPr>
        <w:spacing w:after="0" w:line="240" w:lineRule="auto"/>
      </w:pPr>
      <w:r>
        <w:separator/>
      </w:r>
    </w:p>
  </w:footnote>
  <w:footnote w:type="continuationSeparator" w:id="0">
    <w:p w:rsidR="00C40C80" w:rsidRDefault="00C40C80" w:rsidP="00856F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CD3" w:rsidRDefault="00223CD3">
    <w:pPr>
      <w:pStyle w:val="Encabezado"/>
      <w:rPr>
        <w:lang w:val="es-CO" w:eastAsia="es-CO"/>
      </w:rPr>
    </w:pPr>
    <w:r>
      <w:rPr>
        <w:noProof/>
        <w:lang w:val="es-CO" w:eastAsia="es-CO"/>
      </w:rPr>
      <w:drawing>
        <wp:anchor distT="0" distB="0" distL="114935" distR="114935" simplePos="0" relativeHeight="251659264" behindDoc="0" locked="0" layoutInCell="1" allowOverlap="1">
          <wp:simplePos x="0" y="0"/>
          <wp:positionH relativeFrom="column">
            <wp:posOffset>2453640</wp:posOffset>
          </wp:positionH>
          <wp:positionV relativeFrom="paragraph">
            <wp:posOffset>-274955</wp:posOffset>
          </wp:positionV>
          <wp:extent cx="621030" cy="740410"/>
          <wp:effectExtent l="0" t="0" r="7620" b="2540"/>
          <wp:wrapNone/>
          <wp:docPr id="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40410"/>
                  </a:xfrm>
                  <a:prstGeom prst="rect">
                    <a:avLst/>
                  </a:prstGeom>
                  <a:solidFill>
                    <a:srgbClr val="FFFFFF">
                      <a:alpha val="0"/>
                    </a:srgbClr>
                  </a:solidFill>
                  <a:ln>
                    <a:noFill/>
                  </a:ln>
                </pic:spPr>
              </pic:pic>
            </a:graphicData>
          </a:graphic>
        </wp:anchor>
      </w:drawing>
    </w:r>
  </w:p>
  <w:p w:rsidR="00223CD3" w:rsidRDefault="00223CD3">
    <w:pPr>
      <w:rPr>
        <w:lang w:eastAsia="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92FE910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2"/>
    <w:multiLevelType w:val="singleLevel"/>
    <w:tmpl w:val="6212E098"/>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8A8A6AC2"/>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82685D6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00000002"/>
    <w:multiLevelType w:val="multilevel"/>
    <w:tmpl w:val="F9561D78"/>
    <w:lvl w:ilvl="0">
      <w:start w:val="1"/>
      <w:numFmt w:val="bullet"/>
      <w:lvlText w:val=""/>
      <w:lvlJc w:val="left"/>
      <w:pPr>
        <w:tabs>
          <w:tab w:val="num" w:pos="0"/>
        </w:tabs>
        <w:ind w:left="360" w:hanging="360"/>
      </w:pPr>
      <w:rPr>
        <w:rFonts w:ascii="Symbol" w:hAnsi="Symbol" w:hint="default"/>
        <w:b/>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3"/>
    <w:multiLevelType w:val="singleLevel"/>
    <w:tmpl w:val="36969B62"/>
    <w:name w:val="WW8Num3"/>
    <w:lvl w:ilvl="0">
      <w:start w:val="1"/>
      <w:numFmt w:val="decimal"/>
      <w:pStyle w:val="Ttulo21"/>
      <w:lvlText w:val="%1."/>
      <w:lvlJc w:val="left"/>
      <w:pPr>
        <w:tabs>
          <w:tab w:val="num" w:pos="0"/>
        </w:tabs>
        <w:ind w:left="720" w:hanging="360"/>
      </w:pPr>
      <w:rPr>
        <w:rFonts w:ascii="Arial Narrow" w:hAnsi="Arial Narrow" w:cs="Symbol" w:hint="default"/>
        <w:b/>
        <w:bCs/>
        <w:color w:val="000000"/>
        <w:sz w:val="22"/>
        <w:szCs w:val="22"/>
      </w:rPr>
    </w:lvl>
  </w:abstractNum>
  <w:abstractNum w:abstractNumId="7">
    <w:nsid w:val="00000004"/>
    <w:multiLevelType w:val="singleLevel"/>
    <w:tmpl w:val="00000004"/>
    <w:name w:val="WW8Num4"/>
    <w:lvl w:ilvl="0">
      <w:start w:val="1"/>
      <w:numFmt w:val="upperLetter"/>
      <w:lvlText w:val="%1."/>
      <w:lvlJc w:val="left"/>
      <w:pPr>
        <w:tabs>
          <w:tab w:val="num" w:pos="0"/>
        </w:tabs>
        <w:ind w:left="360" w:hanging="360"/>
      </w:pPr>
      <w:rPr>
        <w:rFonts w:ascii="Times New Roman" w:eastAsia="Calibri" w:hAnsi="Times New Roman" w:cs="Times New Roman"/>
        <w:bCs w:val="0"/>
        <w:i w:val="0"/>
        <w:iCs w:val="0"/>
        <w:strike w:val="0"/>
        <w:dstrike w:val="0"/>
        <w:color w:val="000000"/>
        <w:spacing w:val="-2"/>
        <w:kern w:val="1"/>
        <w:shd w:val="clear" w:color="auto" w:fill="FFFFFF"/>
        <w:em w:val="none"/>
        <w:lang w:val="es-CO" w:eastAsia="zh-CN" w:bidi="ar-SA"/>
      </w:rPr>
    </w:lvl>
  </w:abstractNum>
  <w:abstractNum w:abstractNumId="8">
    <w:nsid w:val="00000005"/>
    <w:multiLevelType w:val="multilevel"/>
    <w:tmpl w:val="7ED0588A"/>
    <w:name w:val="WW8Num5"/>
    <w:lvl w:ilvl="0">
      <w:start w:val="1"/>
      <w:numFmt w:val="decimal"/>
      <w:lvlText w:val="%1."/>
      <w:lvlJc w:val="left"/>
      <w:pPr>
        <w:tabs>
          <w:tab w:val="num" w:pos="0"/>
        </w:tabs>
        <w:ind w:left="360" w:hanging="360"/>
      </w:pPr>
      <w:rPr>
        <w:rFonts w:ascii="Arial Narrow" w:eastAsia="Arial" w:hAnsi="Arial Narrow" w:cs="Times New Roman" w:hint="default"/>
        <w:b/>
        <w:bCs/>
        <w:i w:val="0"/>
        <w:iCs w:val="0"/>
        <w:caps w:val="0"/>
        <w:smallCaps w:val="0"/>
        <w:strike w:val="0"/>
        <w:dstrike w:val="0"/>
        <w:color w:val="000000"/>
        <w:spacing w:val="-4"/>
        <w:kern w:val="1"/>
        <w:sz w:val="21"/>
        <w:szCs w:val="21"/>
        <w:em w:val="none"/>
        <w:lang w:val="es-ES" w:eastAsia="ru-RU" w:bidi="hi-IN"/>
      </w:rPr>
    </w:lvl>
    <w:lvl w:ilvl="1">
      <w:start w:val="1"/>
      <w:numFmt w:val="decimal"/>
      <w:lvlText w:val="%2."/>
      <w:lvlJc w:val="left"/>
      <w:pPr>
        <w:tabs>
          <w:tab w:val="num" w:pos="0"/>
        </w:tabs>
        <w:ind w:left="1080" w:hanging="360"/>
      </w:pPr>
      <w:rPr>
        <w:rFonts w:ascii="Times New Roman" w:hAnsi="Times New Roman" w:cs="Times New Roma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nsid w:val="00000006"/>
    <w:multiLevelType w:val="multilevel"/>
    <w:tmpl w:val="00000006"/>
    <w:name w:val="WW8Num6"/>
    <w:lvl w:ilvl="0">
      <w:start w:val="1"/>
      <w:numFmt w:val="bullet"/>
      <w:lvlText w:val=""/>
      <w:lvlJc w:val="left"/>
      <w:pPr>
        <w:tabs>
          <w:tab w:val="num" w:pos="0"/>
        </w:tabs>
        <w:ind w:left="720" w:hanging="360"/>
      </w:pPr>
      <w:rPr>
        <w:rFonts w:ascii="Symbol" w:hAnsi="Symbol" w:cs="Symbol"/>
        <w:color w:val="000000"/>
        <w:sz w:val="22"/>
        <w:szCs w:val="22"/>
        <w:lang w:val="es-CO" w:eastAsia="es-CO"/>
      </w:rPr>
    </w:lvl>
    <w:lvl w:ilvl="1">
      <w:start w:val="1"/>
      <w:numFmt w:val="bullet"/>
      <w:lvlText w:val=""/>
      <w:lvlJc w:val="left"/>
      <w:pPr>
        <w:tabs>
          <w:tab w:val="num" w:pos="0"/>
        </w:tabs>
        <w:ind w:left="1440" w:hanging="360"/>
      </w:pPr>
      <w:rPr>
        <w:rFonts w:ascii="Symbol" w:hAnsi="Symbol" w:cs="Symbol"/>
        <w:color w:val="000000"/>
        <w:sz w:val="22"/>
        <w:szCs w:val="22"/>
        <w:lang w:val="es-CO" w:eastAsia="es-CO"/>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2"/>
        <w:szCs w:val="22"/>
        <w:lang w:val="es-CO" w:eastAsia="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2"/>
        <w:szCs w:val="22"/>
        <w:lang w:val="es-CO" w:eastAsia="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7"/>
    <w:multiLevelType w:val="singleLevel"/>
    <w:tmpl w:val="00000007"/>
    <w:name w:val="WW8Num7"/>
    <w:lvl w:ilvl="0">
      <w:start w:val="2"/>
      <w:numFmt w:val="bullet"/>
      <w:lvlText w:val="-"/>
      <w:lvlJc w:val="left"/>
      <w:pPr>
        <w:tabs>
          <w:tab w:val="num" w:pos="0"/>
        </w:tabs>
        <w:ind w:left="720" w:hanging="360"/>
      </w:pPr>
      <w:rPr>
        <w:rFonts w:ascii="Arial Narrow" w:hAnsi="Arial Narrow" w:cs="Symbol"/>
        <w:color w:val="000000"/>
        <w:sz w:val="22"/>
        <w:szCs w:val="22"/>
        <w:lang w:val="es-CO" w:eastAsia="es-CO"/>
      </w:rPr>
    </w:lvl>
  </w:abstractNum>
  <w:abstractNum w:abstractNumId="11">
    <w:nsid w:val="00000008"/>
    <w:multiLevelType w:val="singleLevel"/>
    <w:tmpl w:val="00000008"/>
    <w:lvl w:ilvl="0">
      <w:start w:val="1"/>
      <w:numFmt w:val="bullet"/>
      <w:lvlText w:val=""/>
      <w:lvlJc w:val="left"/>
      <w:pPr>
        <w:tabs>
          <w:tab w:val="num" w:pos="0"/>
        </w:tabs>
        <w:ind w:left="720" w:hanging="360"/>
      </w:pPr>
      <w:rPr>
        <w:rFonts w:ascii="Symbol" w:hAnsi="Symbol" w:cs="Symbol"/>
        <w:color w:val="auto"/>
        <w:lang w:eastAsia="es-CO"/>
      </w:rPr>
    </w:lvl>
  </w:abstractNum>
  <w:abstractNum w:abstractNumId="12">
    <w:nsid w:val="00000009"/>
    <w:multiLevelType w:val="multilevel"/>
    <w:tmpl w:val="E65E42B0"/>
    <w:name w:val="WW8Num9"/>
    <w:lvl w:ilvl="0">
      <w:start w:val="1"/>
      <w:numFmt w:val="decimal"/>
      <w:lvlText w:val="%1."/>
      <w:lvlJc w:val="left"/>
      <w:pPr>
        <w:tabs>
          <w:tab w:val="num" w:pos="0"/>
        </w:tabs>
        <w:ind w:left="720" w:hanging="360"/>
      </w:pPr>
      <w:rPr>
        <w:rFonts w:ascii="Arial Narrow" w:hAnsi="Arial Narrow" w:cs="Arial Narrow" w:hint="default"/>
        <w:b/>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0000000A"/>
    <w:multiLevelType w:val="multilevel"/>
    <w:tmpl w:val="0000000A"/>
    <w:name w:val="WW8Num10"/>
    <w:lvl w:ilvl="0">
      <w:start w:val="5"/>
      <w:numFmt w:val="decimal"/>
      <w:lvlText w:val="%1"/>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1">
      <w:start w:val="1"/>
      <w:numFmt w:val="decimal"/>
      <w:lvlText w:val="%1.%2"/>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2">
      <w:start w:val="1"/>
      <w:numFmt w:val="decimal"/>
      <w:lvlText w:val="%1.%2.%3"/>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3">
      <w:start w:val="1"/>
      <w:numFmt w:val="decimal"/>
      <w:lvlText w:val="%1.%2.%3.%4"/>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4">
      <w:start w:val="1"/>
      <w:numFmt w:val="decimal"/>
      <w:lvlText w:val="%1.%2.%3.%4.%5"/>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5">
      <w:start w:val="1"/>
      <w:numFmt w:val="decimal"/>
      <w:lvlText w:val="%1.%2.%3.%4.%5.%6"/>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6">
      <w:start w:val="1"/>
      <w:numFmt w:val="decimal"/>
      <w:lvlText w:val="%1.%2.%3.%4.%5.%6.%7"/>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7">
      <w:start w:val="1"/>
      <w:numFmt w:val="decimal"/>
      <w:lvlText w:val="%1.%2.%3.%4.%5.%6.%7.%8"/>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lvl w:ilvl="8">
      <w:start w:val="1"/>
      <w:numFmt w:val="decimal"/>
      <w:lvlText w:val="%1.%2.%3.%4.%5.%6.%7.%8.%9"/>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abstractNum>
  <w:abstractNum w:abstractNumId="14">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nsid w:val="0000000C"/>
    <w:multiLevelType w:val="multilevel"/>
    <w:tmpl w:val="0000000C"/>
    <w:name w:val="WW8Num12"/>
    <w:lvl w:ilvl="0">
      <w:start w:val="1"/>
      <w:numFmt w:val="decimal"/>
      <w:lvlText w:val="%1."/>
      <w:lvlJc w:val="left"/>
      <w:pPr>
        <w:tabs>
          <w:tab w:val="num" w:pos="0"/>
        </w:tabs>
        <w:ind w:left="720" w:hanging="360"/>
      </w:pPr>
      <w:rPr>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0E"/>
    <w:multiLevelType w:val="singleLevel"/>
    <w:tmpl w:val="0000000E"/>
    <w:name w:val="WW8Num16"/>
    <w:lvl w:ilvl="0">
      <w:start w:val="1"/>
      <w:numFmt w:val="upperLetter"/>
      <w:lvlText w:val="%1."/>
      <w:lvlJc w:val="left"/>
      <w:pPr>
        <w:tabs>
          <w:tab w:val="num" w:pos="0"/>
        </w:tabs>
        <w:ind w:left="720" w:hanging="360"/>
      </w:pPr>
    </w:lvl>
  </w:abstractNum>
  <w:abstractNum w:abstractNumId="17">
    <w:nsid w:val="0000000F"/>
    <w:multiLevelType w:val="multilevel"/>
    <w:tmpl w:val="B91E308E"/>
    <w:name w:val="WW8Num15"/>
    <w:lvl w:ilvl="0">
      <w:start w:val="1"/>
      <w:numFmt w:val="bullet"/>
      <w:lvlText w:val=""/>
      <w:lvlJc w:val="left"/>
      <w:pPr>
        <w:tabs>
          <w:tab w:val="num" w:pos="0"/>
        </w:tabs>
        <w:ind w:left="720" w:hanging="360"/>
      </w:pPr>
      <w:rPr>
        <w:rFonts w:ascii="Symbol" w:hAnsi="Symbol" w:cs="Symbol"/>
        <w:color w:val="000000"/>
        <w:sz w:val="22"/>
        <w:szCs w:val="22"/>
        <w:lang w:val="es-MX"/>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sz w:val="22"/>
        <w:szCs w:val="22"/>
        <w:lang w:val="es-CO" w:eastAsia="es-CO"/>
      </w:rPr>
    </w:lvl>
    <w:lvl w:ilvl="3">
      <w:start w:val="1"/>
      <w:numFmt w:val="bullet"/>
      <w:lvlText w:val=""/>
      <w:lvlJc w:val="left"/>
      <w:pPr>
        <w:tabs>
          <w:tab w:val="num" w:pos="0"/>
        </w:tabs>
        <w:ind w:left="2880" w:hanging="360"/>
      </w:pPr>
      <w:rPr>
        <w:rFonts w:ascii="Symbol" w:hAnsi="Symbol" w:cs="Symbol"/>
        <w:color w:val="000000"/>
        <w:sz w:val="22"/>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sz w:val="22"/>
        <w:szCs w:val="22"/>
        <w:lang w:val="es-CO" w:eastAsia="es-CO"/>
      </w:rPr>
    </w:lvl>
    <w:lvl w:ilvl="6">
      <w:start w:val="1"/>
      <w:numFmt w:val="bullet"/>
      <w:lvlText w:val=""/>
      <w:lvlJc w:val="left"/>
      <w:pPr>
        <w:tabs>
          <w:tab w:val="num" w:pos="0"/>
        </w:tabs>
        <w:ind w:left="5040" w:hanging="360"/>
      </w:pPr>
      <w:rPr>
        <w:rFonts w:ascii="Symbol" w:hAnsi="Symbol" w:cs="Symbol"/>
        <w:color w:val="000000"/>
        <w:sz w:val="22"/>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sz w:val="22"/>
        <w:szCs w:val="22"/>
        <w:lang w:val="es-CO" w:eastAsia="es-CO"/>
      </w:rPr>
    </w:lvl>
  </w:abstractNum>
  <w:abstractNum w:abstractNumId="18">
    <w:nsid w:val="00000010"/>
    <w:multiLevelType w:val="singleLevel"/>
    <w:tmpl w:val="00000010"/>
    <w:lvl w:ilvl="0">
      <w:start w:val="1"/>
      <w:numFmt w:val="decimal"/>
      <w:lvlText w:val="%1."/>
      <w:lvlJc w:val="left"/>
      <w:pPr>
        <w:tabs>
          <w:tab w:val="num" w:pos="0"/>
        </w:tabs>
        <w:ind w:left="720" w:hanging="360"/>
      </w:pPr>
      <w:rPr>
        <w:rFonts w:ascii="Arial Narrow" w:hAnsi="Arial Narrow" w:cs="Arial Narrow"/>
        <w:b/>
      </w:rPr>
    </w:lvl>
  </w:abstractNum>
  <w:abstractNum w:abstractNumId="19">
    <w:nsid w:val="00000011"/>
    <w:multiLevelType w:val="multilevel"/>
    <w:tmpl w:val="2C2AD670"/>
    <w:name w:val="WW8Num17"/>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b/>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nsid w:val="00000014"/>
    <w:multiLevelType w:val="multilevel"/>
    <w:tmpl w:val="00000014"/>
    <w:name w:val="WWNum20"/>
    <w:lvl w:ilvl="0">
      <w:start w:val="1"/>
      <w:numFmt w:val="bullet"/>
      <w:lvlText w:val="●"/>
      <w:lvlJc w:val="left"/>
      <w:pPr>
        <w:tabs>
          <w:tab w:val="num" w:pos="0"/>
        </w:tabs>
        <w:ind w:left="720" w:hanging="360"/>
      </w:pPr>
      <w:rPr>
        <w:rFonts w:ascii="Noto Sans Symbols" w:hAnsi="Noto Sans Symbols" w:cs="Noto Sans Symbols"/>
        <w:position w:val="0"/>
        <w:sz w:val="20"/>
        <w:vertAlign w:val="baseline"/>
      </w:rPr>
    </w:lvl>
    <w:lvl w:ilvl="1">
      <w:start w:val="1"/>
      <w:numFmt w:val="bullet"/>
      <w:lvlText w:val="o"/>
      <w:lvlJc w:val="left"/>
      <w:pPr>
        <w:tabs>
          <w:tab w:val="num" w:pos="0"/>
        </w:tabs>
        <w:ind w:left="1440" w:hanging="360"/>
      </w:pPr>
      <w:rPr>
        <w:rFonts w:ascii="Courier New" w:hAnsi="Courier New" w:cs="Courier New"/>
        <w:position w:val="0"/>
        <w:sz w:val="22"/>
        <w:vertAlign w:val="baseline"/>
      </w:rPr>
    </w:lvl>
    <w:lvl w:ilvl="2">
      <w:start w:val="1"/>
      <w:numFmt w:val="bullet"/>
      <w:lvlText w:val="▪"/>
      <w:lvlJc w:val="left"/>
      <w:pPr>
        <w:tabs>
          <w:tab w:val="num" w:pos="0"/>
        </w:tabs>
        <w:ind w:left="2160" w:hanging="360"/>
      </w:pPr>
      <w:rPr>
        <w:rFonts w:ascii="Noto Sans Symbols" w:hAnsi="Noto Sans Symbols" w:cs="Noto Sans Symbols"/>
        <w:position w:val="0"/>
        <w:sz w:val="22"/>
        <w:vertAlign w:val="baseline"/>
      </w:rPr>
    </w:lvl>
    <w:lvl w:ilvl="3">
      <w:start w:val="1"/>
      <w:numFmt w:val="bullet"/>
      <w:lvlText w:val="●"/>
      <w:lvlJc w:val="left"/>
      <w:pPr>
        <w:tabs>
          <w:tab w:val="num" w:pos="0"/>
        </w:tabs>
        <w:ind w:left="2880" w:hanging="360"/>
      </w:pPr>
      <w:rPr>
        <w:rFonts w:ascii="Noto Sans Symbols" w:hAnsi="Noto Sans Symbols" w:cs="Noto Sans Symbols"/>
        <w:position w:val="0"/>
        <w:sz w:val="22"/>
        <w:vertAlign w:val="baseline"/>
      </w:rPr>
    </w:lvl>
    <w:lvl w:ilvl="4">
      <w:start w:val="1"/>
      <w:numFmt w:val="bullet"/>
      <w:lvlText w:val="o"/>
      <w:lvlJc w:val="left"/>
      <w:pPr>
        <w:tabs>
          <w:tab w:val="num" w:pos="0"/>
        </w:tabs>
        <w:ind w:left="3600" w:hanging="360"/>
      </w:pPr>
      <w:rPr>
        <w:rFonts w:ascii="Courier New" w:hAnsi="Courier New" w:cs="Courier New"/>
        <w:position w:val="0"/>
        <w:sz w:val="22"/>
        <w:vertAlign w:val="baseline"/>
      </w:rPr>
    </w:lvl>
    <w:lvl w:ilvl="5">
      <w:start w:val="1"/>
      <w:numFmt w:val="bullet"/>
      <w:lvlText w:val="▪"/>
      <w:lvlJc w:val="left"/>
      <w:pPr>
        <w:tabs>
          <w:tab w:val="num" w:pos="0"/>
        </w:tabs>
        <w:ind w:left="4320" w:hanging="360"/>
      </w:pPr>
      <w:rPr>
        <w:rFonts w:ascii="Noto Sans Symbols" w:hAnsi="Noto Sans Symbols" w:cs="Noto Sans Symbols"/>
        <w:position w:val="0"/>
        <w:sz w:val="22"/>
        <w:vertAlign w:val="baseline"/>
      </w:rPr>
    </w:lvl>
    <w:lvl w:ilvl="6">
      <w:start w:val="1"/>
      <w:numFmt w:val="bullet"/>
      <w:lvlText w:val="●"/>
      <w:lvlJc w:val="left"/>
      <w:pPr>
        <w:tabs>
          <w:tab w:val="num" w:pos="0"/>
        </w:tabs>
        <w:ind w:left="5040" w:hanging="360"/>
      </w:pPr>
      <w:rPr>
        <w:rFonts w:ascii="Noto Sans Symbols" w:hAnsi="Noto Sans Symbols" w:cs="Noto Sans Symbols"/>
        <w:position w:val="0"/>
        <w:sz w:val="22"/>
        <w:vertAlign w:val="baseline"/>
      </w:rPr>
    </w:lvl>
    <w:lvl w:ilvl="7">
      <w:start w:val="1"/>
      <w:numFmt w:val="bullet"/>
      <w:lvlText w:val="o"/>
      <w:lvlJc w:val="left"/>
      <w:pPr>
        <w:tabs>
          <w:tab w:val="num" w:pos="0"/>
        </w:tabs>
        <w:ind w:left="5760" w:hanging="360"/>
      </w:pPr>
      <w:rPr>
        <w:rFonts w:ascii="Courier New" w:hAnsi="Courier New" w:cs="Courier New"/>
        <w:position w:val="0"/>
        <w:sz w:val="22"/>
        <w:vertAlign w:val="baseline"/>
      </w:rPr>
    </w:lvl>
    <w:lvl w:ilvl="8">
      <w:start w:val="1"/>
      <w:numFmt w:val="bullet"/>
      <w:lvlText w:val="▪"/>
      <w:lvlJc w:val="left"/>
      <w:pPr>
        <w:tabs>
          <w:tab w:val="num" w:pos="0"/>
        </w:tabs>
        <w:ind w:left="6480" w:hanging="360"/>
      </w:pPr>
      <w:rPr>
        <w:rFonts w:ascii="Noto Sans Symbols" w:hAnsi="Noto Sans Symbols" w:cs="Noto Sans Symbols"/>
        <w:position w:val="0"/>
        <w:sz w:val="22"/>
        <w:vertAlign w:val="baseline"/>
      </w:rPr>
    </w:lvl>
  </w:abstractNum>
  <w:abstractNum w:abstractNumId="21">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nsid w:val="00000020"/>
    <w:multiLevelType w:val="multilevel"/>
    <w:tmpl w:val="5102253E"/>
    <w:lvl w:ilvl="0">
      <w:start w:val="1"/>
      <w:numFmt w:val="decimal"/>
      <w:lvlText w:val="%1."/>
      <w:lvlJc w:val="left"/>
      <w:pPr>
        <w:tabs>
          <w:tab w:val="num" w:pos="0"/>
        </w:tabs>
        <w:ind w:left="720" w:hanging="360"/>
      </w:pPr>
      <w:rPr>
        <w:position w:val="0"/>
        <w:sz w:val="20"/>
        <w:vertAlign w:val="baseline"/>
      </w:rPr>
    </w:lvl>
    <w:lvl w:ilvl="1">
      <w:start w:val="1"/>
      <w:numFmt w:val="bullet"/>
      <w:lvlText w:val="o"/>
      <w:lvlJc w:val="left"/>
      <w:pPr>
        <w:tabs>
          <w:tab w:val="num" w:pos="0"/>
        </w:tabs>
        <w:ind w:left="1440" w:hanging="360"/>
      </w:pPr>
      <w:rPr>
        <w:rFonts w:ascii="Courier New" w:hAnsi="Courier New" w:cs="Courier New"/>
        <w:position w:val="0"/>
        <w:sz w:val="22"/>
        <w:vertAlign w:val="baseline"/>
      </w:rPr>
    </w:lvl>
    <w:lvl w:ilvl="2">
      <w:start w:val="1"/>
      <w:numFmt w:val="bullet"/>
      <w:lvlText w:val="▪"/>
      <w:lvlJc w:val="left"/>
      <w:pPr>
        <w:tabs>
          <w:tab w:val="num" w:pos="0"/>
        </w:tabs>
        <w:ind w:left="2160" w:hanging="360"/>
      </w:pPr>
      <w:rPr>
        <w:rFonts w:ascii="Noto Sans Symbols" w:hAnsi="Noto Sans Symbols" w:cs="Noto Sans Symbols"/>
        <w:position w:val="0"/>
        <w:sz w:val="22"/>
        <w:vertAlign w:val="baseline"/>
      </w:rPr>
    </w:lvl>
    <w:lvl w:ilvl="3">
      <w:start w:val="1"/>
      <w:numFmt w:val="bullet"/>
      <w:lvlText w:val="●"/>
      <w:lvlJc w:val="left"/>
      <w:pPr>
        <w:tabs>
          <w:tab w:val="num" w:pos="0"/>
        </w:tabs>
        <w:ind w:left="2880" w:hanging="360"/>
      </w:pPr>
      <w:rPr>
        <w:rFonts w:ascii="Noto Sans Symbols" w:hAnsi="Noto Sans Symbols" w:cs="Noto Sans Symbols"/>
        <w:position w:val="0"/>
        <w:sz w:val="22"/>
        <w:vertAlign w:val="baseline"/>
      </w:rPr>
    </w:lvl>
    <w:lvl w:ilvl="4">
      <w:start w:val="1"/>
      <w:numFmt w:val="bullet"/>
      <w:lvlText w:val="o"/>
      <w:lvlJc w:val="left"/>
      <w:pPr>
        <w:tabs>
          <w:tab w:val="num" w:pos="0"/>
        </w:tabs>
        <w:ind w:left="3600" w:hanging="360"/>
      </w:pPr>
      <w:rPr>
        <w:rFonts w:ascii="Courier New" w:hAnsi="Courier New" w:cs="Courier New"/>
        <w:position w:val="0"/>
        <w:sz w:val="22"/>
        <w:vertAlign w:val="baseline"/>
      </w:rPr>
    </w:lvl>
    <w:lvl w:ilvl="5">
      <w:start w:val="1"/>
      <w:numFmt w:val="bullet"/>
      <w:lvlText w:val="▪"/>
      <w:lvlJc w:val="left"/>
      <w:pPr>
        <w:tabs>
          <w:tab w:val="num" w:pos="0"/>
        </w:tabs>
        <w:ind w:left="4320" w:hanging="360"/>
      </w:pPr>
      <w:rPr>
        <w:rFonts w:ascii="Noto Sans Symbols" w:hAnsi="Noto Sans Symbols" w:cs="Noto Sans Symbols"/>
        <w:position w:val="0"/>
        <w:sz w:val="22"/>
        <w:vertAlign w:val="baseline"/>
      </w:rPr>
    </w:lvl>
    <w:lvl w:ilvl="6">
      <w:start w:val="1"/>
      <w:numFmt w:val="bullet"/>
      <w:lvlText w:val="●"/>
      <w:lvlJc w:val="left"/>
      <w:pPr>
        <w:tabs>
          <w:tab w:val="num" w:pos="0"/>
        </w:tabs>
        <w:ind w:left="5040" w:hanging="360"/>
      </w:pPr>
      <w:rPr>
        <w:rFonts w:ascii="Noto Sans Symbols" w:hAnsi="Noto Sans Symbols" w:cs="Noto Sans Symbols"/>
        <w:position w:val="0"/>
        <w:sz w:val="22"/>
        <w:vertAlign w:val="baseline"/>
      </w:rPr>
    </w:lvl>
    <w:lvl w:ilvl="7">
      <w:start w:val="1"/>
      <w:numFmt w:val="bullet"/>
      <w:lvlText w:val="o"/>
      <w:lvlJc w:val="left"/>
      <w:pPr>
        <w:tabs>
          <w:tab w:val="num" w:pos="0"/>
        </w:tabs>
        <w:ind w:left="5760" w:hanging="360"/>
      </w:pPr>
      <w:rPr>
        <w:rFonts w:ascii="Courier New" w:hAnsi="Courier New" w:cs="Courier New"/>
        <w:position w:val="0"/>
        <w:sz w:val="22"/>
        <w:vertAlign w:val="baseline"/>
      </w:rPr>
    </w:lvl>
    <w:lvl w:ilvl="8">
      <w:start w:val="1"/>
      <w:numFmt w:val="bullet"/>
      <w:lvlText w:val="▪"/>
      <w:lvlJc w:val="left"/>
      <w:pPr>
        <w:tabs>
          <w:tab w:val="num" w:pos="0"/>
        </w:tabs>
        <w:ind w:left="6480" w:hanging="360"/>
      </w:pPr>
      <w:rPr>
        <w:rFonts w:ascii="Noto Sans Symbols" w:hAnsi="Noto Sans Symbols" w:cs="Noto Sans Symbols"/>
        <w:position w:val="0"/>
        <w:sz w:val="22"/>
        <w:vertAlign w:val="baseline"/>
      </w:rPr>
    </w:lvl>
  </w:abstractNum>
  <w:abstractNum w:abstractNumId="24">
    <w:nsid w:val="00000026"/>
    <w:multiLevelType w:val="multilevel"/>
    <w:tmpl w:val="83861FF4"/>
    <w:lvl w:ilvl="0">
      <w:start w:val="1"/>
      <w:numFmt w:val="bullet"/>
      <w:lvlText w:val=""/>
      <w:lvlJc w:val="left"/>
      <w:pPr>
        <w:tabs>
          <w:tab w:val="num" w:pos="0"/>
        </w:tabs>
        <w:ind w:left="720" w:hanging="360"/>
      </w:pPr>
      <w:rPr>
        <w:rFonts w:ascii="Symbol" w:hAnsi="Symbol" w:hint="default"/>
        <w:b w:val="0"/>
        <w:position w:val="0"/>
        <w:sz w:val="20"/>
        <w:szCs w:val="20"/>
        <w:u w:val="none"/>
        <w:vertAlign w:val="baseline"/>
      </w:rPr>
    </w:lvl>
    <w:lvl w:ilvl="1">
      <w:start w:val="1"/>
      <w:numFmt w:val="lowerRoman"/>
      <w:lvlText w:val="%2)"/>
      <w:lvlJc w:val="right"/>
      <w:pPr>
        <w:tabs>
          <w:tab w:val="num" w:pos="0"/>
        </w:tabs>
        <w:ind w:left="1440" w:hanging="360"/>
      </w:pPr>
      <w:rPr>
        <w:position w:val="0"/>
        <w:sz w:val="22"/>
        <w:u w:val="none"/>
        <w:vertAlign w:val="baseline"/>
      </w:rPr>
    </w:lvl>
    <w:lvl w:ilvl="2">
      <w:start w:val="1"/>
      <w:numFmt w:val="decimal"/>
      <w:lvlText w:val="%3)"/>
      <w:lvlJc w:val="left"/>
      <w:pPr>
        <w:tabs>
          <w:tab w:val="num" w:pos="0"/>
        </w:tabs>
        <w:ind w:left="2160" w:hanging="360"/>
      </w:pPr>
      <w:rPr>
        <w:position w:val="0"/>
        <w:sz w:val="22"/>
        <w:u w:val="none"/>
        <w:vertAlign w:val="baseline"/>
      </w:rPr>
    </w:lvl>
    <w:lvl w:ilvl="3">
      <w:start w:val="1"/>
      <w:numFmt w:val="lowerLetter"/>
      <w:lvlText w:val="(%4)"/>
      <w:lvlJc w:val="left"/>
      <w:pPr>
        <w:tabs>
          <w:tab w:val="num" w:pos="0"/>
        </w:tabs>
        <w:ind w:left="2880" w:hanging="360"/>
      </w:pPr>
      <w:rPr>
        <w:position w:val="0"/>
        <w:sz w:val="22"/>
        <w:u w:val="none"/>
        <w:vertAlign w:val="baseline"/>
      </w:rPr>
    </w:lvl>
    <w:lvl w:ilvl="4">
      <w:start w:val="1"/>
      <w:numFmt w:val="lowerRoman"/>
      <w:lvlText w:val="(%5)"/>
      <w:lvlJc w:val="right"/>
      <w:pPr>
        <w:tabs>
          <w:tab w:val="num" w:pos="0"/>
        </w:tabs>
        <w:ind w:left="3600" w:hanging="360"/>
      </w:pPr>
      <w:rPr>
        <w:position w:val="0"/>
        <w:sz w:val="22"/>
        <w:u w:val="none"/>
        <w:vertAlign w:val="baseline"/>
      </w:rPr>
    </w:lvl>
    <w:lvl w:ilvl="5">
      <w:start w:val="1"/>
      <w:numFmt w:val="decimal"/>
      <w:lvlText w:val="(%6)"/>
      <w:lvlJc w:val="left"/>
      <w:pPr>
        <w:tabs>
          <w:tab w:val="num" w:pos="0"/>
        </w:tabs>
        <w:ind w:left="4320" w:hanging="360"/>
      </w:pPr>
      <w:rPr>
        <w:position w:val="0"/>
        <w:sz w:val="22"/>
        <w:u w:val="none"/>
        <w:vertAlign w:val="baseline"/>
      </w:rPr>
    </w:lvl>
    <w:lvl w:ilvl="6">
      <w:start w:val="1"/>
      <w:numFmt w:val="lowerLetter"/>
      <w:lvlText w:val="%7."/>
      <w:lvlJc w:val="left"/>
      <w:pPr>
        <w:tabs>
          <w:tab w:val="num" w:pos="0"/>
        </w:tabs>
        <w:ind w:left="5040" w:hanging="360"/>
      </w:pPr>
      <w:rPr>
        <w:position w:val="0"/>
        <w:sz w:val="22"/>
        <w:u w:val="none"/>
        <w:vertAlign w:val="baseline"/>
      </w:rPr>
    </w:lvl>
    <w:lvl w:ilvl="7">
      <w:start w:val="1"/>
      <w:numFmt w:val="lowerRoman"/>
      <w:lvlText w:val="%8."/>
      <w:lvlJc w:val="right"/>
      <w:pPr>
        <w:tabs>
          <w:tab w:val="num" w:pos="0"/>
        </w:tabs>
        <w:ind w:left="5760" w:hanging="360"/>
      </w:pPr>
      <w:rPr>
        <w:position w:val="0"/>
        <w:sz w:val="22"/>
        <w:u w:val="none"/>
        <w:vertAlign w:val="baseline"/>
      </w:rPr>
    </w:lvl>
    <w:lvl w:ilvl="8">
      <w:start w:val="1"/>
      <w:numFmt w:val="decimal"/>
      <w:lvlText w:val="%9."/>
      <w:lvlJc w:val="left"/>
      <w:pPr>
        <w:tabs>
          <w:tab w:val="num" w:pos="0"/>
        </w:tabs>
        <w:ind w:left="6480" w:hanging="360"/>
      </w:pPr>
      <w:rPr>
        <w:position w:val="0"/>
        <w:sz w:val="22"/>
        <w:u w:val="none"/>
        <w:vertAlign w:val="baseline"/>
      </w:rPr>
    </w:lvl>
  </w:abstractNum>
  <w:abstractNum w:abstractNumId="25">
    <w:nsid w:val="0000002A"/>
    <w:multiLevelType w:val="multilevel"/>
    <w:tmpl w:val="0000002A"/>
    <w:name w:val="WWNum42"/>
    <w:lvl w:ilvl="0">
      <w:start w:val="1"/>
      <w:numFmt w:val="bullet"/>
      <w:lvlText w:val="●"/>
      <w:lvlJc w:val="left"/>
      <w:pPr>
        <w:tabs>
          <w:tab w:val="num" w:pos="0"/>
        </w:tabs>
        <w:ind w:left="720" w:hanging="360"/>
      </w:pPr>
      <w:rPr>
        <w:rFonts w:ascii="Noto Sans Symbols" w:hAnsi="Noto Sans Symbols" w:cs="Noto Sans Symbols"/>
        <w:position w:val="0"/>
        <w:sz w:val="20"/>
        <w:szCs w:val="20"/>
        <w:vertAlign w:val="baseline"/>
      </w:rPr>
    </w:lvl>
    <w:lvl w:ilvl="1">
      <w:start w:val="1"/>
      <w:numFmt w:val="bullet"/>
      <w:lvlText w:val="o"/>
      <w:lvlJc w:val="left"/>
      <w:pPr>
        <w:tabs>
          <w:tab w:val="num" w:pos="0"/>
        </w:tabs>
        <w:ind w:left="1440" w:hanging="360"/>
      </w:pPr>
      <w:rPr>
        <w:rFonts w:ascii="Courier New" w:hAnsi="Courier New" w:cs="Courier New"/>
        <w:position w:val="0"/>
        <w:sz w:val="22"/>
        <w:szCs w:val="22"/>
        <w:vertAlign w:val="baseline"/>
      </w:rPr>
    </w:lvl>
    <w:lvl w:ilvl="2">
      <w:start w:val="1"/>
      <w:numFmt w:val="bullet"/>
      <w:lvlText w:val="▪"/>
      <w:lvlJc w:val="left"/>
      <w:pPr>
        <w:tabs>
          <w:tab w:val="num" w:pos="0"/>
        </w:tabs>
        <w:ind w:left="2160" w:hanging="360"/>
      </w:pPr>
      <w:rPr>
        <w:rFonts w:ascii="Noto Sans Symbols" w:hAnsi="Noto Sans Symbols" w:cs="Noto Sans Symbols"/>
        <w:position w:val="0"/>
        <w:sz w:val="22"/>
        <w:szCs w:val="22"/>
        <w:vertAlign w:val="baseline"/>
      </w:rPr>
    </w:lvl>
    <w:lvl w:ilvl="3">
      <w:start w:val="1"/>
      <w:numFmt w:val="bullet"/>
      <w:lvlText w:val="●"/>
      <w:lvlJc w:val="left"/>
      <w:pPr>
        <w:tabs>
          <w:tab w:val="num" w:pos="0"/>
        </w:tabs>
        <w:ind w:left="2880" w:hanging="360"/>
      </w:pPr>
      <w:rPr>
        <w:rFonts w:ascii="Noto Sans Symbols" w:hAnsi="Noto Sans Symbols" w:cs="Noto Sans Symbols"/>
        <w:position w:val="0"/>
        <w:sz w:val="22"/>
        <w:szCs w:val="22"/>
        <w:vertAlign w:val="baseline"/>
      </w:rPr>
    </w:lvl>
    <w:lvl w:ilvl="4">
      <w:start w:val="1"/>
      <w:numFmt w:val="bullet"/>
      <w:lvlText w:val="o"/>
      <w:lvlJc w:val="left"/>
      <w:pPr>
        <w:tabs>
          <w:tab w:val="num" w:pos="0"/>
        </w:tabs>
        <w:ind w:left="3600" w:hanging="360"/>
      </w:pPr>
      <w:rPr>
        <w:rFonts w:ascii="Courier New" w:hAnsi="Courier New" w:cs="Courier New"/>
        <w:position w:val="0"/>
        <w:sz w:val="22"/>
        <w:szCs w:val="22"/>
        <w:vertAlign w:val="baseline"/>
      </w:rPr>
    </w:lvl>
    <w:lvl w:ilvl="5">
      <w:start w:val="1"/>
      <w:numFmt w:val="bullet"/>
      <w:lvlText w:val="▪"/>
      <w:lvlJc w:val="left"/>
      <w:pPr>
        <w:tabs>
          <w:tab w:val="num" w:pos="0"/>
        </w:tabs>
        <w:ind w:left="4320" w:hanging="360"/>
      </w:pPr>
      <w:rPr>
        <w:rFonts w:ascii="Noto Sans Symbols" w:hAnsi="Noto Sans Symbols" w:cs="Noto Sans Symbols"/>
        <w:position w:val="0"/>
        <w:sz w:val="22"/>
        <w:szCs w:val="22"/>
        <w:vertAlign w:val="baseline"/>
      </w:rPr>
    </w:lvl>
    <w:lvl w:ilvl="6">
      <w:start w:val="1"/>
      <w:numFmt w:val="bullet"/>
      <w:lvlText w:val="●"/>
      <w:lvlJc w:val="left"/>
      <w:pPr>
        <w:tabs>
          <w:tab w:val="num" w:pos="0"/>
        </w:tabs>
        <w:ind w:left="5040" w:hanging="360"/>
      </w:pPr>
      <w:rPr>
        <w:rFonts w:ascii="Noto Sans Symbols" w:hAnsi="Noto Sans Symbols" w:cs="Noto Sans Symbols"/>
        <w:position w:val="0"/>
        <w:sz w:val="22"/>
        <w:szCs w:val="22"/>
        <w:vertAlign w:val="baseline"/>
      </w:rPr>
    </w:lvl>
    <w:lvl w:ilvl="7">
      <w:start w:val="1"/>
      <w:numFmt w:val="bullet"/>
      <w:lvlText w:val="o"/>
      <w:lvlJc w:val="left"/>
      <w:pPr>
        <w:tabs>
          <w:tab w:val="num" w:pos="0"/>
        </w:tabs>
        <w:ind w:left="5760" w:hanging="360"/>
      </w:pPr>
      <w:rPr>
        <w:rFonts w:ascii="Courier New" w:hAnsi="Courier New" w:cs="Courier New"/>
        <w:position w:val="0"/>
        <w:sz w:val="22"/>
        <w:szCs w:val="22"/>
        <w:vertAlign w:val="baseline"/>
      </w:rPr>
    </w:lvl>
    <w:lvl w:ilvl="8">
      <w:start w:val="1"/>
      <w:numFmt w:val="bullet"/>
      <w:lvlText w:val="▪"/>
      <w:lvlJc w:val="left"/>
      <w:pPr>
        <w:tabs>
          <w:tab w:val="num" w:pos="0"/>
        </w:tabs>
        <w:ind w:left="6480" w:hanging="360"/>
      </w:pPr>
      <w:rPr>
        <w:rFonts w:ascii="Noto Sans Symbols" w:hAnsi="Noto Sans Symbols" w:cs="Noto Sans Symbols"/>
        <w:position w:val="0"/>
        <w:sz w:val="22"/>
        <w:szCs w:val="22"/>
        <w:vertAlign w:val="baseline"/>
      </w:rPr>
    </w:lvl>
  </w:abstractNum>
  <w:abstractNum w:abstractNumId="26">
    <w:nsid w:val="113C53B7"/>
    <w:multiLevelType w:val="multilevel"/>
    <w:tmpl w:val="59DCD26E"/>
    <w:lvl w:ilvl="0">
      <w:start w:val="1"/>
      <w:numFmt w:val="bullet"/>
      <w:lvlText w:val=""/>
      <w:lvlJc w:val="left"/>
      <w:pPr>
        <w:ind w:left="615" w:hanging="615"/>
      </w:pPr>
      <w:rPr>
        <w:rFonts w:ascii="Symbol" w:hAnsi="Symbol" w:hint="default"/>
      </w:rPr>
    </w:lvl>
    <w:lvl w:ilvl="1">
      <w:start w:val="11"/>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138A3B67"/>
    <w:multiLevelType w:val="hybridMultilevel"/>
    <w:tmpl w:val="3C1677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18053A86"/>
    <w:multiLevelType w:val="hybridMultilevel"/>
    <w:tmpl w:val="E0B87A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1C8F6092"/>
    <w:multiLevelType w:val="hybridMultilevel"/>
    <w:tmpl w:val="2CAA0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1CB7434C"/>
    <w:multiLevelType w:val="multilevel"/>
    <w:tmpl w:val="F9561D78"/>
    <w:lvl w:ilvl="0">
      <w:start w:val="1"/>
      <w:numFmt w:val="bullet"/>
      <w:lvlText w:val=""/>
      <w:lvlJc w:val="left"/>
      <w:pPr>
        <w:tabs>
          <w:tab w:val="num" w:pos="0"/>
        </w:tabs>
        <w:ind w:left="360" w:hanging="360"/>
      </w:pPr>
      <w:rPr>
        <w:rFonts w:ascii="Symbol" w:hAnsi="Symbol" w:hint="default"/>
        <w:b/>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20F46402"/>
    <w:multiLevelType w:val="hybridMultilevel"/>
    <w:tmpl w:val="9DDCA7A6"/>
    <w:lvl w:ilvl="0" w:tplc="1F905416">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21852DC0"/>
    <w:multiLevelType w:val="hybridMultilevel"/>
    <w:tmpl w:val="676E805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23010307"/>
    <w:multiLevelType w:val="hybridMultilevel"/>
    <w:tmpl w:val="A672D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25AD25F2"/>
    <w:multiLevelType w:val="hybridMultilevel"/>
    <w:tmpl w:val="E4D67A9A"/>
    <w:lvl w:ilvl="0" w:tplc="59381F36">
      <w:start w:val="3"/>
      <w:numFmt w:val="bullet"/>
      <w:lvlText w:val="-"/>
      <w:lvlJc w:val="left"/>
      <w:pPr>
        <w:ind w:left="631" w:hanging="360"/>
      </w:pPr>
      <w:rPr>
        <w:rFonts w:ascii="Arial Narrow" w:eastAsia="Arial Narrow" w:hAnsi="Arial Narrow" w:cs="Arial Narrow" w:hint="default"/>
      </w:rPr>
    </w:lvl>
    <w:lvl w:ilvl="1" w:tplc="240A0003" w:tentative="1">
      <w:start w:val="1"/>
      <w:numFmt w:val="bullet"/>
      <w:lvlText w:val="o"/>
      <w:lvlJc w:val="left"/>
      <w:pPr>
        <w:ind w:left="1351" w:hanging="360"/>
      </w:pPr>
      <w:rPr>
        <w:rFonts w:ascii="Courier New" w:hAnsi="Courier New" w:cs="Courier New" w:hint="default"/>
      </w:rPr>
    </w:lvl>
    <w:lvl w:ilvl="2" w:tplc="240A0005" w:tentative="1">
      <w:start w:val="1"/>
      <w:numFmt w:val="bullet"/>
      <w:lvlText w:val=""/>
      <w:lvlJc w:val="left"/>
      <w:pPr>
        <w:ind w:left="2071" w:hanging="360"/>
      </w:pPr>
      <w:rPr>
        <w:rFonts w:ascii="Wingdings" w:hAnsi="Wingdings" w:hint="default"/>
      </w:rPr>
    </w:lvl>
    <w:lvl w:ilvl="3" w:tplc="240A0001" w:tentative="1">
      <w:start w:val="1"/>
      <w:numFmt w:val="bullet"/>
      <w:lvlText w:val=""/>
      <w:lvlJc w:val="left"/>
      <w:pPr>
        <w:ind w:left="2791" w:hanging="360"/>
      </w:pPr>
      <w:rPr>
        <w:rFonts w:ascii="Symbol" w:hAnsi="Symbol" w:hint="default"/>
      </w:rPr>
    </w:lvl>
    <w:lvl w:ilvl="4" w:tplc="240A0003" w:tentative="1">
      <w:start w:val="1"/>
      <w:numFmt w:val="bullet"/>
      <w:lvlText w:val="o"/>
      <w:lvlJc w:val="left"/>
      <w:pPr>
        <w:ind w:left="3511" w:hanging="360"/>
      </w:pPr>
      <w:rPr>
        <w:rFonts w:ascii="Courier New" w:hAnsi="Courier New" w:cs="Courier New" w:hint="default"/>
      </w:rPr>
    </w:lvl>
    <w:lvl w:ilvl="5" w:tplc="240A0005" w:tentative="1">
      <w:start w:val="1"/>
      <w:numFmt w:val="bullet"/>
      <w:lvlText w:val=""/>
      <w:lvlJc w:val="left"/>
      <w:pPr>
        <w:ind w:left="4231" w:hanging="360"/>
      </w:pPr>
      <w:rPr>
        <w:rFonts w:ascii="Wingdings" w:hAnsi="Wingdings" w:hint="default"/>
      </w:rPr>
    </w:lvl>
    <w:lvl w:ilvl="6" w:tplc="240A0001" w:tentative="1">
      <w:start w:val="1"/>
      <w:numFmt w:val="bullet"/>
      <w:lvlText w:val=""/>
      <w:lvlJc w:val="left"/>
      <w:pPr>
        <w:ind w:left="4951" w:hanging="360"/>
      </w:pPr>
      <w:rPr>
        <w:rFonts w:ascii="Symbol" w:hAnsi="Symbol" w:hint="default"/>
      </w:rPr>
    </w:lvl>
    <w:lvl w:ilvl="7" w:tplc="240A0003" w:tentative="1">
      <w:start w:val="1"/>
      <w:numFmt w:val="bullet"/>
      <w:lvlText w:val="o"/>
      <w:lvlJc w:val="left"/>
      <w:pPr>
        <w:ind w:left="5671" w:hanging="360"/>
      </w:pPr>
      <w:rPr>
        <w:rFonts w:ascii="Courier New" w:hAnsi="Courier New" w:cs="Courier New" w:hint="default"/>
      </w:rPr>
    </w:lvl>
    <w:lvl w:ilvl="8" w:tplc="240A0005" w:tentative="1">
      <w:start w:val="1"/>
      <w:numFmt w:val="bullet"/>
      <w:lvlText w:val=""/>
      <w:lvlJc w:val="left"/>
      <w:pPr>
        <w:ind w:left="6391" w:hanging="360"/>
      </w:pPr>
      <w:rPr>
        <w:rFonts w:ascii="Wingdings" w:hAnsi="Wingdings" w:hint="default"/>
      </w:rPr>
    </w:lvl>
  </w:abstractNum>
  <w:abstractNum w:abstractNumId="35">
    <w:nsid w:val="2CC0750F"/>
    <w:multiLevelType w:val="hybridMultilevel"/>
    <w:tmpl w:val="402C5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2ED97D4B"/>
    <w:multiLevelType w:val="hybridMultilevel"/>
    <w:tmpl w:val="F9720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31D16C0E"/>
    <w:multiLevelType w:val="hybridMultilevel"/>
    <w:tmpl w:val="A1B88542"/>
    <w:lvl w:ilvl="0" w:tplc="B632420A">
      <w:start w:val="1"/>
      <w:numFmt w:val="upperRoman"/>
      <w:lvlText w:val="%1."/>
      <w:lvlJc w:val="left"/>
      <w:pPr>
        <w:ind w:left="1080" w:hanging="72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3C8A42E6"/>
    <w:multiLevelType w:val="hybridMultilevel"/>
    <w:tmpl w:val="4988630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nsid w:val="425322EB"/>
    <w:multiLevelType w:val="hybridMultilevel"/>
    <w:tmpl w:val="51605C9C"/>
    <w:name w:val="WWNum162"/>
    <w:lvl w:ilvl="0" w:tplc="DE2CC848">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47584910"/>
    <w:multiLevelType w:val="hybridMultilevel"/>
    <w:tmpl w:val="70BC6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976148E"/>
    <w:multiLevelType w:val="hybridMultilevel"/>
    <w:tmpl w:val="3AF42458"/>
    <w:lvl w:ilvl="0" w:tplc="3232F9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A0C13F3"/>
    <w:multiLevelType w:val="hybridMultilevel"/>
    <w:tmpl w:val="F46C7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6E690354"/>
    <w:multiLevelType w:val="hybridMultilevel"/>
    <w:tmpl w:val="4768D8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nsid w:val="6EBD12C7"/>
    <w:multiLevelType w:val="multilevel"/>
    <w:tmpl w:val="A27259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A584A08"/>
    <w:multiLevelType w:val="multilevel"/>
    <w:tmpl w:val="59DCD26E"/>
    <w:lvl w:ilvl="0">
      <w:start w:val="1"/>
      <w:numFmt w:val="bullet"/>
      <w:lvlText w:val=""/>
      <w:lvlJc w:val="left"/>
      <w:pPr>
        <w:ind w:left="615" w:hanging="615"/>
      </w:pPr>
      <w:rPr>
        <w:rFonts w:ascii="Symbol" w:hAnsi="Symbol" w:hint="default"/>
      </w:rPr>
    </w:lvl>
    <w:lvl w:ilvl="1">
      <w:start w:val="11"/>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A9277B2"/>
    <w:multiLevelType w:val="hybridMultilevel"/>
    <w:tmpl w:val="6D143A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7">
    <w:nsid w:val="7E19646A"/>
    <w:multiLevelType w:val="multilevel"/>
    <w:tmpl w:val="F9561D78"/>
    <w:lvl w:ilvl="0">
      <w:start w:val="1"/>
      <w:numFmt w:val="bullet"/>
      <w:lvlText w:val=""/>
      <w:lvlJc w:val="left"/>
      <w:pPr>
        <w:tabs>
          <w:tab w:val="num" w:pos="0"/>
        </w:tabs>
        <w:ind w:left="360" w:hanging="360"/>
      </w:pPr>
      <w:rPr>
        <w:rFonts w:ascii="Symbol" w:hAnsi="Symbol" w:hint="default"/>
        <w:b/>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nsid w:val="7EC06771"/>
    <w:multiLevelType w:val="hybridMultilevel"/>
    <w:tmpl w:val="639A83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10"/>
  </w:num>
  <w:num w:numId="4">
    <w:abstractNumId w:val="11"/>
  </w:num>
  <w:num w:numId="5">
    <w:abstractNumId w:val="3"/>
  </w:num>
  <w:num w:numId="6">
    <w:abstractNumId w:val="2"/>
  </w:num>
  <w:num w:numId="7">
    <w:abstractNumId w:val="1"/>
  </w:num>
  <w:num w:numId="8">
    <w:abstractNumId w:val="0"/>
  </w:num>
  <w:num w:numId="9">
    <w:abstractNumId w:val="17"/>
  </w:num>
  <w:num w:numId="10">
    <w:abstractNumId w:val="31"/>
  </w:num>
  <w:num w:numId="11">
    <w:abstractNumId w:val="45"/>
  </w:num>
  <w:num w:numId="12">
    <w:abstractNumId w:val="40"/>
  </w:num>
  <w:num w:numId="13">
    <w:abstractNumId w:val="28"/>
  </w:num>
  <w:num w:numId="14">
    <w:abstractNumId w:val="38"/>
  </w:num>
  <w:num w:numId="15">
    <w:abstractNumId w:val="46"/>
  </w:num>
  <w:num w:numId="16">
    <w:abstractNumId w:val="26"/>
  </w:num>
  <w:num w:numId="17">
    <w:abstractNumId w:val="19"/>
  </w:num>
  <w:num w:numId="18">
    <w:abstractNumId w:val="12"/>
  </w:num>
  <w:num w:numId="19">
    <w:abstractNumId w:val="32"/>
  </w:num>
  <w:num w:numId="20">
    <w:abstractNumId w:val="37"/>
  </w:num>
  <w:num w:numId="21">
    <w:abstractNumId w:val="5"/>
  </w:num>
  <w:num w:numId="22">
    <w:abstractNumId w:val="23"/>
  </w:num>
  <w:num w:numId="23">
    <w:abstractNumId w:val="20"/>
  </w:num>
  <w:num w:numId="24">
    <w:abstractNumId w:val="22"/>
  </w:num>
  <w:num w:numId="25">
    <w:abstractNumId w:val="25"/>
  </w:num>
  <w:num w:numId="26">
    <w:abstractNumId w:val="24"/>
  </w:num>
  <w:num w:numId="27">
    <w:abstractNumId w:val="27"/>
  </w:num>
  <w:num w:numId="28">
    <w:abstractNumId w:val="30"/>
  </w:num>
  <w:num w:numId="29">
    <w:abstractNumId w:val="47"/>
  </w:num>
  <w:num w:numId="30">
    <w:abstractNumId w:val="8"/>
  </w:num>
  <w:num w:numId="31">
    <w:abstractNumId w:val="34"/>
  </w:num>
  <w:num w:numId="32">
    <w:abstractNumId w:val="43"/>
  </w:num>
  <w:num w:numId="33">
    <w:abstractNumId w:val="35"/>
  </w:num>
  <w:num w:numId="34">
    <w:abstractNumId w:val="36"/>
  </w:num>
  <w:num w:numId="35">
    <w:abstractNumId w:val="41"/>
  </w:num>
  <w:num w:numId="36">
    <w:abstractNumId w:val="48"/>
  </w:num>
  <w:num w:numId="37">
    <w:abstractNumId w:val="33"/>
  </w:num>
  <w:num w:numId="38">
    <w:abstractNumId w:val="17"/>
  </w:num>
  <w:num w:numId="39">
    <w:abstractNumId w:val="42"/>
  </w:num>
  <w:num w:numId="40">
    <w:abstractNumId w:val="43"/>
  </w:num>
  <w:num w:numId="41">
    <w:abstractNumId w:val="18"/>
  </w:num>
  <w:num w:numId="42">
    <w:abstractNumId w:val="44"/>
  </w:num>
  <w:num w:numId="43">
    <w:abstractNumId w:val="29"/>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ldman Javier Galeano Saavedra">
    <w15:presenceInfo w15:providerId="None" w15:userId="Holdman Javier Galeano Saaved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F87"/>
    <w:rsid w:val="0001312A"/>
    <w:rsid w:val="0001411D"/>
    <w:rsid w:val="000144B4"/>
    <w:rsid w:val="0001536E"/>
    <w:rsid w:val="00016C5D"/>
    <w:rsid w:val="00024A46"/>
    <w:rsid w:val="00032C11"/>
    <w:rsid w:val="00041481"/>
    <w:rsid w:val="000426EA"/>
    <w:rsid w:val="00045A9F"/>
    <w:rsid w:val="00053A43"/>
    <w:rsid w:val="000544D9"/>
    <w:rsid w:val="00054E06"/>
    <w:rsid w:val="00065757"/>
    <w:rsid w:val="000750C5"/>
    <w:rsid w:val="00075487"/>
    <w:rsid w:val="00080DDA"/>
    <w:rsid w:val="00082544"/>
    <w:rsid w:val="00083182"/>
    <w:rsid w:val="00087B19"/>
    <w:rsid w:val="000962A2"/>
    <w:rsid w:val="00097D82"/>
    <w:rsid w:val="000A1487"/>
    <w:rsid w:val="000A1FAB"/>
    <w:rsid w:val="000A411E"/>
    <w:rsid w:val="000A4BF1"/>
    <w:rsid w:val="000A5F78"/>
    <w:rsid w:val="000B6AEF"/>
    <w:rsid w:val="000B6BD1"/>
    <w:rsid w:val="000D1E19"/>
    <w:rsid w:val="000E1F1A"/>
    <w:rsid w:val="000E4603"/>
    <w:rsid w:val="000F2F18"/>
    <w:rsid w:val="00105399"/>
    <w:rsid w:val="00105756"/>
    <w:rsid w:val="00107802"/>
    <w:rsid w:val="00112844"/>
    <w:rsid w:val="001153FF"/>
    <w:rsid w:val="00115580"/>
    <w:rsid w:val="00120191"/>
    <w:rsid w:val="001211B7"/>
    <w:rsid w:val="00123AD0"/>
    <w:rsid w:val="00127D7F"/>
    <w:rsid w:val="00130883"/>
    <w:rsid w:val="001329BE"/>
    <w:rsid w:val="00140233"/>
    <w:rsid w:val="00142F45"/>
    <w:rsid w:val="001444B9"/>
    <w:rsid w:val="001464F8"/>
    <w:rsid w:val="001474D2"/>
    <w:rsid w:val="0015483A"/>
    <w:rsid w:val="0015604D"/>
    <w:rsid w:val="001655E6"/>
    <w:rsid w:val="00173DA5"/>
    <w:rsid w:val="00174AD5"/>
    <w:rsid w:val="001751C8"/>
    <w:rsid w:val="00176E21"/>
    <w:rsid w:val="00177727"/>
    <w:rsid w:val="001805EA"/>
    <w:rsid w:val="001817F2"/>
    <w:rsid w:val="00190701"/>
    <w:rsid w:val="001A008B"/>
    <w:rsid w:val="001A0989"/>
    <w:rsid w:val="001A2507"/>
    <w:rsid w:val="001A5001"/>
    <w:rsid w:val="001A5B84"/>
    <w:rsid w:val="001C3E3E"/>
    <w:rsid w:val="001D0F8F"/>
    <w:rsid w:val="001E1B7C"/>
    <w:rsid w:val="001E25C8"/>
    <w:rsid w:val="001E33A1"/>
    <w:rsid w:val="001F0761"/>
    <w:rsid w:val="001F5076"/>
    <w:rsid w:val="00200331"/>
    <w:rsid w:val="00201011"/>
    <w:rsid w:val="002055A2"/>
    <w:rsid w:val="00214FC8"/>
    <w:rsid w:val="00217745"/>
    <w:rsid w:val="002209FE"/>
    <w:rsid w:val="00221F98"/>
    <w:rsid w:val="00223CD3"/>
    <w:rsid w:val="00232D23"/>
    <w:rsid w:val="00233002"/>
    <w:rsid w:val="00234345"/>
    <w:rsid w:val="00235046"/>
    <w:rsid w:val="00241A14"/>
    <w:rsid w:val="002530EE"/>
    <w:rsid w:val="002531FF"/>
    <w:rsid w:val="00265DC0"/>
    <w:rsid w:val="00265E29"/>
    <w:rsid w:val="00266EC7"/>
    <w:rsid w:val="00272B45"/>
    <w:rsid w:val="00275461"/>
    <w:rsid w:val="00280083"/>
    <w:rsid w:val="00282F4A"/>
    <w:rsid w:val="00292050"/>
    <w:rsid w:val="00293324"/>
    <w:rsid w:val="002934A1"/>
    <w:rsid w:val="002934E4"/>
    <w:rsid w:val="00294F2C"/>
    <w:rsid w:val="00295595"/>
    <w:rsid w:val="00296843"/>
    <w:rsid w:val="002A164B"/>
    <w:rsid w:val="002A3D1B"/>
    <w:rsid w:val="002B0DFB"/>
    <w:rsid w:val="002B46A1"/>
    <w:rsid w:val="002B478A"/>
    <w:rsid w:val="002B70AA"/>
    <w:rsid w:val="002C2204"/>
    <w:rsid w:val="002C50A0"/>
    <w:rsid w:val="002D3938"/>
    <w:rsid w:val="002D6F6D"/>
    <w:rsid w:val="002D6F7F"/>
    <w:rsid w:val="002D79EB"/>
    <w:rsid w:val="002E5EF3"/>
    <w:rsid w:val="002F06DE"/>
    <w:rsid w:val="002F488E"/>
    <w:rsid w:val="002F4AAA"/>
    <w:rsid w:val="002F6978"/>
    <w:rsid w:val="002F756F"/>
    <w:rsid w:val="0030584A"/>
    <w:rsid w:val="003105DB"/>
    <w:rsid w:val="00311AF2"/>
    <w:rsid w:val="00317205"/>
    <w:rsid w:val="00321A01"/>
    <w:rsid w:val="003233D0"/>
    <w:rsid w:val="003243B6"/>
    <w:rsid w:val="003411FD"/>
    <w:rsid w:val="003418CF"/>
    <w:rsid w:val="00346406"/>
    <w:rsid w:val="003506CF"/>
    <w:rsid w:val="00353C3B"/>
    <w:rsid w:val="003542B8"/>
    <w:rsid w:val="00357BCD"/>
    <w:rsid w:val="003663EC"/>
    <w:rsid w:val="00383AF9"/>
    <w:rsid w:val="00384F89"/>
    <w:rsid w:val="00385187"/>
    <w:rsid w:val="00386310"/>
    <w:rsid w:val="00397572"/>
    <w:rsid w:val="003A1B42"/>
    <w:rsid w:val="003A1FD3"/>
    <w:rsid w:val="003A30A1"/>
    <w:rsid w:val="003A6AC2"/>
    <w:rsid w:val="003B040F"/>
    <w:rsid w:val="003C0556"/>
    <w:rsid w:val="003C25E7"/>
    <w:rsid w:val="003C3AEC"/>
    <w:rsid w:val="003C7A90"/>
    <w:rsid w:val="003D1657"/>
    <w:rsid w:val="003D714A"/>
    <w:rsid w:val="003D7905"/>
    <w:rsid w:val="003E1453"/>
    <w:rsid w:val="003E22A7"/>
    <w:rsid w:val="003E31E7"/>
    <w:rsid w:val="003E3CED"/>
    <w:rsid w:val="003E50B8"/>
    <w:rsid w:val="003F1812"/>
    <w:rsid w:val="003F7840"/>
    <w:rsid w:val="00400C64"/>
    <w:rsid w:val="00401844"/>
    <w:rsid w:val="00403B89"/>
    <w:rsid w:val="0040684E"/>
    <w:rsid w:val="0041603B"/>
    <w:rsid w:val="00416F11"/>
    <w:rsid w:val="00417A7C"/>
    <w:rsid w:val="004265CF"/>
    <w:rsid w:val="0042707A"/>
    <w:rsid w:val="00432CEB"/>
    <w:rsid w:val="004368A7"/>
    <w:rsid w:val="004401FE"/>
    <w:rsid w:val="00445477"/>
    <w:rsid w:val="00452463"/>
    <w:rsid w:val="0045443B"/>
    <w:rsid w:val="004551B0"/>
    <w:rsid w:val="0045536F"/>
    <w:rsid w:val="004678F0"/>
    <w:rsid w:val="004705B1"/>
    <w:rsid w:val="00477573"/>
    <w:rsid w:val="00482DDD"/>
    <w:rsid w:val="004862BD"/>
    <w:rsid w:val="0049519A"/>
    <w:rsid w:val="00496C4D"/>
    <w:rsid w:val="00496D78"/>
    <w:rsid w:val="004B0646"/>
    <w:rsid w:val="004B10DC"/>
    <w:rsid w:val="004B5461"/>
    <w:rsid w:val="004B6C0C"/>
    <w:rsid w:val="004C1BC2"/>
    <w:rsid w:val="004D11B8"/>
    <w:rsid w:val="004F0DAD"/>
    <w:rsid w:val="004F0FA8"/>
    <w:rsid w:val="004F6A11"/>
    <w:rsid w:val="004F6D79"/>
    <w:rsid w:val="004F6E4F"/>
    <w:rsid w:val="005019A3"/>
    <w:rsid w:val="00504497"/>
    <w:rsid w:val="0051110B"/>
    <w:rsid w:val="00514084"/>
    <w:rsid w:val="00526AC7"/>
    <w:rsid w:val="00535DDF"/>
    <w:rsid w:val="00537E87"/>
    <w:rsid w:val="00540B9B"/>
    <w:rsid w:val="00544B58"/>
    <w:rsid w:val="00544F79"/>
    <w:rsid w:val="00547C33"/>
    <w:rsid w:val="00550A67"/>
    <w:rsid w:val="00551EE7"/>
    <w:rsid w:val="0055428F"/>
    <w:rsid w:val="00554503"/>
    <w:rsid w:val="00566682"/>
    <w:rsid w:val="005726CF"/>
    <w:rsid w:val="0057516C"/>
    <w:rsid w:val="005841B3"/>
    <w:rsid w:val="00585574"/>
    <w:rsid w:val="00586176"/>
    <w:rsid w:val="005868CC"/>
    <w:rsid w:val="005873E9"/>
    <w:rsid w:val="005935AE"/>
    <w:rsid w:val="00595083"/>
    <w:rsid w:val="005A0726"/>
    <w:rsid w:val="005A3408"/>
    <w:rsid w:val="005B380A"/>
    <w:rsid w:val="005B4826"/>
    <w:rsid w:val="005B5F26"/>
    <w:rsid w:val="005C29D4"/>
    <w:rsid w:val="005C3BC7"/>
    <w:rsid w:val="005C583B"/>
    <w:rsid w:val="005C7395"/>
    <w:rsid w:val="005C73FC"/>
    <w:rsid w:val="005D24E2"/>
    <w:rsid w:val="005D670A"/>
    <w:rsid w:val="005E0E93"/>
    <w:rsid w:val="005E44B1"/>
    <w:rsid w:val="005F1303"/>
    <w:rsid w:val="005F4157"/>
    <w:rsid w:val="005F4D46"/>
    <w:rsid w:val="00601099"/>
    <w:rsid w:val="00603679"/>
    <w:rsid w:val="0061591E"/>
    <w:rsid w:val="00616295"/>
    <w:rsid w:val="00620405"/>
    <w:rsid w:val="00623E3B"/>
    <w:rsid w:val="00626E92"/>
    <w:rsid w:val="00630237"/>
    <w:rsid w:val="00632859"/>
    <w:rsid w:val="00632DBB"/>
    <w:rsid w:val="00635CAB"/>
    <w:rsid w:val="00643B14"/>
    <w:rsid w:val="006447AB"/>
    <w:rsid w:val="00645817"/>
    <w:rsid w:val="006466D5"/>
    <w:rsid w:val="006526E2"/>
    <w:rsid w:val="00653CB6"/>
    <w:rsid w:val="00654F1F"/>
    <w:rsid w:val="006652DA"/>
    <w:rsid w:val="006712C1"/>
    <w:rsid w:val="00672B64"/>
    <w:rsid w:val="00675792"/>
    <w:rsid w:val="00675D4E"/>
    <w:rsid w:val="006843EE"/>
    <w:rsid w:val="0068615C"/>
    <w:rsid w:val="0069021B"/>
    <w:rsid w:val="00692B22"/>
    <w:rsid w:val="00694E8F"/>
    <w:rsid w:val="006B1057"/>
    <w:rsid w:val="006B39B9"/>
    <w:rsid w:val="006C46E4"/>
    <w:rsid w:val="006D1AE9"/>
    <w:rsid w:val="006D362C"/>
    <w:rsid w:val="006D4250"/>
    <w:rsid w:val="006D4D90"/>
    <w:rsid w:val="006D52B1"/>
    <w:rsid w:val="006D6520"/>
    <w:rsid w:val="006F3A08"/>
    <w:rsid w:val="006F550D"/>
    <w:rsid w:val="006F615E"/>
    <w:rsid w:val="00700F23"/>
    <w:rsid w:val="00711254"/>
    <w:rsid w:val="00712F51"/>
    <w:rsid w:val="007153DC"/>
    <w:rsid w:val="0072098B"/>
    <w:rsid w:val="00721477"/>
    <w:rsid w:val="007374AF"/>
    <w:rsid w:val="00737DF8"/>
    <w:rsid w:val="007533C0"/>
    <w:rsid w:val="00757547"/>
    <w:rsid w:val="00760C00"/>
    <w:rsid w:val="00761CAB"/>
    <w:rsid w:val="00763BEF"/>
    <w:rsid w:val="00765A8C"/>
    <w:rsid w:val="00770928"/>
    <w:rsid w:val="00773396"/>
    <w:rsid w:val="00775A23"/>
    <w:rsid w:val="007826E3"/>
    <w:rsid w:val="00785830"/>
    <w:rsid w:val="007865B8"/>
    <w:rsid w:val="00787EF7"/>
    <w:rsid w:val="007907F1"/>
    <w:rsid w:val="00792478"/>
    <w:rsid w:val="007936E3"/>
    <w:rsid w:val="00793D57"/>
    <w:rsid w:val="00793FA6"/>
    <w:rsid w:val="00795A5A"/>
    <w:rsid w:val="00795F97"/>
    <w:rsid w:val="007A1310"/>
    <w:rsid w:val="007A2462"/>
    <w:rsid w:val="007A2D1A"/>
    <w:rsid w:val="007A3C53"/>
    <w:rsid w:val="007B0FD0"/>
    <w:rsid w:val="007B4A84"/>
    <w:rsid w:val="007B5E70"/>
    <w:rsid w:val="007B6DE5"/>
    <w:rsid w:val="007B78E5"/>
    <w:rsid w:val="007C095C"/>
    <w:rsid w:val="007C1B9C"/>
    <w:rsid w:val="007C2233"/>
    <w:rsid w:val="007C3BE9"/>
    <w:rsid w:val="007C4812"/>
    <w:rsid w:val="007C6B1D"/>
    <w:rsid w:val="007D4EDC"/>
    <w:rsid w:val="007E6399"/>
    <w:rsid w:val="007E6729"/>
    <w:rsid w:val="007E7E8F"/>
    <w:rsid w:val="007F2A85"/>
    <w:rsid w:val="007F3D5B"/>
    <w:rsid w:val="007F5804"/>
    <w:rsid w:val="007F6E72"/>
    <w:rsid w:val="00800561"/>
    <w:rsid w:val="00801303"/>
    <w:rsid w:val="008075A9"/>
    <w:rsid w:val="00813BAB"/>
    <w:rsid w:val="00814C14"/>
    <w:rsid w:val="00817659"/>
    <w:rsid w:val="0082627D"/>
    <w:rsid w:val="00832F6C"/>
    <w:rsid w:val="00833C60"/>
    <w:rsid w:val="00836943"/>
    <w:rsid w:val="0084090F"/>
    <w:rsid w:val="00841026"/>
    <w:rsid w:val="00841D68"/>
    <w:rsid w:val="00855BB4"/>
    <w:rsid w:val="00856F87"/>
    <w:rsid w:val="0085790F"/>
    <w:rsid w:val="00857C32"/>
    <w:rsid w:val="00864ADF"/>
    <w:rsid w:val="00867C68"/>
    <w:rsid w:val="008731E2"/>
    <w:rsid w:val="008768FD"/>
    <w:rsid w:val="008805BF"/>
    <w:rsid w:val="0088616B"/>
    <w:rsid w:val="00890490"/>
    <w:rsid w:val="00890A8C"/>
    <w:rsid w:val="008917B8"/>
    <w:rsid w:val="008A744B"/>
    <w:rsid w:val="008B032E"/>
    <w:rsid w:val="008B519C"/>
    <w:rsid w:val="008C1F64"/>
    <w:rsid w:val="008C4933"/>
    <w:rsid w:val="008D0614"/>
    <w:rsid w:val="008D194C"/>
    <w:rsid w:val="008D4150"/>
    <w:rsid w:val="008D76D6"/>
    <w:rsid w:val="008D7F9A"/>
    <w:rsid w:val="008E6EAE"/>
    <w:rsid w:val="008F1160"/>
    <w:rsid w:val="008F1BA9"/>
    <w:rsid w:val="008F3D65"/>
    <w:rsid w:val="0090349A"/>
    <w:rsid w:val="0090640C"/>
    <w:rsid w:val="00907278"/>
    <w:rsid w:val="00907293"/>
    <w:rsid w:val="00914D87"/>
    <w:rsid w:val="00916E9F"/>
    <w:rsid w:val="00920812"/>
    <w:rsid w:val="00921C48"/>
    <w:rsid w:val="009241C7"/>
    <w:rsid w:val="009273C6"/>
    <w:rsid w:val="009414AD"/>
    <w:rsid w:val="00941592"/>
    <w:rsid w:val="00950039"/>
    <w:rsid w:val="00951870"/>
    <w:rsid w:val="00957211"/>
    <w:rsid w:val="00957260"/>
    <w:rsid w:val="00961800"/>
    <w:rsid w:val="00963751"/>
    <w:rsid w:val="00965348"/>
    <w:rsid w:val="00971B7B"/>
    <w:rsid w:val="00982FE2"/>
    <w:rsid w:val="00985033"/>
    <w:rsid w:val="009A0FE9"/>
    <w:rsid w:val="009B2EF2"/>
    <w:rsid w:val="009B6931"/>
    <w:rsid w:val="009C21D6"/>
    <w:rsid w:val="009C4FD4"/>
    <w:rsid w:val="009D1F24"/>
    <w:rsid w:val="009D7D8C"/>
    <w:rsid w:val="009E16E2"/>
    <w:rsid w:val="009E23C0"/>
    <w:rsid w:val="009E3F08"/>
    <w:rsid w:val="009E530A"/>
    <w:rsid w:val="009F095E"/>
    <w:rsid w:val="009F2953"/>
    <w:rsid w:val="009F2D78"/>
    <w:rsid w:val="009F7BBB"/>
    <w:rsid w:val="00A008FD"/>
    <w:rsid w:val="00A07401"/>
    <w:rsid w:val="00A07A95"/>
    <w:rsid w:val="00A32745"/>
    <w:rsid w:val="00A36B72"/>
    <w:rsid w:val="00A42BF6"/>
    <w:rsid w:val="00A42C84"/>
    <w:rsid w:val="00A44FAF"/>
    <w:rsid w:val="00A451A7"/>
    <w:rsid w:val="00A5423D"/>
    <w:rsid w:val="00A54682"/>
    <w:rsid w:val="00A60B34"/>
    <w:rsid w:val="00A64FE2"/>
    <w:rsid w:val="00A65C06"/>
    <w:rsid w:val="00A7158B"/>
    <w:rsid w:val="00A74EFE"/>
    <w:rsid w:val="00A765B4"/>
    <w:rsid w:val="00A81D92"/>
    <w:rsid w:val="00A94004"/>
    <w:rsid w:val="00A962A7"/>
    <w:rsid w:val="00A97447"/>
    <w:rsid w:val="00AA132D"/>
    <w:rsid w:val="00AA1A15"/>
    <w:rsid w:val="00AA341D"/>
    <w:rsid w:val="00AA50D9"/>
    <w:rsid w:val="00AA6C73"/>
    <w:rsid w:val="00AB2E53"/>
    <w:rsid w:val="00AB325B"/>
    <w:rsid w:val="00AB7BBD"/>
    <w:rsid w:val="00AC3158"/>
    <w:rsid w:val="00AC6423"/>
    <w:rsid w:val="00AC75C7"/>
    <w:rsid w:val="00AC7A4F"/>
    <w:rsid w:val="00AD060F"/>
    <w:rsid w:val="00AD37BC"/>
    <w:rsid w:val="00AD3A1D"/>
    <w:rsid w:val="00AE101A"/>
    <w:rsid w:val="00AE2BDB"/>
    <w:rsid w:val="00AE2F49"/>
    <w:rsid w:val="00AF354C"/>
    <w:rsid w:val="00AF7868"/>
    <w:rsid w:val="00B00FE8"/>
    <w:rsid w:val="00B01C8C"/>
    <w:rsid w:val="00B04F00"/>
    <w:rsid w:val="00B0721A"/>
    <w:rsid w:val="00B1351E"/>
    <w:rsid w:val="00B15817"/>
    <w:rsid w:val="00B21BBF"/>
    <w:rsid w:val="00B27DEC"/>
    <w:rsid w:val="00B30F01"/>
    <w:rsid w:val="00B33BC9"/>
    <w:rsid w:val="00B34BEE"/>
    <w:rsid w:val="00B42337"/>
    <w:rsid w:val="00B46A4C"/>
    <w:rsid w:val="00B50F86"/>
    <w:rsid w:val="00B5543F"/>
    <w:rsid w:val="00B56309"/>
    <w:rsid w:val="00B5735F"/>
    <w:rsid w:val="00B60807"/>
    <w:rsid w:val="00B73FD2"/>
    <w:rsid w:val="00B750FA"/>
    <w:rsid w:val="00B812AA"/>
    <w:rsid w:val="00B813C0"/>
    <w:rsid w:val="00B81910"/>
    <w:rsid w:val="00B81A5A"/>
    <w:rsid w:val="00B85750"/>
    <w:rsid w:val="00B861C6"/>
    <w:rsid w:val="00BA0D74"/>
    <w:rsid w:val="00BA1DDB"/>
    <w:rsid w:val="00BA2B7F"/>
    <w:rsid w:val="00BB19B8"/>
    <w:rsid w:val="00BB1B73"/>
    <w:rsid w:val="00BB5CAA"/>
    <w:rsid w:val="00BC2EEB"/>
    <w:rsid w:val="00BC4674"/>
    <w:rsid w:val="00BC7098"/>
    <w:rsid w:val="00BD1C48"/>
    <w:rsid w:val="00BE162F"/>
    <w:rsid w:val="00BE1C02"/>
    <w:rsid w:val="00C001C2"/>
    <w:rsid w:val="00C0336D"/>
    <w:rsid w:val="00C05134"/>
    <w:rsid w:val="00C0665C"/>
    <w:rsid w:val="00C07BC6"/>
    <w:rsid w:val="00C1047E"/>
    <w:rsid w:val="00C11F3F"/>
    <w:rsid w:val="00C13281"/>
    <w:rsid w:val="00C2312E"/>
    <w:rsid w:val="00C31AE6"/>
    <w:rsid w:val="00C32A8F"/>
    <w:rsid w:val="00C338E4"/>
    <w:rsid w:val="00C40C80"/>
    <w:rsid w:val="00C46520"/>
    <w:rsid w:val="00C55879"/>
    <w:rsid w:val="00C574D9"/>
    <w:rsid w:val="00C66412"/>
    <w:rsid w:val="00C66B6D"/>
    <w:rsid w:val="00C672C2"/>
    <w:rsid w:val="00C7063B"/>
    <w:rsid w:val="00C73C1D"/>
    <w:rsid w:val="00C76B7C"/>
    <w:rsid w:val="00C808F5"/>
    <w:rsid w:val="00C81A23"/>
    <w:rsid w:val="00C81EF9"/>
    <w:rsid w:val="00C90E96"/>
    <w:rsid w:val="00C94A1D"/>
    <w:rsid w:val="00C95D39"/>
    <w:rsid w:val="00CA0297"/>
    <w:rsid w:val="00CA05C8"/>
    <w:rsid w:val="00CA0F5A"/>
    <w:rsid w:val="00CA1B4B"/>
    <w:rsid w:val="00CA46BE"/>
    <w:rsid w:val="00CA502A"/>
    <w:rsid w:val="00CA6900"/>
    <w:rsid w:val="00CB767B"/>
    <w:rsid w:val="00CB7F94"/>
    <w:rsid w:val="00CC0EDD"/>
    <w:rsid w:val="00CC3339"/>
    <w:rsid w:val="00CC5F0A"/>
    <w:rsid w:val="00CC74E0"/>
    <w:rsid w:val="00CD0114"/>
    <w:rsid w:val="00CD46A0"/>
    <w:rsid w:val="00CD7726"/>
    <w:rsid w:val="00CE0EDA"/>
    <w:rsid w:val="00CE1BC7"/>
    <w:rsid w:val="00CE4D9B"/>
    <w:rsid w:val="00CF43C5"/>
    <w:rsid w:val="00D0338B"/>
    <w:rsid w:val="00D049C7"/>
    <w:rsid w:val="00D07B25"/>
    <w:rsid w:val="00D1086C"/>
    <w:rsid w:val="00D21A26"/>
    <w:rsid w:val="00D24D26"/>
    <w:rsid w:val="00D3218D"/>
    <w:rsid w:val="00D3428E"/>
    <w:rsid w:val="00D401EC"/>
    <w:rsid w:val="00D437C0"/>
    <w:rsid w:val="00D4464C"/>
    <w:rsid w:val="00D50991"/>
    <w:rsid w:val="00D52A72"/>
    <w:rsid w:val="00D53AD9"/>
    <w:rsid w:val="00D567BB"/>
    <w:rsid w:val="00D5775F"/>
    <w:rsid w:val="00D63F32"/>
    <w:rsid w:val="00D741B0"/>
    <w:rsid w:val="00D743FB"/>
    <w:rsid w:val="00D8365F"/>
    <w:rsid w:val="00D84147"/>
    <w:rsid w:val="00D871F2"/>
    <w:rsid w:val="00D87C22"/>
    <w:rsid w:val="00D926C4"/>
    <w:rsid w:val="00D93561"/>
    <w:rsid w:val="00D95330"/>
    <w:rsid w:val="00D96BA4"/>
    <w:rsid w:val="00D96C10"/>
    <w:rsid w:val="00DA674F"/>
    <w:rsid w:val="00DA744C"/>
    <w:rsid w:val="00DB5893"/>
    <w:rsid w:val="00DC021C"/>
    <w:rsid w:val="00DC180F"/>
    <w:rsid w:val="00DC2A8F"/>
    <w:rsid w:val="00DC62D0"/>
    <w:rsid w:val="00DE4270"/>
    <w:rsid w:val="00DE7CA9"/>
    <w:rsid w:val="00DF1671"/>
    <w:rsid w:val="00DF7235"/>
    <w:rsid w:val="00E00A05"/>
    <w:rsid w:val="00E02161"/>
    <w:rsid w:val="00E074B1"/>
    <w:rsid w:val="00E13C05"/>
    <w:rsid w:val="00E305C7"/>
    <w:rsid w:val="00E30BFF"/>
    <w:rsid w:val="00E34108"/>
    <w:rsid w:val="00E35EA0"/>
    <w:rsid w:val="00E42B23"/>
    <w:rsid w:val="00E43823"/>
    <w:rsid w:val="00E43A5F"/>
    <w:rsid w:val="00E51810"/>
    <w:rsid w:val="00E64DD0"/>
    <w:rsid w:val="00E74306"/>
    <w:rsid w:val="00E77DAC"/>
    <w:rsid w:val="00E83D18"/>
    <w:rsid w:val="00E8422A"/>
    <w:rsid w:val="00E85186"/>
    <w:rsid w:val="00E86476"/>
    <w:rsid w:val="00E90C24"/>
    <w:rsid w:val="00E914ED"/>
    <w:rsid w:val="00E92513"/>
    <w:rsid w:val="00E92E39"/>
    <w:rsid w:val="00E97AEB"/>
    <w:rsid w:val="00EA2C43"/>
    <w:rsid w:val="00EA2CBF"/>
    <w:rsid w:val="00EB1094"/>
    <w:rsid w:val="00EB5ACC"/>
    <w:rsid w:val="00EC0257"/>
    <w:rsid w:val="00EC109A"/>
    <w:rsid w:val="00EE427F"/>
    <w:rsid w:val="00EE548A"/>
    <w:rsid w:val="00EE60D7"/>
    <w:rsid w:val="00EF2EC4"/>
    <w:rsid w:val="00EF3408"/>
    <w:rsid w:val="00EF3910"/>
    <w:rsid w:val="00EF5A8E"/>
    <w:rsid w:val="00EF7826"/>
    <w:rsid w:val="00EF7A3C"/>
    <w:rsid w:val="00F0222F"/>
    <w:rsid w:val="00F03263"/>
    <w:rsid w:val="00F04758"/>
    <w:rsid w:val="00F1091B"/>
    <w:rsid w:val="00F12498"/>
    <w:rsid w:val="00F13D18"/>
    <w:rsid w:val="00F20CAD"/>
    <w:rsid w:val="00F21685"/>
    <w:rsid w:val="00F21C9C"/>
    <w:rsid w:val="00F2360D"/>
    <w:rsid w:val="00F26660"/>
    <w:rsid w:val="00F40BC2"/>
    <w:rsid w:val="00F419A4"/>
    <w:rsid w:val="00F44ED8"/>
    <w:rsid w:val="00F52534"/>
    <w:rsid w:val="00F52A63"/>
    <w:rsid w:val="00F53814"/>
    <w:rsid w:val="00F54DBB"/>
    <w:rsid w:val="00F5758C"/>
    <w:rsid w:val="00F66F8F"/>
    <w:rsid w:val="00F67959"/>
    <w:rsid w:val="00F71145"/>
    <w:rsid w:val="00F71A6D"/>
    <w:rsid w:val="00F84484"/>
    <w:rsid w:val="00F845F2"/>
    <w:rsid w:val="00F90701"/>
    <w:rsid w:val="00F9320E"/>
    <w:rsid w:val="00F95DD1"/>
    <w:rsid w:val="00FA08A1"/>
    <w:rsid w:val="00FA5F73"/>
    <w:rsid w:val="00FA6CD9"/>
    <w:rsid w:val="00FA7A7D"/>
    <w:rsid w:val="00FB31E0"/>
    <w:rsid w:val="00FB36BC"/>
    <w:rsid w:val="00FB3D9B"/>
    <w:rsid w:val="00FB5EEB"/>
    <w:rsid w:val="00FB7133"/>
    <w:rsid w:val="00FB7E1B"/>
    <w:rsid w:val="00FC25C7"/>
    <w:rsid w:val="00FC3BF4"/>
    <w:rsid w:val="00FE328D"/>
    <w:rsid w:val="00FF3CEB"/>
    <w:rsid w:val="00FF4096"/>
    <w:rsid w:val="00FF5AC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page number" w:uiPriority="0"/>
    <w:lsdException w:name="endnote reference"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0" w:unhideWhenUsed="0" w:qFormat="1"/>
    <w:lsdException w:name="Salutation" w:uiPriority="0"/>
    <w:lsdException w:name="Body Text First Indent" w:uiPriority="0"/>
    <w:lsdException w:name="Body Text First Indent 2" w:uiPriority="0"/>
    <w:lsdException w:name="Strong" w:semiHidden="0" w:uiPriority="0" w:unhideWhenUsed="0" w:qFormat="1"/>
    <w:lsdException w:name="Emphasis" w:semiHidden="0" w:uiPriority="20" w:unhideWhenUsed="0" w:qFormat="1"/>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uiPriority w:val="99"/>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uiPriority w:val="20"/>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uiPriority w:val="99"/>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Epgrafe">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
    <w:basedOn w:val="Normal"/>
    <w:link w:val="PrrafodelistaCar"/>
    <w:uiPriority w:val="34"/>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semiHidden/>
    <w:rsid w:val="00856F87"/>
    <w:rPr>
      <w:rFonts w:ascii="Arial" w:eastAsia="Arial" w:hAnsi="Arial" w:cs="Arial"/>
      <w:iCs/>
      <w:lang w:eastAsia="zh-CN"/>
    </w:rPr>
  </w:style>
  <w:style w:type="paragraph" w:styleId="Textocomentario">
    <w:name w:val="annotation text"/>
    <w:basedOn w:val="Normal"/>
    <w:link w:val="TextocomentarioCar2"/>
    <w:uiPriority w:val="99"/>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6"/>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7"/>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8"/>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iPriority w:val="99"/>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uiPriority w:val="34"/>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ombreadomedio1-nfasis11">
    <w:name w:val="Sombreado medio 1 - Énfasis 11"/>
    <w:rsid w:val="00A60B34"/>
    <w:pPr>
      <w:suppressAutoHyphens/>
      <w:spacing w:after="0" w:line="240" w:lineRule="auto"/>
    </w:pPr>
    <w:rPr>
      <w:rFonts w:ascii="Times New Roman" w:eastAsia="Times New Roman" w:hAnsi="Times New Roman" w:cs="Times New Roman"/>
      <w:sz w:val="20"/>
      <w:szCs w:val="20"/>
      <w:lang w:val="es-CO" w:eastAsia="zh-CN"/>
    </w:rPr>
  </w:style>
  <w:style w:type="paragraph" w:customStyle="1" w:styleId="Normal2">
    <w:name w:val="Normal2"/>
    <w:basedOn w:val="Normal"/>
    <w:rsid w:val="00A60B34"/>
    <w:pPr>
      <w:suppressAutoHyphens/>
      <w:spacing w:after="0" w:line="100" w:lineRule="atLeast"/>
    </w:pPr>
    <w:rPr>
      <w:rFonts w:ascii="Times New Roman" w:eastAsia="Times New Roman" w:hAnsi="Times New Roman"/>
      <w:kern w:val="1"/>
      <w:sz w:val="20"/>
      <w:szCs w:val="20"/>
    </w:rPr>
  </w:style>
  <w:style w:type="paragraph" w:styleId="Sinespaciado">
    <w:name w:val="No Spacing"/>
    <w:uiPriority w:val="1"/>
    <w:qFormat/>
    <w:rsid w:val="00547C33"/>
    <w:pPr>
      <w:spacing w:after="0" w:line="240" w:lineRule="auto"/>
    </w:pPr>
    <w:rPr>
      <w:rFonts w:ascii="Calibri" w:eastAsia="Calibri" w:hAnsi="Calibri" w:cs="Times New Roman"/>
      <w:lang w:val="es-CO"/>
    </w:rPr>
  </w:style>
  <w:style w:type="paragraph" w:customStyle="1" w:styleId="Listavistosa-nfasis12">
    <w:name w:val="Lista vistosa - Énfasis 12"/>
    <w:basedOn w:val="Normal"/>
    <w:qFormat/>
    <w:rsid w:val="00547C33"/>
    <w:pPr>
      <w:spacing w:after="160" w:line="259" w:lineRule="auto"/>
      <w:ind w:left="720"/>
      <w:contextualSpacing/>
    </w:pPr>
  </w:style>
  <w:style w:type="character" w:customStyle="1" w:styleId="T8">
    <w:name w:val="T8"/>
    <w:rsid w:val="00982F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page number" w:uiPriority="0"/>
    <w:lsdException w:name="endnote reference"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0" w:unhideWhenUsed="0" w:qFormat="1"/>
    <w:lsdException w:name="Salutation" w:uiPriority="0"/>
    <w:lsdException w:name="Body Text First Indent" w:uiPriority="0"/>
    <w:lsdException w:name="Body Text First Indent 2" w:uiPriority="0"/>
    <w:lsdException w:name="Strong" w:semiHidden="0" w:uiPriority="0" w:unhideWhenUsed="0" w:qFormat="1"/>
    <w:lsdException w:name="Emphasis" w:semiHidden="0" w:uiPriority="20" w:unhideWhenUsed="0" w:qFormat="1"/>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uiPriority w:val="99"/>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uiPriority w:val="20"/>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uiPriority w:val="99"/>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Epgrafe">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
    <w:basedOn w:val="Normal"/>
    <w:link w:val="PrrafodelistaCar"/>
    <w:uiPriority w:val="34"/>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semiHidden/>
    <w:rsid w:val="00856F87"/>
    <w:rPr>
      <w:rFonts w:ascii="Arial" w:eastAsia="Arial" w:hAnsi="Arial" w:cs="Arial"/>
      <w:iCs/>
      <w:lang w:eastAsia="zh-CN"/>
    </w:rPr>
  </w:style>
  <w:style w:type="paragraph" w:styleId="Textocomentario">
    <w:name w:val="annotation text"/>
    <w:basedOn w:val="Normal"/>
    <w:link w:val="TextocomentarioCar2"/>
    <w:uiPriority w:val="99"/>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6"/>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7"/>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8"/>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iPriority w:val="99"/>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uiPriority w:val="34"/>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ombreadomedio1-nfasis11">
    <w:name w:val="Sombreado medio 1 - Énfasis 11"/>
    <w:rsid w:val="00A60B34"/>
    <w:pPr>
      <w:suppressAutoHyphens/>
      <w:spacing w:after="0" w:line="240" w:lineRule="auto"/>
    </w:pPr>
    <w:rPr>
      <w:rFonts w:ascii="Times New Roman" w:eastAsia="Times New Roman" w:hAnsi="Times New Roman" w:cs="Times New Roman"/>
      <w:sz w:val="20"/>
      <w:szCs w:val="20"/>
      <w:lang w:val="es-CO" w:eastAsia="zh-CN"/>
    </w:rPr>
  </w:style>
  <w:style w:type="paragraph" w:customStyle="1" w:styleId="Normal2">
    <w:name w:val="Normal2"/>
    <w:basedOn w:val="Normal"/>
    <w:rsid w:val="00A60B34"/>
    <w:pPr>
      <w:suppressAutoHyphens/>
      <w:spacing w:after="0" w:line="100" w:lineRule="atLeast"/>
    </w:pPr>
    <w:rPr>
      <w:rFonts w:ascii="Times New Roman" w:eastAsia="Times New Roman" w:hAnsi="Times New Roman"/>
      <w:kern w:val="1"/>
      <w:sz w:val="20"/>
      <w:szCs w:val="20"/>
    </w:rPr>
  </w:style>
  <w:style w:type="paragraph" w:styleId="Sinespaciado">
    <w:name w:val="No Spacing"/>
    <w:uiPriority w:val="1"/>
    <w:qFormat/>
    <w:rsid w:val="00547C33"/>
    <w:pPr>
      <w:spacing w:after="0" w:line="240" w:lineRule="auto"/>
    </w:pPr>
    <w:rPr>
      <w:rFonts w:ascii="Calibri" w:eastAsia="Calibri" w:hAnsi="Calibri" w:cs="Times New Roman"/>
      <w:lang w:val="es-CO"/>
    </w:rPr>
  </w:style>
  <w:style w:type="paragraph" w:customStyle="1" w:styleId="Listavistosa-nfasis12">
    <w:name w:val="Lista vistosa - Énfasis 12"/>
    <w:basedOn w:val="Normal"/>
    <w:qFormat/>
    <w:rsid w:val="00547C33"/>
    <w:pPr>
      <w:spacing w:after="160" w:line="259" w:lineRule="auto"/>
      <w:ind w:left="720"/>
      <w:contextualSpacing/>
    </w:pPr>
  </w:style>
  <w:style w:type="character" w:customStyle="1" w:styleId="T8">
    <w:name w:val="T8"/>
    <w:rsid w:val="00982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31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licia.gov.co/"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hyperlink" Target="http://www.procuraduria.gov.co/" TargetMode="External"/><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rsoneriabogota.gov.co/"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hyperlink" Target="http://www.contraloriagen.gov.co/" TargetMode="External"/><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hyperlink" Target="mailto:buzon1@presidencia.gov.co" TargetMode="External"/><Relationship Id="rId14" Type="http://schemas.openxmlformats.org/officeDocument/2006/relationships/image" Target="media/image1.png"/><Relationship Id="rId22" Type="http://schemas.openxmlformats.org/officeDocument/2006/relationships/header" Target="header1.xml"/><Relationship Id="rId27"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A94433-EC32-4A22-99AB-174D2B5B1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15690</Words>
  <Characters>86296</Characters>
  <Application>Microsoft Office Word</Application>
  <DocSecurity>0</DocSecurity>
  <Lines>719</Lines>
  <Paragraphs>203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Julián David Hernández Cruz</dc:creator>
  <cp:lastModifiedBy>Alvaro Javier Quintanilla Carvajal</cp:lastModifiedBy>
  <cp:revision>2</cp:revision>
  <cp:lastPrinted>2018-06-27T20:44:00Z</cp:lastPrinted>
  <dcterms:created xsi:type="dcterms:W3CDTF">2018-07-24T20:14:00Z</dcterms:created>
  <dcterms:modified xsi:type="dcterms:W3CDTF">2018-07-24T20:14:00Z</dcterms:modified>
</cp:coreProperties>
</file>