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B5E" w:rsidRDefault="00464B5E" w:rsidP="00464B5E">
      <w:pPr>
        <w:spacing w:after="0" w:line="240" w:lineRule="atLeast"/>
        <w:jc w:val="center"/>
        <w:rPr>
          <w:rFonts w:ascii="Arial" w:hAnsi="Arial" w:cs="Arial"/>
          <w:b/>
          <w:color w:val="000000"/>
          <w:sz w:val="18"/>
          <w:szCs w:val="18"/>
        </w:rPr>
      </w:pPr>
      <w:r>
        <w:rPr>
          <w:rFonts w:ascii="Arial" w:hAnsi="Arial" w:cs="Arial"/>
          <w:b/>
          <w:color w:val="000000"/>
          <w:sz w:val="18"/>
          <w:szCs w:val="18"/>
        </w:rPr>
        <w:t xml:space="preserve">ANEXO 6. </w:t>
      </w:r>
    </w:p>
    <w:p w:rsidR="00464B5E" w:rsidRDefault="00464B5E" w:rsidP="00464B5E">
      <w:pPr>
        <w:spacing w:after="0" w:line="240" w:lineRule="atLeast"/>
        <w:jc w:val="center"/>
        <w:rPr>
          <w:rFonts w:ascii="Arial" w:hAnsi="Arial" w:cs="Arial"/>
          <w:b/>
          <w:bCs/>
          <w:color w:val="000000"/>
          <w:sz w:val="18"/>
          <w:szCs w:val="18"/>
        </w:rPr>
      </w:pPr>
      <w:r>
        <w:rPr>
          <w:rFonts w:ascii="Arial" w:hAnsi="Arial" w:cs="Arial"/>
          <w:b/>
          <w:bCs/>
          <w:color w:val="000000"/>
          <w:sz w:val="18"/>
          <w:szCs w:val="18"/>
        </w:rPr>
        <w:t xml:space="preserve">EXPERIENCIA </w:t>
      </w:r>
      <w:r w:rsidR="00BE588D">
        <w:rPr>
          <w:rFonts w:ascii="Arial" w:hAnsi="Arial" w:cs="Arial"/>
          <w:b/>
          <w:bCs/>
          <w:color w:val="000000"/>
          <w:sz w:val="18"/>
          <w:szCs w:val="18"/>
        </w:rPr>
        <w:t>DEL CONSULTOR</w:t>
      </w:r>
      <w:r>
        <w:rPr>
          <w:rFonts w:ascii="Arial" w:hAnsi="Arial" w:cs="Arial"/>
          <w:b/>
          <w:bCs/>
          <w:color w:val="000000"/>
          <w:sz w:val="18"/>
          <w:szCs w:val="18"/>
        </w:rPr>
        <w:t xml:space="preserve"> </w:t>
      </w:r>
    </w:p>
    <w:p w:rsidR="00464B5E" w:rsidRDefault="00464B5E" w:rsidP="00464B5E">
      <w:pPr>
        <w:spacing w:after="0" w:line="240" w:lineRule="atLeast"/>
        <w:jc w:val="center"/>
        <w:rPr>
          <w:rFonts w:ascii="Arial" w:hAnsi="Arial" w:cs="Arial"/>
          <w:b/>
          <w:color w:val="000000"/>
          <w:sz w:val="18"/>
          <w:szCs w:val="18"/>
        </w:rPr>
      </w:pPr>
      <w:r>
        <w:rPr>
          <w:rFonts w:ascii="Arial" w:hAnsi="Arial" w:cs="Arial"/>
          <w:b/>
          <w:bCs/>
          <w:color w:val="000000"/>
          <w:sz w:val="18"/>
          <w:szCs w:val="18"/>
        </w:rPr>
        <w:t>(HABILITANTE)</w:t>
      </w:r>
    </w:p>
    <w:p w:rsidR="00464B5E" w:rsidRDefault="00464B5E" w:rsidP="00464B5E">
      <w:pPr>
        <w:spacing w:after="0" w:line="240" w:lineRule="atLeast"/>
        <w:jc w:val="center"/>
        <w:rPr>
          <w:rFonts w:ascii="Arial" w:hAnsi="Arial" w:cs="Arial"/>
          <w:b/>
          <w:color w:val="000000"/>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2"/>
        <w:gridCol w:w="1687"/>
        <w:gridCol w:w="5279"/>
      </w:tblGrid>
      <w:tr w:rsidR="00464B5E" w:rsidTr="00464B5E">
        <w:tc>
          <w:tcPr>
            <w:tcW w:w="8828" w:type="dxa"/>
            <w:gridSpan w:val="3"/>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Nombre del Contratante:</w:t>
            </w:r>
          </w:p>
        </w:tc>
      </w:tr>
      <w:tr w:rsidR="00464B5E" w:rsidTr="00464B5E">
        <w:tc>
          <w:tcPr>
            <w:tcW w:w="8828" w:type="dxa"/>
            <w:gridSpan w:val="3"/>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Nombre del Contratista (Oferente )</w:t>
            </w:r>
          </w:p>
        </w:tc>
      </w:tr>
      <w:tr w:rsidR="00464B5E" w:rsidTr="00464B5E">
        <w:tc>
          <w:tcPr>
            <w:tcW w:w="8828" w:type="dxa"/>
            <w:gridSpan w:val="3"/>
            <w:tcBorders>
              <w:top w:val="single" w:sz="4" w:space="0" w:color="auto"/>
              <w:left w:val="single" w:sz="4" w:space="0" w:color="auto"/>
              <w:bottom w:val="single" w:sz="4" w:space="0" w:color="auto"/>
              <w:right w:val="single" w:sz="4" w:space="0" w:color="auto"/>
            </w:tcBorders>
            <w:hideMark/>
          </w:tcPr>
          <w:p w:rsidR="00464B5E" w:rsidRDefault="00BE588D" w:rsidP="00BE588D">
            <w:pPr>
              <w:rPr>
                <w:rFonts w:ascii="Arial" w:hAnsi="Arial" w:cs="Arial"/>
                <w:b/>
                <w:bCs/>
                <w:sz w:val="18"/>
                <w:szCs w:val="18"/>
                <w:lang w:val="es-ES_tradnl" w:eastAsia="en-US"/>
              </w:rPr>
            </w:pPr>
            <w:r>
              <w:rPr>
                <w:rFonts w:ascii="Arial" w:hAnsi="Arial" w:cs="Arial"/>
                <w:b/>
                <w:bCs/>
                <w:sz w:val="18"/>
                <w:szCs w:val="18"/>
                <w:lang w:val="es-ES_tradnl" w:eastAsia="en-US"/>
              </w:rPr>
              <w:t>Número de Consecutivo en el Registro Único de Proponentes - RUP</w:t>
            </w:r>
            <w:r w:rsidR="00464B5E">
              <w:rPr>
                <w:rFonts w:ascii="Arial" w:hAnsi="Arial" w:cs="Arial"/>
                <w:b/>
                <w:bCs/>
                <w:sz w:val="18"/>
                <w:szCs w:val="18"/>
                <w:lang w:val="es-ES_tradnl" w:eastAsia="en-US"/>
              </w:rPr>
              <w:t>:</w:t>
            </w:r>
          </w:p>
        </w:tc>
      </w:tr>
      <w:tr w:rsidR="00464B5E" w:rsidTr="00464B5E">
        <w:tc>
          <w:tcPr>
            <w:tcW w:w="1862" w:type="dxa"/>
            <w:tcBorders>
              <w:top w:val="single" w:sz="4" w:space="0" w:color="auto"/>
              <w:left w:val="single" w:sz="4" w:space="0" w:color="auto"/>
              <w:bottom w:val="single" w:sz="4" w:space="0" w:color="auto"/>
              <w:right w:val="nil"/>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El Contratista es un proponente plural:</w:t>
            </w:r>
          </w:p>
        </w:tc>
        <w:tc>
          <w:tcPr>
            <w:tcW w:w="1687" w:type="dxa"/>
            <w:tcBorders>
              <w:top w:val="single" w:sz="4" w:space="0" w:color="auto"/>
              <w:left w:val="nil"/>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 xml:space="preserve">SI: ___ NO: ___     </w:t>
            </w:r>
          </w:p>
        </w:tc>
        <w:tc>
          <w:tcPr>
            <w:tcW w:w="5279" w:type="dxa"/>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Porcentaje de participación:</w:t>
            </w:r>
          </w:p>
        </w:tc>
      </w:tr>
      <w:tr w:rsidR="00464B5E" w:rsidTr="00464B5E">
        <w:tc>
          <w:tcPr>
            <w:tcW w:w="8828" w:type="dxa"/>
            <w:gridSpan w:val="3"/>
            <w:tcBorders>
              <w:top w:val="single" w:sz="4" w:space="0" w:color="auto"/>
              <w:left w:val="single" w:sz="4" w:space="0" w:color="auto"/>
              <w:bottom w:val="single" w:sz="4" w:space="0" w:color="auto"/>
              <w:right w:val="single" w:sz="4" w:space="0" w:color="auto"/>
            </w:tcBorders>
            <w:hideMark/>
          </w:tcPr>
          <w:p w:rsidR="00464B5E" w:rsidRDefault="00464B5E">
            <w:pPr>
              <w:rPr>
                <w:rFonts w:ascii="Arial" w:hAnsi="Arial" w:cs="Arial"/>
                <w:b/>
                <w:bCs/>
                <w:sz w:val="18"/>
                <w:szCs w:val="18"/>
                <w:lang w:val="es-ES_tradnl" w:eastAsia="en-US"/>
              </w:rPr>
            </w:pPr>
            <w:r>
              <w:rPr>
                <w:rFonts w:ascii="Arial" w:hAnsi="Arial" w:cs="Arial"/>
                <w:b/>
                <w:bCs/>
                <w:sz w:val="18"/>
                <w:szCs w:val="18"/>
                <w:lang w:val="es-ES_tradnl" w:eastAsia="en-US"/>
              </w:rPr>
              <w:t>Monto contratado (incluido adiciones)</w:t>
            </w:r>
          </w:p>
        </w:tc>
      </w:tr>
      <w:tr w:rsidR="00464B5E" w:rsidTr="00464B5E">
        <w:tc>
          <w:tcPr>
            <w:tcW w:w="8828" w:type="dxa"/>
            <w:gridSpan w:val="3"/>
            <w:tcBorders>
              <w:top w:val="single" w:sz="4" w:space="0" w:color="auto"/>
              <w:left w:val="single" w:sz="4" w:space="0" w:color="auto"/>
              <w:bottom w:val="single" w:sz="4" w:space="0" w:color="auto"/>
              <w:right w:val="single" w:sz="4" w:space="0" w:color="auto"/>
            </w:tcBorders>
            <w:hideMark/>
          </w:tcPr>
          <w:p w:rsidR="00464B5E" w:rsidRDefault="00BE588D" w:rsidP="00BE588D">
            <w:pPr>
              <w:rPr>
                <w:rFonts w:ascii="Arial" w:hAnsi="Arial" w:cs="Arial"/>
                <w:b/>
                <w:bCs/>
                <w:sz w:val="18"/>
                <w:szCs w:val="18"/>
                <w:lang w:val="es-ES_tradnl" w:eastAsia="en-US"/>
              </w:rPr>
            </w:pPr>
            <w:r>
              <w:rPr>
                <w:rFonts w:ascii="Arial" w:hAnsi="Arial" w:cs="Arial"/>
                <w:b/>
                <w:bCs/>
                <w:sz w:val="18"/>
                <w:szCs w:val="18"/>
                <w:lang w:val="es-ES_tradnl" w:eastAsia="en-US"/>
              </w:rPr>
              <w:t>Valor del contrato expresado en SMMLV</w:t>
            </w:r>
          </w:p>
        </w:tc>
      </w:tr>
    </w:tbl>
    <w:p w:rsidR="00BE588D" w:rsidRDefault="00BE588D" w:rsidP="00464B5E">
      <w:pPr>
        <w:jc w:val="both"/>
        <w:rPr>
          <w:rFonts w:ascii="Arial" w:hAnsi="Arial" w:cs="Arial"/>
          <w:b/>
          <w:sz w:val="18"/>
          <w:szCs w:val="18"/>
        </w:rPr>
      </w:pPr>
    </w:p>
    <w:p w:rsidR="00464B5E" w:rsidRDefault="00464B5E" w:rsidP="00464B5E">
      <w:pPr>
        <w:jc w:val="both"/>
        <w:rPr>
          <w:rFonts w:ascii="Arial" w:hAnsi="Arial" w:cs="Arial"/>
          <w:sz w:val="18"/>
          <w:szCs w:val="18"/>
        </w:rPr>
      </w:pPr>
      <w:r>
        <w:rPr>
          <w:rFonts w:ascii="Arial" w:hAnsi="Arial" w:cs="Arial"/>
          <w:b/>
          <w:sz w:val="18"/>
          <w:szCs w:val="18"/>
        </w:rPr>
        <w:t>Nota 1:</w:t>
      </w:r>
      <w:r>
        <w:rPr>
          <w:rFonts w:ascii="Arial" w:hAnsi="Arial" w:cs="Arial"/>
          <w:sz w:val="18"/>
          <w:szCs w:val="18"/>
        </w:rPr>
        <w:t xml:space="preserve"> Se deben adjuntar los soportes correspondientes a la información registrada en las condiciones establecidas en el Capítulo III. </w:t>
      </w:r>
    </w:p>
    <w:p w:rsidR="00464B5E" w:rsidRDefault="00464B5E" w:rsidP="00464B5E">
      <w:pPr>
        <w:jc w:val="both"/>
        <w:rPr>
          <w:rFonts w:ascii="Arial" w:hAnsi="Arial" w:cs="Arial"/>
          <w:bCs/>
          <w:sz w:val="18"/>
          <w:szCs w:val="18"/>
        </w:rPr>
      </w:pPr>
      <w:r>
        <w:rPr>
          <w:rFonts w:ascii="Arial" w:hAnsi="Arial" w:cs="Arial"/>
          <w:b/>
          <w:bCs/>
          <w:sz w:val="18"/>
          <w:szCs w:val="18"/>
        </w:rPr>
        <w:t xml:space="preserve">Nota 2: </w:t>
      </w:r>
      <w:r>
        <w:rPr>
          <w:rFonts w:ascii="Arial" w:hAnsi="Arial" w:cs="Arial"/>
          <w:bCs/>
          <w:sz w:val="18"/>
          <w:szCs w:val="18"/>
        </w:rPr>
        <w:t>El proponente deberá diligenciar este formato para cada uno de los contratos que acredite con la presentación de la propuesta.</w:t>
      </w:r>
    </w:p>
    <w:p w:rsidR="00464B5E" w:rsidRDefault="00464B5E" w:rsidP="00464B5E">
      <w:pPr>
        <w:tabs>
          <w:tab w:val="left" w:pos="12960"/>
        </w:tabs>
        <w:jc w:val="both"/>
        <w:rPr>
          <w:rFonts w:ascii="Arial" w:hAnsi="Arial" w:cs="Arial"/>
          <w:sz w:val="18"/>
          <w:szCs w:val="18"/>
        </w:rPr>
      </w:pPr>
      <w:r>
        <w:rPr>
          <w:rFonts w:ascii="Arial" w:hAnsi="Arial" w:cs="Arial"/>
          <w:b/>
          <w:sz w:val="18"/>
          <w:szCs w:val="18"/>
        </w:rPr>
        <w:t xml:space="preserve">Nota 3: </w:t>
      </w:r>
      <w:r>
        <w:rPr>
          <w:rFonts w:ascii="Arial" w:hAnsi="Arial" w:cs="Arial"/>
          <w:sz w:val="18"/>
          <w:szCs w:val="18"/>
        </w:rPr>
        <w:t>Este anexo deberá diligenciarse en todas las filas. La información incluida en él será responsabilidad del proponente, so pena de las acciones legales pertinentes</w:t>
      </w:r>
    </w:p>
    <w:p w:rsidR="00464B5E" w:rsidRDefault="00464B5E" w:rsidP="00464B5E">
      <w:pPr>
        <w:jc w:val="both"/>
        <w:rPr>
          <w:rFonts w:ascii="Arial" w:hAnsi="Arial" w:cs="Arial"/>
          <w:b/>
          <w:bCs/>
          <w:sz w:val="18"/>
          <w:szCs w:val="18"/>
        </w:rPr>
      </w:pPr>
      <w:r>
        <w:rPr>
          <w:rFonts w:ascii="Arial" w:hAnsi="Arial" w:cs="Arial"/>
          <w:b/>
          <w:bCs/>
          <w:sz w:val="18"/>
          <w:szCs w:val="18"/>
        </w:rPr>
        <w:t>DECLARO BAJO LA GRAVEDAD DE JURAMENTO QUE LA INFORMACIÓN CONTENIDA EN ESTE DOCUMENTO ES VERDADERA, RAZÓN POR LA CUAL AUTORIZO AL MINISTERIO PARA QUE LA VALIDE AL MOMENTO DE LA VERIFICACIÓN DE LA PROPUESTA.</w:t>
      </w:r>
    </w:p>
    <w:p w:rsidR="00464B5E" w:rsidRDefault="00464B5E" w:rsidP="00464B5E">
      <w:pPr>
        <w:spacing w:after="0" w:line="240" w:lineRule="atLeast"/>
        <w:jc w:val="center"/>
        <w:rPr>
          <w:rFonts w:ascii="Arial" w:hAnsi="Arial" w:cs="Arial"/>
          <w:b/>
          <w:color w:val="000000"/>
          <w:sz w:val="18"/>
          <w:szCs w:val="18"/>
        </w:rPr>
      </w:pPr>
    </w:p>
    <w:p w:rsidR="00464B5E" w:rsidRDefault="00464B5E" w:rsidP="00464B5E">
      <w:pPr>
        <w:spacing w:after="0" w:line="240" w:lineRule="atLeast"/>
        <w:jc w:val="center"/>
        <w:rPr>
          <w:rFonts w:ascii="Arial" w:hAnsi="Arial" w:cs="Arial"/>
          <w:b/>
          <w:color w:val="000000"/>
          <w:sz w:val="18"/>
          <w:szCs w:val="18"/>
          <w:highlight w:val="yellow"/>
        </w:rPr>
      </w:pPr>
    </w:p>
    <w:p w:rsidR="00464B5E" w:rsidRDefault="00464B5E" w:rsidP="00464B5E">
      <w:pPr>
        <w:spacing w:after="0" w:line="240" w:lineRule="atLeast"/>
        <w:jc w:val="center"/>
        <w:rPr>
          <w:rFonts w:ascii="Arial" w:hAnsi="Arial" w:cs="Arial"/>
          <w:b/>
          <w:color w:val="000000"/>
          <w:sz w:val="18"/>
          <w:szCs w:val="18"/>
        </w:rPr>
      </w:pPr>
    </w:p>
    <w:p w:rsidR="00787767" w:rsidRDefault="00787767">
      <w:bookmarkStart w:id="0" w:name="_GoBack"/>
      <w:bookmarkEnd w:id="0"/>
    </w:p>
    <w:sectPr w:rsidR="0078776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8E5" w:rsidRDefault="00C938E5" w:rsidP="00464B5E">
      <w:pPr>
        <w:spacing w:after="0" w:line="240" w:lineRule="auto"/>
      </w:pPr>
      <w:r>
        <w:separator/>
      </w:r>
    </w:p>
  </w:endnote>
  <w:endnote w:type="continuationSeparator" w:id="0">
    <w:p w:rsidR="00C938E5" w:rsidRDefault="00C938E5" w:rsidP="00464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8E5" w:rsidRDefault="00C938E5" w:rsidP="00464B5E">
      <w:pPr>
        <w:spacing w:after="0" w:line="240" w:lineRule="auto"/>
      </w:pPr>
      <w:r>
        <w:separator/>
      </w:r>
    </w:p>
  </w:footnote>
  <w:footnote w:type="continuationSeparator" w:id="0">
    <w:p w:rsidR="00C938E5" w:rsidRDefault="00C938E5" w:rsidP="00464B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B5E"/>
    <w:rsid w:val="00331435"/>
    <w:rsid w:val="00464B5E"/>
    <w:rsid w:val="004D38DC"/>
    <w:rsid w:val="005255F7"/>
    <w:rsid w:val="00787767"/>
    <w:rsid w:val="00822C5A"/>
    <w:rsid w:val="00BE588D"/>
    <w:rsid w:val="00C938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B5701D-1085-4D7B-98D1-C0DF26482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B5E"/>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464B5E"/>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64B5E"/>
    <w:rPr>
      <w:rFonts w:ascii="Cambria" w:eastAsia="Times New Roman" w:hAnsi="Cambria" w:cs="Times New Roman"/>
      <w:b/>
      <w:bCs/>
      <w:kern w:val="32"/>
      <w:sz w:val="32"/>
      <w:szCs w:val="32"/>
      <w:lang w:val="x-none" w:eastAsia="x-non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semiHidden/>
    <w:locked/>
    <w:rsid w:val="00464B5E"/>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464B5E"/>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basedOn w:val="Fuentedeprrafopredeter"/>
    <w:uiPriority w:val="99"/>
    <w:semiHidden/>
    <w:rsid w:val="00464B5E"/>
    <w:rPr>
      <w:rFonts w:ascii="Calibri" w:eastAsia="Times New Roman" w:hAnsi="Calibri" w:cs="Times New Roman"/>
      <w:sz w:val="20"/>
      <w:szCs w:val="20"/>
      <w:lang w:eastAsia="es-CO"/>
    </w:rPr>
  </w:style>
  <w:style w:type="paragraph" w:styleId="Sinespaciado">
    <w:name w:val="No Spacing"/>
    <w:uiPriority w:val="1"/>
    <w:qFormat/>
    <w:rsid w:val="00464B5E"/>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464B5E"/>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464B5E"/>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464B5E"/>
    <w:rPr>
      <w:rFonts w:ascii="Arial" w:eastAsia="Times New Roman" w:hAnsi="Arial" w:cs="Times New Roman"/>
      <w:color w:val="000000"/>
      <w:sz w:val="24"/>
      <w:szCs w:val="20"/>
      <w:lang w:val="es-ES" w:eastAsia="es-ES"/>
    </w:rPr>
  </w:style>
  <w:style w:type="paragraph" w:customStyle="1" w:styleId="Default">
    <w:name w:val="Default"/>
    <w:link w:val="DefaultCar"/>
    <w:qFormat/>
    <w:rsid w:val="00464B5E"/>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464B5E"/>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22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154</Words>
  <Characters>848</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LADY ANGELICA MORA ALVARADO</cp:lastModifiedBy>
  <cp:revision>6</cp:revision>
  <dcterms:created xsi:type="dcterms:W3CDTF">2017-04-20T23:59:00Z</dcterms:created>
  <dcterms:modified xsi:type="dcterms:W3CDTF">2018-04-25T16:48:00Z</dcterms:modified>
</cp:coreProperties>
</file>