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B77ECD" w14:textId="6FDFBC70" w:rsidR="00EE034F" w:rsidRPr="00440C50" w:rsidRDefault="008D5472" w:rsidP="00440C50">
      <w:pPr>
        <w:jc w:val="center"/>
        <w:rPr>
          <w:rFonts w:ascii="Arial Narrow" w:hAnsi="Arial Narrow"/>
          <w:b/>
          <w:sz w:val="21"/>
          <w:szCs w:val="21"/>
        </w:rPr>
      </w:pPr>
      <w:r w:rsidRPr="00440C50">
        <w:rPr>
          <w:rFonts w:ascii="Arial Narrow" w:hAnsi="Arial Narrow"/>
          <w:b/>
          <w:sz w:val="21"/>
          <w:szCs w:val="21"/>
        </w:rPr>
        <w:t>ANEXO 1</w:t>
      </w:r>
    </w:p>
    <w:p w14:paraId="7D88462D" w14:textId="78BA510F" w:rsidR="008D5472" w:rsidRPr="00440C50" w:rsidRDefault="008D5472" w:rsidP="008D5472">
      <w:pPr>
        <w:jc w:val="center"/>
        <w:rPr>
          <w:rFonts w:ascii="Arial Narrow" w:hAnsi="Arial Narrow"/>
          <w:b/>
          <w:sz w:val="21"/>
          <w:szCs w:val="21"/>
        </w:rPr>
      </w:pPr>
      <w:r w:rsidRPr="00440C50">
        <w:rPr>
          <w:rFonts w:ascii="Arial Narrow" w:hAnsi="Arial Narrow"/>
          <w:b/>
          <w:sz w:val="21"/>
          <w:szCs w:val="21"/>
        </w:rPr>
        <w:t>ESPECIFICACIONES TÉ</w:t>
      </w:r>
      <w:r w:rsidR="001647D6" w:rsidRPr="00440C50">
        <w:rPr>
          <w:rFonts w:ascii="Arial Narrow" w:hAnsi="Arial Narrow"/>
          <w:b/>
          <w:sz w:val="21"/>
          <w:szCs w:val="21"/>
        </w:rPr>
        <w:t xml:space="preserve">CNICAS DEL PROCESO </w:t>
      </w:r>
      <w:r w:rsidR="00384D92" w:rsidRPr="00440C50">
        <w:rPr>
          <w:rFonts w:ascii="Arial Narrow" w:hAnsi="Arial Narrow"/>
          <w:b/>
          <w:sz w:val="21"/>
          <w:szCs w:val="21"/>
        </w:rPr>
        <w:t>DTAO-C</w:t>
      </w:r>
      <w:r w:rsidR="00750598">
        <w:rPr>
          <w:rFonts w:ascii="Arial Narrow" w:hAnsi="Arial Narrow"/>
          <w:b/>
          <w:sz w:val="21"/>
          <w:szCs w:val="21"/>
        </w:rPr>
        <w:t>CV-F</w:t>
      </w:r>
      <w:bookmarkStart w:id="0" w:name="_GoBack"/>
      <w:bookmarkEnd w:id="0"/>
      <w:r w:rsidR="00750598">
        <w:rPr>
          <w:rFonts w:ascii="Arial Narrow" w:hAnsi="Arial Narrow"/>
          <w:b/>
          <w:sz w:val="21"/>
          <w:szCs w:val="21"/>
        </w:rPr>
        <w:t>-003</w:t>
      </w:r>
      <w:r w:rsidR="00384D92" w:rsidRPr="00440C50">
        <w:rPr>
          <w:rFonts w:ascii="Arial Narrow" w:hAnsi="Arial Narrow"/>
          <w:b/>
          <w:sz w:val="21"/>
          <w:szCs w:val="21"/>
        </w:rPr>
        <w:t>-20</w:t>
      </w:r>
      <w:r w:rsidR="00DE3892" w:rsidRPr="00440C50">
        <w:rPr>
          <w:rFonts w:ascii="Arial Narrow" w:hAnsi="Arial Narrow"/>
          <w:b/>
          <w:sz w:val="21"/>
          <w:szCs w:val="21"/>
        </w:rPr>
        <w:t>21</w:t>
      </w:r>
    </w:p>
    <w:p w14:paraId="00FABE91" w14:textId="7C7FEEE6" w:rsidR="00440C50" w:rsidRPr="00440C50" w:rsidRDefault="00440C50" w:rsidP="001B6E37">
      <w:pPr>
        <w:pStyle w:val="Textoindependiente"/>
        <w:rPr>
          <w:rFonts w:ascii="Arial Narrow" w:hAnsi="Arial Narrow"/>
          <w:i w:val="0"/>
          <w:sz w:val="21"/>
          <w:szCs w:val="21"/>
        </w:rPr>
      </w:pPr>
      <w:r w:rsidRPr="00440C50">
        <w:rPr>
          <w:rFonts w:ascii="Arial Narrow" w:hAnsi="Arial Narrow"/>
          <w:i w:val="0"/>
          <w:sz w:val="21"/>
          <w:szCs w:val="21"/>
        </w:rPr>
        <w:t>Compra de elementos de papelería e insumos de oficina para atender las necesidades del Parque Nacional Natural Tatamá, en la ejecución de los procesos administrativos, de gestión así como las actividades de prevención, regulación, control y educación ambiental.</w:t>
      </w:r>
    </w:p>
    <w:p w14:paraId="2E6D75F4" w14:textId="77777777" w:rsidR="00440C50" w:rsidRPr="00440C50" w:rsidRDefault="00440C50" w:rsidP="001B6E37">
      <w:pPr>
        <w:pStyle w:val="Textoindependiente"/>
        <w:rPr>
          <w:rFonts w:ascii="Arial Narrow" w:hAnsi="Arial Narrow"/>
          <w:b/>
          <w:i w:val="0"/>
          <w:sz w:val="21"/>
          <w:szCs w:val="21"/>
        </w:rPr>
      </w:pPr>
    </w:p>
    <w:p w14:paraId="4434DA25" w14:textId="77777777" w:rsidR="001B6E37" w:rsidRPr="00440C50" w:rsidRDefault="001B6E37" w:rsidP="001B6E37">
      <w:pPr>
        <w:pStyle w:val="Textoindependiente"/>
        <w:rPr>
          <w:rFonts w:ascii="Arial Narrow" w:hAnsi="Arial Narrow"/>
          <w:b/>
          <w:i w:val="0"/>
          <w:sz w:val="21"/>
          <w:szCs w:val="21"/>
        </w:rPr>
      </w:pPr>
      <w:r w:rsidRPr="00440C50">
        <w:rPr>
          <w:rFonts w:ascii="Arial Narrow" w:hAnsi="Arial Narrow"/>
          <w:b/>
          <w:i w:val="0"/>
          <w:sz w:val="21"/>
          <w:szCs w:val="21"/>
        </w:rPr>
        <w:t>DESCRIPCIÓN TECNICA DE LOS BIENES O SERVICIO</w:t>
      </w:r>
    </w:p>
    <w:p w14:paraId="3AA1A42B" w14:textId="77777777" w:rsidR="001B6E37" w:rsidRPr="00440C50" w:rsidRDefault="001B6E37" w:rsidP="001B6E37">
      <w:pPr>
        <w:pStyle w:val="Textoindependiente"/>
        <w:rPr>
          <w:rFonts w:ascii="Arial Narrow" w:hAnsi="Arial Narrow"/>
          <w:b/>
          <w:i w:val="0"/>
          <w:sz w:val="21"/>
          <w:szCs w:val="21"/>
        </w:rPr>
      </w:pPr>
    </w:p>
    <w:p w14:paraId="6623E095" w14:textId="77777777" w:rsidR="001B6E37" w:rsidRPr="00440C50" w:rsidRDefault="001B6E37" w:rsidP="001B6E37">
      <w:pPr>
        <w:jc w:val="both"/>
        <w:rPr>
          <w:rFonts w:ascii="Arial Narrow" w:hAnsi="Arial Narrow"/>
          <w:sz w:val="21"/>
          <w:szCs w:val="21"/>
        </w:rPr>
      </w:pPr>
      <w:r w:rsidRPr="00440C50">
        <w:rPr>
          <w:rFonts w:ascii="Arial Narrow" w:hAnsi="Arial Narrow"/>
          <w:sz w:val="21"/>
          <w:szCs w:val="21"/>
        </w:rPr>
        <w:t>Los artículos que se requieren deberán cumplir con las siguientes especificaciones técnicas básicas:</w:t>
      </w:r>
    </w:p>
    <w:tbl>
      <w:tblPr>
        <w:tblW w:w="8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"/>
        <w:gridCol w:w="5343"/>
        <w:gridCol w:w="2031"/>
        <w:gridCol w:w="1158"/>
      </w:tblGrid>
      <w:tr w:rsidR="00440C50" w:rsidRPr="00440C50" w14:paraId="70FD938E" w14:textId="77777777" w:rsidTr="00A73FBD">
        <w:trPr>
          <w:trHeight w:val="690"/>
        </w:trPr>
        <w:tc>
          <w:tcPr>
            <w:tcW w:w="8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CDC4A5" w14:textId="77777777" w:rsidR="00440C50" w:rsidRPr="00440C50" w:rsidRDefault="00440C50" w:rsidP="00440C50">
            <w:pPr>
              <w:numPr>
                <w:ilvl w:val="0"/>
                <w:numId w:val="29"/>
              </w:numPr>
              <w:spacing w:after="200" w:line="276" w:lineRule="auto"/>
              <w:contextualSpacing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EL RUBRO DE "MAQUINARIA DE INFORMÁTICA Y SUS PARTES, PIEZAS Y ACCESORIOS" CON UN VALOR MÁXIMO DE $630.000</w:t>
            </w:r>
          </w:p>
        </w:tc>
      </w:tr>
      <w:tr w:rsidR="00440C50" w:rsidRPr="00440C50" w14:paraId="49BD2ECD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28F78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  <w:t>ITEM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6CEBB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DESCRIPCIÓN DEL ITEM O SERVICIO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59122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UNIDAD DE MEDIDA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D9DD7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CANTIDAD </w:t>
            </w:r>
          </w:p>
        </w:tc>
      </w:tr>
      <w:tr w:rsidR="00440C50" w:rsidRPr="00440C50" w14:paraId="121BB52F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94550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4FBE8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Tóner de Impresora ML2010(Samsung)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0D835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 xml:space="preserve">Unidad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35CCB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3</w:t>
            </w:r>
          </w:p>
        </w:tc>
      </w:tr>
      <w:tr w:rsidR="00440C50" w:rsidRPr="00440C50" w14:paraId="548A1061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292F5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C9467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Tóner de Impresora LaserJet M1212nf MFP(hp)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5ED43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 xml:space="preserve">Unidad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C05DF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6</w:t>
            </w:r>
          </w:p>
        </w:tc>
      </w:tr>
      <w:tr w:rsidR="00440C50" w:rsidRPr="00440C50" w14:paraId="184133A8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3474F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37505" w14:textId="77777777" w:rsidR="00440C50" w:rsidRPr="00440C50" w:rsidRDefault="00440C50" w:rsidP="0044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D1A0F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D71BC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440C50" w:rsidRPr="00440C50" w14:paraId="5589EEE7" w14:textId="77777777" w:rsidTr="00A73FBD">
        <w:trPr>
          <w:trHeight w:val="795"/>
        </w:trPr>
        <w:tc>
          <w:tcPr>
            <w:tcW w:w="8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677F43" w14:textId="77777777" w:rsidR="00440C50" w:rsidRPr="00440C50" w:rsidRDefault="00440C50" w:rsidP="00440C50">
            <w:pPr>
              <w:numPr>
                <w:ilvl w:val="0"/>
                <w:numId w:val="29"/>
              </w:numPr>
              <w:spacing w:after="200" w:line="276" w:lineRule="auto"/>
              <w:contextualSpacing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EL RUBRO DE "DISCOS, CINTAS, DISPOSITIVOS DE ALMACENAMIENTO EN ESTADO SÓLIDO NO VOLÁTILES Y OTROS MEDIOS, NO GRABADOS" CON UN VALOR MÁXIMO DE $42.000</w:t>
            </w:r>
          </w:p>
        </w:tc>
      </w:tr>
      <w:tr w:rsidR="00440C50" w:rsidRPr="00440C50" w14:paraId="5941B4E7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EEB49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  <w:t>ITEM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5216B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DESCRIPCIÓN DEL ITEM O SERVICIO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FCDCD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UNIDAD DE MEDIDA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719B2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CANTIDAD </w:t>
            </w:r>
          </w:p>
        </w:tc>
      </w:tr>
      <w:tr w:rsidR="00440C50" w:rsidRPr="00440C50" w14:paraId="7F6720A8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5E9B2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31B17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Disco Compacto CD de Lectura y Escritura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341DB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Unidad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25C2D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40</w:t>
            </w:r>
          </w:p>
        </w:tc>
      </w:tr>
      <w:tr w:rsidR="00440C50" w:rsidRPr="00440C50" w14:paraId="01268D77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CC60B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654F6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Disco Versátil DVD de Lectura y escritura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62759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Unidad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07432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5</w:t>
            </w:r>
          </w:p>
        </w:tc>
      </w:tr>
      <w:tr w:rsidR="00440C50" w:rsidRPr="00440C50" w14:paraId="07E3AC68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DC5E7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E0730" w14:textId="77777777" w:rsidR="00440C50" w:rsidRPr="00440C50" w:rsidRDefault="00440C50" w:rsidP="0044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67A54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FC3B4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440C50" w:rsidRPr="00440C50" w14:paraId="4341C307" w14:textId="77777777" w:rsidTr="00A73FBD">
        <w:trPr>
          <w:trHeight w:val="720"/>
        </w:trPr>
        <w:tc>
          <w:tcPr>
            <w:tcW w:w="8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59C75B" w14:textId="77777777" w:rsidR="00440C50" w:rsidRPr="00440C50" w:rsidRDefault="00440C50" w:rsidP="00440C50">
            <w:pPr>
              <w:numPr>
                <w:ilvl w:val="0"/>
                <w:numId w:val="29"/>
              </w:numPr>
              <w:spacing w:after="200" w:line="276" w:lineRule="auto"/>
              <w:contextualSpacing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EL RUBRO DE "OTROS ARTÍCULOS MANUFACTURADOS N.C.P." CON UN VALOR MÁXIMO DE $217.000</w:t>
            </w:r>
          </w:p>
        </w:tc>
      </w:tr>
      <w:tr w:rsidR="00440C50" w:rsidRPr="00440C50" w14:paraId="526BF004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3BCA2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  <w:t>ITEM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86B91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DESCRIPCIÓN DEL ITEM O SERVICIO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375EA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UNIDAD DE MEDIDA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F5C7C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CANTIDAD </w:t>
            </w:r>
          </w:p>
        </w:tc>
      </w:tr>
      <w:tr w:rsidR="00440C50" w:rsidRPr="00440C50" w14:paraId="09E400C7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3A3AC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AA545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Marcador punta Gruesa Permanente Negro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33336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Caja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09514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8</w:t>
            </w:r>
          </w:p>
        </w:tc>
      </w:tr>
      <w:tr w:rsidR="00440C50" w:rsidRPr="00440C50" w14:paraId="75FD96AC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E83F9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9AB57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Marcador punta Gruesa Permanente Rojo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F182D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Caja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F3B96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8</w:t>
            </w:r>
          </w:p>
        </w:tc>
      </w:tr>
      <w:tr w:rsidR="00440C50" w:rsidRPr="00440C50" w14:paraId="460CD29B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A32A2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3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24EC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Marcador punta Gruesa Permanente Azul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67B27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Caja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F661B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8</w:t>
            </w:r>
          </w:p>
        </w:tc>
      </w:tr>
      <w:tr w:rsidR="00440C50" w:rsidRPr="00440C50" w14:paraId="42F50BD1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85202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4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EFE6D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Marcador punta Gruesa Permanente Verde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3846C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Caja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C0191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8</w:t>
            </w:r>
          </w:p>
        </w:tc>
      </w:tr>
      <w:tr w:rsidR="00440C50" w:rsidRPr="00440C50" w14:paraId="38ABE71B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31962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5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190E1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Marcador punta gruesa Borrable Negro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FDE22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Caja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98263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8</w:t>
            </w:r>
          </w:p>
        </w:tc>
      </w:tr>
      <w:tr w:rsidR="00440C50" w:rsidRPr="00440C50" w14:paraId="1DD94816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DDA2A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6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7518E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Marcador punta gruesa Borrable Rojo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07553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Caja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1C899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8</w:t>
            </w:r>
          </w:p>
        </w:tc>
      </w:tr>
      <w:tr w:rsidR="00440C50" w:rsidRPr="00440C50" w14:paraId="5B2C3642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F37CE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7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C9C12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Marcador punta gruesa Borrable Azul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C4E41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Caja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30D26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5</w:t>
            </w:r>
          </w:p>
        </w:tc>
      </w:tr>
      <w:tr w:rsidR="00440C50" w:rsidRPr="00440C50" w14:paraId="08347FBA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A5872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8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FD86B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Marcador punta gruesa Borrable Verde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E53E5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Caja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5358F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5</w:t>
            </w:r>
          </w:p>
        </w:tc>
      </w:tr>
      <w:tr w:rsidR="00440C50" w:rsidRPr="00440C50" w14:paraId="156C3035" w14:textId="77777777" w:rsidTr="00A73FBD">
        <w:trPr>
          <w:trHeight w:val="66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4AEB4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9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F08B4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Bolígrafo tinta extra suave con tapa: punta media, color negro x 12 piezas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DCF03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Caja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B760A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4</w:t>
            </w:r>
          </w:p>
        </w:tc>
      </w:tr>
      <w:tr w:rsidR="00440C50" w:rsidRPr="00440C50" w14:paraId="29C6D240" w14:textId="77777777" w:rsidTr="00A73FBD">
        <w:trPr>
          <w:trHeight w:val="66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21B2C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10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9507D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 xml:space="preserve">Bolígrafo retráctil de punta fina, color negro, cuerpo transparente. Color negro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1754B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Caja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DACB1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2</w:t>
            </w:r>
          </w:p>
        </w:tc>
      </w:tr>
      <w:tr w:rsidR="00440C50" w:rsidRPr="00440C50" w14:paraId="03DDB2C3" w14:textId="77777777" w:rsidTr="00A73FBD">
        <w:trPr>
          <w:trHeight w:val="132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CB3D2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lastRenderedPageBreak/>
              <w:t>11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B5F93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 xml:space="preserve"> Lápiz; cuerpo de madera, grafito suave e intenso, banda roja sinónimo de calidad controlada, forma ergonómica que facilita una mejor postura, mina gruesa y resistente, borrador que no mancha ni lastima el papel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E4D89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Caja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17761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5</w:t>
            </w:r>
          </w:p>
        </w:tc>
      </w:tr>
      <w:tr w:rsidR="00440C50" w:rsidRPr="00440C50" w14:paraId="33BC8997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F933E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09867" w14:textId="77777777" w:rsidR="00440C50" w:rsidRPr="00440C50" w:rsidRDefault="00440C50" w:rsidP="0044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36A07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77ABD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440C50" w:rsidRPr="00440C50" w14:paraId="406D9731" w14:textId="77777777" w:rsidTr="00A73FBD">
        <w:trPr>
          <w:trHeight w:val="330"/>
        </w:trPr>
        <w:tc>
          <w:tcPr>
            <w:tcW w:w="8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73308" w14:textId="77777777" w:rsidR="00440C50" w:rsidRPr="00440C50" w:rsidRDefault="00440C50" w:rsidP="00440C50">
            <w:pPr>
              <w:numPr>
                <w:ilvl w:val="0"/>
                <w:numId w:val="29"/>
              </w:numPr>
              <w:spacing w:after="200" w:line="276" w:lineRule="auto"/>
              <w:contextualSpacing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EL RUBRO DE "OTROS PRODUCTOS PLÁSTICOS" CON UN VALOR MÁXIMO $35.000</w:t>
            </w:r>
          </w:p>
        </w:tc>
      </w:tr>
      <w:tr w:rsidR="00440C50" w:rsidRPr="00440C50" w14:paraId="68800686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E121C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  <w:t>ITEM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997D0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DESCRIPCIÓN DEL ITEM O SERVICIO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1BFA9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UNIDAD DE MEDIDA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2799B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CANTIDAD </w:t>
            </w:r>
          </w:p>
        </w:tc>
      </w:tr>
      <w:tr w:rsidR="00440C50" w:rsidRPr="00440C50" w14:paraId="1A752F76" w14:textId="77777777" w:rsidTr="00A73FBD">
        <w:trPr>
          <w:trHeight w:val="66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72D02" w14:textId="77777777" w:rsidR="00440C50" w:rsidRPr="00440C50" w:rsidRDefault="00440C50" w:rsidP="00440C50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64F89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 xml:space="preserve">Cinta de </w:t>
            </w:r>
            <w:proofErr w:type="spellStart"/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propileno</w:t>
            </w:r>
            <w:proofErr w:type="spellEnd"/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 xml:space="preserve"> para sellado de cajas adhesivo acrílico; transparente; Medidas 48mm x 100 metros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6223F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 xml:space="preserve">Unidad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C9ECE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6</w:t>
            </w:r>
          </w:p>
        </w:tc>
      </w:tr>
      <w:tr w:rsidR="00440C50" w:rsidRPr="00440C50" w14:paraId="7E60F234" w14:textId="77777777" w:rsidTr="00A73FBD">
        <w:trPr>
          <w:trHeight w:val="300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A878E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F0337" w14:textId="77777777" w:rsidR="00440C50" w:rsidRPr="00440C50" w:rsidRDefault="00440C50" w:rsidP="0044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B2A67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66798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440C50" w:rsidRPr="00440C50" w14:paraId="633A6372" w14:textId="77777777" w:rsidTr="00A73FBD">
        <w:trPr>
          <w:trHeight w:val="615"/>
        </w:trPr>
        <w:tc>
          <w:tcPr>
            <w:tcW w:w="8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38B9BD" w14:textId="77777777" w:rsidR="00440C50" w:rsidRPr="00440C50" w:rsidRDefault="00440C50" w:rsidP="00440C50">
            <w:pPr>
              <w:numPr>
                <w:ilvl w:val="0"/>
                <w:numId w:val="29"/>
              </w:numPr>
              <w:spacing w:after="200" w:line="276" w:lineRule="auto"/>
              <w:contextualSpacing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EL RUBRO DE "ACUMULADORES, PILAS Y BATERÍAS PRIMARIAS Y SUS PARTES Y PIEZAS" POR UN VALOR MÁXIMO DE $140.000</w:t>
            </w:r>
          </w:p>
        </w:tc>
      </w:tr>
      <w:tr w:rsidR="00440C50" w:rsidRPr="00440C50" w14:paraId="39650413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5F9CF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  <w:t>ITEM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D5B88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DESCRIPCIÓN DEL ITEM O SERVICIO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D4860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UNIDAD DE MEDIDA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E47CB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CANTIDAD </w:t>
            </w:r>
          </w:p>
        </w:tc>
      </w:tr>
      <w:tr w:rsidR="00440C50" w:rsidRPr="00440C50" w14:paraId="35E5A66E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A11C2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83CE8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 xml:space="preserve">Cargador pilas AA + 4 Pilas recargables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56CD1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Paquete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C7447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</w:tr>
      <w:tr w:rsidR="00440C50" w:rsidRPr="00440C50" w14:paraId="7D5260FE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E8D3F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D8813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 xml:space="preserve">Pilas AA Alcalinas; 1.5 V x 4 </w:t>
            </w:r>
            <w:proofErr w:type="spellStart"/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und</w:t>
            </w:r>
            <w:proofErr w:type="spellEnd"/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 xml:space="preserve"> - Recargables 2.100 </w:t>
            </w:r>
            <w:proofErr w:type="spellStart"/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mah</w:t>
            </w:r>
            <w:proofErr w:type="spellEnd"/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A00BD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Paquete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B4992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2</w:t>
            </w:r>
          </w:p>
        </w:tc>
      </w:tr>
      <w:tr w:rsidR="00440C50" w:rsidRPr="00440C50" w14:paraId="55E7D907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FF33F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3A534" w14:textId="77777777" w:rsidR="00440C50" w:rsidRPr="00440C50" w:rsidRDefault="00440C50" w:rsidP="00440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5BC9D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1D57B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s-ES"/>
              </w:rPr>
            </w:pPr>
          </w:p>
        </w:tc>
      </w:tr>
      <w:tr w:rsidR="00440C50" w:rsidRPr="00440C50" w14:paraId="043FB3A4" w14:textId="77777777" w:rsidTr="00A73FBD">
        <w:trPr>
          <w:trHeight w:val="330"/>
        </w:trPr>
        <w:tc>
          <w:tcPr>
            <w:tcW w:w="8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DB96F" w14:textId="77777777" w:rsidR="00440C50" w:rsidRPr="00440C50" w:rsidRDefault="00440C50" w:rsidP="00440C50">
            <w:pPr>
              <w:numPr>
                <w:ilvl w:val="0"/>
                <w:numId w:val="29"/>
              </w:numPr>
              <w:spacing w:after="200" w:line="276" w:lineRule="auto"/>
              <w:contextualSpacing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  <w:t>EL RUBRO DE "CPASTA DE PAPEL, PAPEL Y CARTÓN" POR UN VALOR MÁXIMO DE $336.000</w:t>
            </w:r>
          </w:p>
        </w:tc>
      </w:tr>
      <w:tr w:rsidR="00440C50" w:rsidRPr="00440C50" w14:paraId="7C2870CC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B45AA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  <w:t>ITEM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C4F3D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DESCRIPCIÓN DEL ITEM O SERVICIO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8D81D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UNIDAD DE MEDIDA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79B2A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ES"/>
              </w:rPr>
              <w:t xml:space="preserve">CANTIDAD </w:t>
            </w:r>
          </w:p>
        </w:tc>
      </w:tr>
      <w:tr w:rsidR="00440C50" w:rsidRPr="00440C50" w14:paraId="5B14ECAC" w14:textId="77777777" w:rsidTr="00A73FBD">
        <w:trPr>
          <w:trHeight w:val="66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C3A72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DAF676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 xml:space="preserve">Sobre de Manila Tamaño Carta; ecológico, sin adhesivo 22,5 cmx 29 cm x100 </w:t>
            </w:r>
            <w:proofErr w:type="spellStart"/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Und</w:t>
            </w:r>
            <w:proofErr w:type="spellEnd"/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DFEE9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 xml:space="preserve">Paquete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8F5A7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4</w:t>
            </w:r>
          </w:p>
        </w:tc>
      </w:tr>
      <w:tr w:rsidR="00440C50" w:rsidRPr="00440C50" w14:paraId="712D236A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856A1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2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037A7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Caja para archivo inactivo Ref:3512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3E15A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 xml:space="preserve">Unidad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911CF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6</w:t>
            </w:r>
          </w:p>
        </w:tc>
      </w:tr>
      <w:tr w:rsidR="00440C50" w:rsidRPr="00440C50" w14:paraId="2334075F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484F4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3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D70C4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Resma tamaño carta x 500 Hojas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BC6E0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 xml:space="preserve">Unidad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57A5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10</w:t>
            </w:r>
          </w:p>
        </w:tc>
      </w:tr>
      <w:tr w:rsidR="00440C50" w:rsidRPr="00440C50" w14:paraId="18D8AB73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B845B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4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15D6B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 xml:space="preserve">Resma Tamaño Oficio x500 Hojas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99AD9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 xml:space="preserve">Unidad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673E3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9</w:t>
            </w:r>
          </w:p>
        </w:tc>
      </w:tr>
      <w:tr w:rsidR="00440C50" w:rsidRPr="00440C50" w14:paraId="511D7449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62867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5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8D826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 xml:space="preserve">Cinta de enmascarar ; Medidas 24 mm x 4 </w:t>
            </w:r>
            <w:proofErr w:type="spellStart"/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mt</w:t>
            </w:r>
            <w:proofErr w:type="spellEnd"/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 xml:space="preserve">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916C1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 xml:space="preserve">Unidad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AA1C9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5</w:t>
            </w:r>
          </w:p>
        </w:tc>
      </w:tr>
      <w:tr w:rsidR="00440C50" w:rsidRPr="00440C50" w14:paraId="1F570484" w14:textId="77777777" w:rsidTr="00A73FBD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2ED4F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6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6D2E7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Papel de Notas Autoadhesivas 76 mm x 76 mm x100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5D4A4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 xml:space="preserve">Unidad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B60A1" w14:textId="77777777" w:rsidR="00440C50" w:rsidRPr="00440C50" w:rsidRDefault="00440C50" w:rsidP="00440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</w:pPr>
            <w:r w:rsidRPr="00440C5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ES" w:eastAsia="es-ES"/>
              </w:rPr>
              <w:t>3</w:t>
            </w:r>
          </w:p>
        </w:tc>
      </w:tr>
    </w:tbl>
    <w:p w14:paraId="6854F186" w14:textId="77777777" w:rsidR="00440C50" w:rsidRPr="00440C50" w:rsidRDefault="00440C50" w:rsidP="00440C50">
      <w:pPr>
        <w:spacing w:after="0" w:line="240" w:lineRule="auto"/>
        <w:jc w:val="both"/>
        <w:rPr>
          <w:rFonts w:ascii="Arial Narrow" w:eastAsia="Times New Roman" w:hAnsi="Arial Narrow" w:cs="Times New Roman"/>
          <w:lang w:val="es-ES" w:eastAsia="es-ES"/>
        </w:rPr>
      </w:pPr>
    </w:p>
    <w:p w14:paraId="1DC29D04" w14:textId="77777777" w:rsidR="00440C50" w:rsidRPr="00440C50" w:rsidRDefault="00440C50" w:rsidP="00440C50">
      <w:pPr>
        <w:numPr>
          <w:ilvl w:val="0"/>
          <w:numId w:val="28"/>
        </w:numPr>
        <w:spacing w:after="0" w:line="240" w:lineRule="auto"/>
        <w:jc w:val="both"/>
        <w:rPr>
          <w:rFonts w:ascii="Arial Narrow" w:eastAsia="Times New Roman" w:hAnsi="Arial Narrow" w:cs="Arial"/>
          <w:sz w:val="21"/>
          <w:szCs w:val="21"/>
        </w:rPr>
      </w:pPr>
      <w:r w:rsidRPr="00440C50">
        <w:rPr>
          <w:rFonts w:ascii="Arial Narrow" w:eastAsia="Times New Roman" w:hAnsi="Arial Narrow" w:cs="Arial"/>
          <w:sz w:val="21"/>
          <w:szCs w:val="21"/>
        </w:rPr>
        <w:t>El proponente deberá ofertar el valor de cada uno de los ítems establecidos en el cuadro anterior, el cual debe cumplir, en todo caso, con las especificaciones técnicas mínimas exigidas.</w:t>
      </w:r>
    </w:p>
    <w:p w14:paraId="4E0E552E" w14:textId="77777777" w:rsidR="00440C50" w:rsidRPr="00440C50" w:rsidRDefault="00440C50" w:rsidP="00440C50">
      <w:pPr>
        <w:numPr>
          <w:ilvl w:val="0"/>
          <w:numId w:val="28"/>
        </w:numPr>
        <w:spacing w:after="0" w:line="240" w:lineRule="auto"/>
        <w:jc w:val="both"/>
        <w:rPr>
          <w:rFonts w:ascii="Arial Narrow" w:eastAsia="Times New Roman" w:hAnsi="Arial Narrow" w:cs="Arial"/>
          <w:sz w:val="21"/>
          <w:szCs w:val="21"/>
        </w:rPr>
      </w:pPr>
      <w:r w:rsidRPr="00440C50">
        <w:rPr>
          <w:rFonts w:ascii="Arial Narrow" w:eastAsia="Times New Roman" w:hAnsi="Arial Narrow" w:cs="Arial"/>
          <w:sz w:val="21"/>
          <w:szCs w:val="21"/>
        </w:rPr>
        <w:t>La posible ambigüedad en las especificaciones técnicas no exime al contratista de entregar bienes de primera calidad, y que correspondan al precio de mercado.</w:t>
      </w:r>
    </w:p>
    <w:p w14:paraId="16E69E6E" w14:textId="77777777" w:rsidR="00440C50" w:rsidRPr="00440C50" w:rsidRDefault="00440C50" w:rsidP="00440C50">
      <w:pPr>
        <w:numPr>
          <w:ilvl w:val="0"/>
          <w:numId w:val="28"/>
        </w:numPr>
        <w:spacing w:after="0" w:line="240" w:lineRule="auto"/>
        <w:jc w:val="both"/>
        <w:rPr>
          <w:rFonts w:ascii="Arial Narrow" w:eastAsia="Times New Roman" w:hAnsi="Arial Narrow" w:cs="Arial"/>
          <w:sz w:val="21"/>
          <w:szCs w:val="21"/>
        </w:rPr>
      </w:pPr>
      <w:r w:rsidRPr="00440C50">
        <w:rPr>
          <w:rFonts w:ascii="Arial Narrow" w:eastAsia="Times New Roman" w:hAnsi="Arial Narrow" w:cs="Arial"/>
          <w:sz w:val="21"/>
          <w:szCs w:val="21"/>
        </w:rPr>
        <w:t>El contratista deberá asumir los costos de transporte en que incurra para la entrega de los productos a adquirir.</w:t>
      </w:r>
    </w:p>
    <w:p w14:paraId="4196AF01" w14:textId="40869AC0" w:rsidR="001B6E37" w:rsidRDefault="00440C50" w:rsidP="001B6E37">
      <w:pPr>
        <w:numPr>
          <w:ilvl w:val="0"/>
          <w:numId w:val="28"/>
        </w:numPr>
        <w:spacing w:after="0" w:line="240" w:lineRule="auto"/>
        <w:jc w:val="both"/>
        <w:rPr>
          <w:rFonts w:ascii="Arial Narrow" w:eastAsia="Times New Roman" w:hAnsi="Arial Narrow" w:cs="Arial"/>
          <w:sz w:val="21"/>
          <w:szCs w:val="21"/>
        </w:rPr>
      </w:pPr>
      <w:r w:rsidRPr="00440C50">
        <w:rPr>
          <w:rFonts w:ascii="Arial Narrow" w:eastAsia="Times New Roman" w:hAnsi="Arial Narrow" w:cs="Arial"/>
          <w:sz w:val="21"/>
          <w:szCs w:val="21"/>
        </w:rPr>
        <w:t>El Parque Nacional Natural Tatamá de La Dirección Territorial Andes Occidentales de Parques Nacionales Naturales de Colombia no aceptará ofertas parciales.</w:t>
      </w:r>
    </w:p>
    <w:p w14:paraId="06EB8A40" w14:textId="77777777" w:rsidR="00440C50" w:rsidRPr="00440C50" w:rsidRDefault="00440C50" w:rsidP="00440C50">
      <w:pPr>
        <w:spacing w:after="0" w:line="240" w:lineRule="auto"/>
        <w:ind w:left="720"/>
        <w:jc w:val="both"/>
        <w:rPr>
          <w:rFonts w:ascii="Arial Narrow" w:eastAsia="Times New Roman" w:hAnsi="Arial Narrow" w:cs="Arial"/>
          <w:sz w:val="21"/>
          <w:szCs w:val="21"/>
        </w:rPr>
      </w:pPr>
    </w:p>
    <w:p w14:paraId="4CC49D04" w14:textId="77777777" w:rsidR="001B6E37" w:rsidRPr="00440C50" w:rsidRDefault="001B6E37" w:rsidP="001B6E37">
      <w:pPr>
        <w:pStyle w:val="Textoindependiente"/>
        <w:rPr>
          <w:rFonts w:ascii="Arial Narrow" w:hAnsi="Arial Narrow" w:cs="Arial"/>
          <w:b/>
          <w:i w:val="0"/>
          <w:iCs/>
          <w:sz w:val="21"/>
          <w:szCs w:val="21"/>
        </w:rPr>
      </w:pPr>
      <w:r w:rsidRPr="00440C50">
        <w:rPr>
          <w:rFonts w:ascii="Arial Narrow" w:hAnsi="Arial Narrow" w:cs="Arial"/>
          <w:b/>
          <w:i w:val="0"/>
          <w:iCs/>
          <w:sz w:val="21"/>
          <w:szCs w:val="21"/>
        </w:rPr>
        <w:t>3.3. OBLIGACIONES DEL CONTRATISTA</w:t>
      </w:r>
    </w:p>
    <w:p w14:paraId="2E4494F6" w14:textId="77777777" w:rsidR="001B6E37" w:rsidRPr="00440C50" w:rsidRDefault="001B6E37" w:rsidP="001647D6">
      <w:pPr>
        <w:pStyle w:val="Textoindependiente"/>
        <w:rPr>
          <w:rFonts w:ascii="Arial Narrow" w:eastAsiaTheme="minorHAnsi" w:hAnsi="Arial Narrow" w:cs="Arial"/>
          <w:i w:val="0"/>
          <w:sz w:val="21"/>
          <w:szCs w:val="21"/>
          <w:lang w:val="es-CO" w:eastAsia="en-US"/>
        </w:rPr>
      </w:pPr>
    </w:p>
    <w:p w14:paraId="399ADEEE" w14:textId="77777777" w:rsidR="00440C50" w:rsidRPr="00440C50" w:rsidRDefault="00440C50" w:rsidP="00440C50">
      <w:pPr>
        <w:numPr>
          <w:ilvl w:val="0"/>
          <w:numId w:val="30"/>
        </w:numPr>
        <w:tabs>
          <w:tab w:val="left" w:pos="284"/>
        </w:tabs>
        <w:spacing w:after="0" w:line="276" w:lineRule="auto"/>
        <w:contextualSpacing/>
        <w:jc w:val="both"/>
        <w:rPr>
          <w:rFonts w:ascii="Arial Narrow" w:eastAsia="Times New Roman" w:hAnsi="Arial Narrow" w:cs="Arial"/>
          <w:sz w:val="21"/>
          <w:szCs w:val="21"/>
        </w:rPr>
      </w:pPr>
      <w:r w:rsidRPr="00440C50">
        <w:rPr>
          <w:rFonts w:ascii="Arial Narrow" w:eastAsia="Times New Roman" w:hAnsi="Arial Narrow" w:cs="Arial"/>
          <w:sz w:val="21"/>
          <w:szCs w:val="21"/>
        </w:rPr>
        <w:t xml:space="preserve">Entregar los bienes requeridos en la Sede Administrativa del Parque Nacional Natural Tatamá ubicada en el Barrio La Palma, Sector Las </w:t>
      </w:r>
      <w:proofErr w:type="spellStart"/>
      <w:r w:rsidRPr="00440C50">
        <w:rPr>
          <w:rFonts w:ascii="Arial Narrow" w:eastAsia="Times New Roman" w:hAnsi="Arial Narrow" w:cs="Arial"/>
          <w:sz w:val="21"/>
          <w:szCs w:val="21"/>
        </w:rPr>
        <w:t>Galias</w:t>
      </w:r>
      <w:proofErr w:type="spellEnd"/>
      <w:r w:rsidRPr="00440C50">
        <w:rPr>
          <w:rFonts w:ascii="Arial Narrow" w:eastAsia="Times New Roman" w:hAnsi="Arial Narrow" w:cs="Arial"/>
          <w:sz w:val="21"/>
          <w:szCs w:val="21"/>
        </w:rPr>
        <w:t xml:space="preserve">, Santuario, Risaralda a 10 minutos de la plaza principal vía Buenos Aires. </w:t>
      </w:r>
    </w:p>
    <w:p w14:paraId="05671F5D" w14:textId="77777777" w:rsidR="00440C50" w:rsidRPr="00440C50" w:rsidRDefault="00440C50" w:rsidP="00440C50">
      <w:pPr>
        <w:numPr>
          <w:ilvl w:val="0"/>
          <w:numId w:val="30"/>
        </w:numPr>
        <w:tabs>
          <w:tab w:val="left" w:pos="284"/>
        </w:tabs>
        <w:spacing w:after="0" w:line="276" w:lineRule="auto"/>
        <w:contextualSpacing/>
        <w:jc w:val="both"/>
        <w:rPr>
          <w:rFonts w:ascii="Arial Narrow" w:eastAsia="Times New Roman" w:hAnsi="Arial Narrow" w:cs="Arial"/>
          <w:sz w:val="21"/>
          <w:szCs w:val="21"/>
          <w:lang w:eastAsia="es-ES"/>
        </w:rPr>
      </w:pPr>
      <w:r w:rsidRPr="00440C50">
        <w:rPr>
          <w:rFonts w:ascii="Arial Narrow" w:eastAsia="Times New Roman" w:hAnsi="Arial Narrow" w:cs="Times New Roman"/>
          <w:sz w:val="21"/>
          <w:szCs w:val="21"/>
        </w:rPr>
        <w:t>Mantener los precios unitarios ofrecidos en la propuesta durante el plazo de ejecución.</w:t>
      </w:r>
    </w:p>
    <w:p w14:paraId="602AF086" w14:textId="77777777" w:rsidR="00440C50" w:rsidRPr="00440C50" w:rsidRDefault="00440C50" w:rsidP="00440C50">
      <w:pPr>
        <w:numPr>
          <w:ilvl w:val="0"/>
          <w:numId w:val="30"/>
        </w:numPr>
        <w:suppressAutoHyphens/>
        <w:autoSpaceDE w:val="0"/>
        <w:autoSpaceDN w:val="0"/>
        <w:spacing w:after="0" w:line="240" w:lineRule="auto"/>
        <w:jc w:val="both"/>
        <w:rPr>
          <w:rFonts w:ascii="Arial Narrow" w:eastAsia="Times New Roman" w:hAnsi="Arial Narrow" w:cs="Times New Roman"/>
          <w:sz w:val="21"/>
          <w:szCs w:val="21"/>
          <w:lang w:val="es-ES" w:eastAsia="es-ES"/>
        </w:rPr>
      </w:pPr>
      <w:r w:rsidRPr="00440C50">
        <w:rPr>
          <w:rFonts w:ascii="Arial Narrow" w:eastAsia="Times New Roman" w:hAnsi="Arial Narrow" w:cs="Times New Roman"/>
          <w:sz w:val="21"/>
          <w:szCs w:val="21"/>
          <w:lang w:val="es-ES" w:eastAsia="es-ES"/>
        </w:rPr>
        <w:lastRenderedPageBreak/>
        <w:t>Parques Nacionales Naturales se reserva el derecho de solicitar ante el representante en Colombia de la casa fabricante de los bienes, la verificación de la calidad y originalidad de los productos entregados, para lo cual el contratista asume las responsabilidades, según los casos.</w:t>
      </w:r>
    </w:p>
    <w:p w14:paraId="6A5A384B" w14:textId="77777777" w:rsidR="00440C50" w:rsidRPr="00440C50" w:rsidRDefault="00440C50" w:rsidP="00440C50">
      <w:pPr>
        <w:numPr>
          <w:ilvl w:val="0"/>
          <w:numId w:val="30"/>
        </w:numPr>
        <w:suppressAutoHyphens/>
        <w:autoSpaceDE w:val="0"/>
        <w:autoSpaceDN w:val="0"/>
        <w:spacing w:after="0" w:line="240" w:lineRule="auto"/>
        <w:jc w:val="both"/>
        <w:rPr>
          <w:rFonts w:ascii="Arial Narrow" w:eastAsia="Times New Roman" w:hAnsi="Arial Narrow" w:cs="Times New Roman"/>
          <w:sz w:val="21"/>
          <w:szCs w:val="21"/>
          <w:lang w:val="es-ES" w:eastAsia="es-ES"/>
        </w:rPr>
      </w:pPr>
      <w:r w:rsidRPr="00440C50">
        <w:rPr>
          <w:rFonts w:ascii="Arial Narrow" w:eastAsia="Times New Roman" w:hAnsi="Arial Narrow" w:cs="Times New Roman"/>
          <w:sz w:val="21"/>
          <w:szCs w:val="21"/>
          <w:lang w:val="es-ES" w:eastAsia="es-ES"/>
        </w:rPr>
        <w:t>Garantizar la oportuna y eficaz prestación del objeto contratado, respondiendo por la calidad de los bienes suministrados y cumpla con las características requeridas.</w:t>
      </w:r>
    </w:p>
    <w:p w14:paraId="222E7981" w14:textId="77777777" w:rsidR="00440C50" w:rsidRPr="00440C50" w:rsidRDefault="00440C50" w:rsidP="00440C50">
      <w:pPr>
        <w:numPr>
          <w:ilvl w:val="0"/>
          <w:numId w:val="30"/>
        </w:numPr>
        <w:overflowPunct w:val="0"/>
        <w:autoSpaceDE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Times New Roman"/>
          <w:sz w:val="21"/>
          <w:szCs w:val="21"/>
        </w:rPr>
      </w:pPr>
      <w:r w:rsidRPr="00440C50">
        <w:rPr>
          <w:rFonts w:ascii="Arial Narrow" w:eastAsia="Times New Roman" w:hAnsi="Arial Narrow" w:cs="Times New Roman"/>
          <w:sz w:val="21"/>
          <w:szCs w:val="21"/>
        </w:rPr>
        <w:t>Reemplazar los elementos que por cualquier motivo sean catalogados como defectuosos o fuera de las especificaciones técnicas, para lo cual el supervisor del contrato comunicará al contratista la situación presentada y este (el contratista) en un término razonable efectuará la reposición de los bienes en el lugar indicado por la entidad.</w:t>
      </w:r>
    </w:p>
    <w:p w14:paraId="6BF7FEAF" w14:textId="77777777" w:rsidR="00440C50" w:rsidRPr="00440C50" w:rsidRDefault="00440C50" w:rsidP="00440C50">
      <w:pPr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imes New Roman"/>
          <w:sz w:val="21"/>
          <w:szCs w:val="21"/>
          <w:lang w:val="es-ES" w:eastAsia="es-ES"/>
        </w:rPr>
      </w:pPr>
      <w:r w:rsidRPr="00440C50">
        <w:rPr>
          <w:rFonts w:ascii="Arial Narrow" w:eastAsia="Times New Roman" w:hAnsi="Arial Narrow" w:cs="Times New Roman"/>
          <w:sz w:val="21"/>
          <w:szCs w:val="21"/>
          <w:lang w:val="es-ES" w:eastAsia="es-ES"/>
        </w:rPr>
        <w:t xml:space="preserve">Entregar los elementos y materiales en buen estado de presentación, que se encuentren intactos y sellados. </w:t>
      </w:r>
    </w:p>
    <w:p w14:paraId="23F281F4" w14:textId="77777777" w:rsidR="00440C50" w:rsidRPr="00440C50" w:rsidRDefault="00440C50" w:rsidP="00440C50">
      <w:pPr>
        <w:numPr>
          <w:ilvl w:val="0"/>
          <w:numId w:val="30"/>
        </w:numPr>
        <w:suppressAutoHyphens/>
        <w:autoSpaceDE w:val="0"/>
        <w:autoSpaceDN w:val="0"/>
        <w:spacing w:after="0" w:line="240" w:lineRule="auto"/>
        <w:jc w:val="both"/>
        <w:rPr>
          <w:rFonts w:ascii="Arial Narrow" w:eastAsia="Times New Roman" w:hAnsi="Arial Narrow" w:cs="Times New Roman"/>
          <w:sz w:val="21"/>
          <w:szCs w:val="21"/>
          <w:lang w:val="es-ES" w:eastAsia="es-ES"/>
        </w:rPr>
      </w:pPr>
      <w:r w:rsidRPr="00440C50">
        <w:rPr>
          <w:rFonts w:ascii="Arial Narrow" w:eastAsia="Times New Roman" w:hAnsi="Arial Narrow" w:cs="Times New Roman"/>
          <w:sz w:val="21"/>
          <w:szCs w:val="21"/>
          <w:lang w:val="es-ES" w:eastAsia="es-ES"/>
        </w:rPr>
        <w:t>Garantizar la oportuna y eficaz prestación del objeto contratado, respondiendo por la calidad de los bienes suministrados y cumpla con las características requeridas.</w:t>
      </w:r>
    </w:p>
    <w:p w14:paraId="29702337" w14:textId="77777777" w:rsidR="00440C50" w:rsidRPr="00440C50" w:rsidRDefault="00440C50" w:rsidP="00440C50">
      <w:pPr>
        <w:numPr>
          <w:ilvl w:val="0"/>
          <w:numId w:val="30"/>
        </w:numPr>
        <w:overflowPunct w:val="0"/>
        <w:autoSpaceDE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Times New Roman"/>
          <w:sz w:val="21"/>
          <w:szCs w:val="21"/>
        </w:rPr>
      </w:pPr>
      <w:r w:rsidRPr="00440C50">
        <w:rPr>
          <w:rFonts w:ascii="Arial Narrow" w:eastAsia="Times New Roman" w:hAnsi="Arial Narrow" w:cs="Times New Roman"/>
          <w:sz w:val="21"/>
          <w:szCs w:val="21"/>
        </w:rPr>
        <w:t>Ejecutar idónea y oportunamente el objeto del contrato, según lo dispuesto en los pliegos de condiciones, estudios previos, sus adendas, propuestas presentadas y documentos que hacen parte integral de contrato.</w:t>
      </w:r>
    </w:p>
    <w:p w14:paraId="4E03C9F3" w14:textId="77777777" w:rsidR="00440C50" w:rsidRPr="00440C50" w:rsidRDefault="00440C50" w:rsidP="00440C50">
      <w:pPr>
        <w:numPr>
          <w:ilvl w:val="0"/>
          <w:numId w:val="30"/>
        </w:numPr>
        <w:overflowPunct w:val="0"/>
        <w:autoSpaceDE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Times New Roman"/>
          <w:sz w:val="21"/>
          <w:szCs w:val="21"/>
        </w:rPr>
      </w:pPr>
      <w:r w:rsidRPr="00440C50">
        <w:rPr>
          <w:rFonts w:ascii="Arial Narrow" w:eastAsia="Times New Roman" w:hAnsi="Arial Narrow" w:cs="Times New Roman"/>
          <w:sz w:val="21"/>
          <w:szCs w:val="21"/>
        </w:rPr>
        <w:t>Cumplir con el objeto contractual dentro del tiempo estimado para la entrega de los elementos.</w:t>
      </w:r>
    </w:p>
    <w:p w14:paraId="0267485F" w14:textId="77777777" w:rsidR="00440C50" w:rsidRPr="00440C50" w:rsidRDefault="00440C50" w:rsidP="00440C50">
      <w:pPr>
        <w:numPr>
          <w:ilvl w:val="0"/>
          <w:numId w:val="30"/>
        </w:numPr>
        <w:overflowPunct w:val="0"/>
        <w:autoSpaceDE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Times New Roman"/>
          <w:sz w:val="21"/>
          <w:szCs w:val="21"/>
        </w:rPr>
      </w:pPr>
      <w:r w:rsidRPr="00440C50">
        <w:rPr>
          <w:rFonts w:ascii="Arial Narrow" w:eastAsia="Times New Roman" w:hAnsi="Arial Narrow" w:cs="Times New Roman"/>
          <w:sz w:val="21"/>
          <w:szCs w:val="21"/>
        </w:rPr>
        <w:t>Garantizar la calidad de los bienes entregados asegurando que sean originales, nuevos y que cumplan con las características ofrecidas y de la mejor calidad.</w:t>
      </w:r>
    </w:p>
    <w:p w14:paraId="4F5016DD" w14:textId="77777777" w:rsidR="00440C50" w:rsidRPr="00440C50" w:rsidRDefault="00440C50" w:rsidP="00440C50">
      <w:pPr>
        <w:numPr>
          <w:ilvl w:val="0"/>
          <w:numId w:val="30"/>
        </w:numPr>
        <w:overflowPunct w:val="0"/>
        <w:autoSpaceDE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Times New Roman"/>
          <w:sz w:val="21"/>
          <w:szCs w:val="21"/>
        </w:rPr>
      </w:pPr>
      <w:r w:rsidRPr="00440C50">
        <w:rPr>
          <w:rFonts w:ascii="Arial Narrow" w:eastAsia="Times New Roman" w:hAnsi="Arial Narrow" w:cs="Times New Roman"/>
          <w:sz w:val="21"/>
          <w:szCs w:val="21"/>
        </w:rPr>
        <w:t>Responder sin prejuicio de la garantía, por la calidad de los elementos adquiridos.</w:t>
      </w:r>
    </w:p>
    <w:p w14:paraId="4E89F886" w14:textId="77777777" w:rsidR="00440C50" w:rsidRPr="00440C50" w:rsidRDefault="00440C50" w:rsidP="00440C50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Narrow"/>
          <w:sz w:val="21"/>
          <w:szCs w:val="21"/>
          <w:lang w:val="es-ES"/>
        </w:rPr>
      </w:pPr>
      <w:r w:rsidRPr="00440C50">
        <w:rPr>
          <w:rFonts w:ascii="Arial Narrow" w:eastAsia="Calibri" w:hAnsi="Arial Narrow" w:cs="ArialNarrow"/>
          <w:sz w:val="21"/>
          <w:szCs w:val="21"/>
          <w:lang w:val="es-ES"/>
        </w:rPr>
        <w:t>Mantener indemne a la entidad por las reclamaciones que se deriven con ocasión a la ejecución contractual.</w:t>
      </w:r>
    </w:p>
    <w:p w14:paraId="1E100E2A" w14:textId="77777777" w:rsidR="00440C50" w:rsidRPr="00440C50" w:rsidRDefault="00440C50" w:rsidP="00440C50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Narrow"/>
          <w:sz w:val="21"/>
          <w:szCs w:val="21"/>
          <w:lang w:val="es-ES"/>
        </w:rPr>
      </w:pPr>
      <w:r w:rsidRPr="00440C50">
        <w:rPr>
          <w:rFonts w:ascii="Arial Narrow" w:eastAsia="Calibri" w:hAnsi="Arial Narrow" w:cs="ArialNarrow"/>
          <w:sz w:val="21"/>
          <w:szCs w:val="21"/>
          <w:lang w:val="es-ES"/>
        </w:rPr>
        <w:t>Acatar y cumplir las instrucciones que el Supervisor le imparta en relación con el objeto contractual.</w:t>
      </w:r>
    </w:p>
    <w:p w14:paraId="68FC20CB" w14:textId="77777777" w:rsidR="00440C50" w:rsidRPr="00440C50" w:rsidRDefault="00440C50" w:rsidP="00440C50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Narrow"/>
          <w:sz w:val="21"/>
          <w:szCs w:val="21"/>
          <w:lang w:val="es-ES"/>
        </w:rPr>
      </w:pPr>
      <w:r w:rsidRPr="00440C50">
        <w:rPr>
          <w:rFonts w:ascii="Arial Narrow" w:eastAsia="Calibri" w:hAnsi="Arial Narrow" w:cs="ArialNarrow"/>
          <w:sz w:val="21"/>
          <w:szCs w:val="21"/>
          <w:lang w:val="es-ES"/>
        </w:rPr>
        <w:t xml:space="preserve">Realizar los aportes al Sistema de Seguridad Social Integral, esto es, salud, pensiones y riesgos laborales, de conformidad con el artículo 50 de la Ley 789 de 2002, la Ley 797 de 2003, el artículo 23 de la Ley 1150 de 2007, y demás disposiciones que la complementen, sustituyan o modifiquen. El Contratista deberá presentar al Supervisor de la Orden copia del pago correspondiente a los aportes de Salud y Pensión, la cual deberá adjuntarse a la constancia de cumplimiento del contratista para efectuar el pago correspondiente. </w:t>
      </w:r>
    </w:p>
    <w:p w14:paraId="2B830D26" w14:textId="77777777" w:rsidR="00440C50" w:rsidRPr="00440C50" w:rsidRDefault="00440C50" w:rsidP="00440C50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Narrow"/>
          <w:sz w:val="21"/>
          <w:szCs w:val="21"/>
          <w:lang w:val="es-ES"/>
        </w:rPr>
      </w:pPr>
      <w:r w:rsidRPr="00440C50">
        <w:rPr>
          <w:rFonts w:ascii="Arial Narrow" w:eastAsia="Calibri" w:hAnsi="Arial Narrow" w:cs="ArialNarrow"/>
          <w:sz w:val="21"/>
          <w:szCs w:val="21"/>
          <w:lang w:val="es-ES"/>
        </w:rPr>
        <w:t>Presentar ante la entidad la correspondiente facturación, de conformidad con las normas vigentes, adjuntando soporte de paz y salvo en el pago de aportes al sistema de seguridad social y parafiscales correspondientes al último periodo de pago.</w:t>
      </w:r>
    </w:p>
    <w:p w14:paraId="5D9C38E1" w14:textId="77777777" w:rsidR="00440C50" w:rsidRPr="00440C50" w:rsidRDefault="00440C50" w:rsidP="00440C50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Narrow"/>
          <w:sz w:val="21"/>
          <w:szCs w:val="21"/>
          <w:lang w:val="es-ES"/>
        </w:rPr>
      </w:pPr>
      <w:r w:rsidRPr="00440C50">
        <w:rPr>
          <w:rFonts w:ascii="Arial Narrow" w:eastAsia="Calibri" w:hAnsi="Arial Narrow" w:cs="ArialNarrow"/>
          <w:sz w:val="21"/>
          <w:szCs w:val="21"/>
          <w:lang w:val="es-ES"/>
        </w:rPr>
        <w:t>Constituir las garantías exigidas y mantener su vigencia.</w:t>
      </w:r>
    </w:p>
    <w:p w14:paraId="4D3EF3EB" w14:textId="77777777" w:rsidR="00440C50" w:rsidRPr="00440C50" w:rsidRDefault="00440C50" w:rsidP="00440C50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Narrow"/>
          <w:sz w:val="21"/>
          <w:szCs w:val="21"/>
          <w:lang w:val="es-ES"/>
        </w:rPr>
      </w:pPr>
      <w:r w:rsidRPr="00440C50">
        <w:rPr>
          <w:rFonts w:ascii="Arial Narrow" w:eastAsia="Calibri" w:hAnsi="Arial Narrow" w:cs="ArialNarrow"/>
          <w:sz w:val="21"/>
          <w:szCs w:val="21"/>
          <w:lang w:val="es-ES"/>
        </w:rPr>
        <w:t>El contratista deberá mantener fijos los precios de los productos ofrecidos durante la ejecución del contrato.</w:t>
      </w:r>
    </w:p>
    <w:p w14:paraId="03205298" w14:textId="77777777" w:rsidR="00440C50" w:rsidRPr="00440C50" w:rsidRDefault="00440C50" w:rsidP="00440C50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Narrow"/>
          <w:sz w:val="21"/>
          <w:szCs w:val="21"/>
          <w:lang w:val="es-ES"/>
        </w:rPr>
      </w:pPr>
      <w:r w:rsidRPr="00440C50">
        <w:rPr>
          <w:rFonts w:ascii="Arial Narrow" w:eastAsia="Calibri" w:hAnsi="Arial Narrow" w:cs="ArialNarrow"/>
          <w:sz w:val="21"/>
          <w:szCs w:val="21"/>
          <w:lang w:val="es-ES"/>
        </w:rPr>
        <w:t>Las demás obligaciones que se deriven de los presentes términos de referencia y de la naturaleza del contrato.</w:t>
      </w:r>
    </w:p>
    <w:p w14:paraId="0A0D4AFE" w14:textId="77777777" w:rsidR="00440C50" w:rsidRPr="00440C50" w:rsidRDefault="00440C50" w:rsidP="00440C50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Narrow"/>
          <w:sz w:val="21"/>
          <w:szCs w:val="21"/>
          <w:lang w:val="es-ES"/>
        </w:rPr>
      </w:pPr>
      <w:r w:rsidRPr="00440C50">
        <w:rPr>
          <w:rFonts w:ascii="Arial Narrow" w:eastAsia="Times New Roman" w:hAnsi="Arial Narrow" w:cs="Arial"/>
          <w:sz w:val="21"/>
          <w:szCs w:val="21"/>
          <w:lang w:val="es-ES" w:eastAsia="es-ES"/>
        </w:rPr>
        <w:t>Informar al supervisor del contrato sobre cualquier anomalía que pudiese presentarse en la ejecución del contrato.</w:t>
      </w:r>
      <w:r w:rsidRPr="00440C50">
        <w:rPr>
          <w:rFonts w:ascii="Arial Narrow" w:eastAsia="Times New Roman" w:hAnsi="Arial Narrow" w:cs="Times New Roman"/>
          <w:sz w:val="21"/>
          <w:szCs w:val="21"/>
          <w:lang w:val="es-ES" w:eastAsia="es-ES"/>
        </w:rPr>
        <w:t xml:space="preserve"> </w:t>
      </w:r>
    </w:p>
    <w:p w14:paraId="3B02A77A" w14:textId="77777777" w:rsidR="00440C50" w:rsidRPr="00440C50" w:rsidRDefault="00440C50" w:rsidP="00440C50">
      <w:pPr>
        <w:numPr>
          <w:ilvl w:val="0"/>
          <w:numId w:val="30"/>
        </w:numPr>
        <w:tabs>
          <w:tab w:val="left" w:pos="284"/>
        </w:tabs>
        <w:spacing w:after="0" w:line="240" w:lineRule="auto"/>
        <w:jc w:val="both"/>
        <w:rPr>
          <w:rFonts w:ascii="Arial Narrow" w:eastAsia="Times New Roman" w:hAnsi="Arial Narrow" w:cs="Times New Roman"/>
          <w:sz w:val="21"/>
          <w:szCs w:val="21"/>
          <w:lang w:val="es-ES" w:eastAsia="es-ES"/>
        </w:rPr>
      </w:pPr>
      <w:r w:rsidRPr="00440C50">
        <w:rPr>
          <w:rFonts w:ascii="Arial Narrow" w:eastAsia="Times New Roman" w:hAnsi="Arial Narrow" w:cs="Times New Roman"/>
          <w:sz w:val="21"/>
          <w:szCs w:val="21"/>
          <w:lang w:val="es-ES" w:eastAsia="es-ES"/>
        </w:rPr>
        <w:t>Cumplir y garantizar la entrega de los elementos pedidos en la sede administrativa del área protegida, de acuerdo a la programación establecida para dicha entrega, previa comunicación con el supervisor del contrato.</w:t>
      </w:r>
    </w:p>
    <w:p w14:paraId="18137810" w14:textId="77777777" w:rsidR="009A508F" w:rsidRPr="00440C50" w:rsidRDefault="009A508F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sz w:val="21"/>
          <w:szCs w:val="21"/>
        </w:rPr>
      </w:pPr>
    </w:p>
    <w:p w14:paraId="3DF1B75C" w14:textId="77777777" w:rsidR="00252B48" w:rsidRPr="00440C50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440C50">
        <w:rPr>
          <w:rFonts w:ascii="Arial Narrow" w:hAnsi="Arial Narrow" w:cs="Arial"/>
          <w:color w:val="000000"/>
          <w:sz w:val="21"/>
          <w:szCs w:val="21"/>
        </w:rPr>
        <w:t xml:space="preserve">Bajo la gravedad del juramento y de conformidad con lo exigido en el presente proceso, me permito certificar que: </w:t>
      </w:r>
    </w:p>
    <w:p w14:paraId="7D140B13" w14:textId="77777777" w:rsidR="00252B48" w:rsidRPr="00440C50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1"/>
          <w:szCs w:val="21"/>
        </w:rPr>
      </w:pPr>
    </w:p>
    <w:p w14:paraId="04F9E320" w14:textId="77777777" w:rsidR="00252B48" w:rsidRPr="00440C50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440C50">
        <w:rPr>
          <w:rFonts w:ascii="Arial Narrow" w:hAnsi="Arial Narrow" w:cs="Arial"/>
          <w:color w:val="000000"/>
          <w:sz w:val="21"/>
          <w:szCs w:val="21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440C50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1"/>
          <w:szCs w:val="21"/>
        </w:rPr>
      </w:pPr>
    </w:p>
    <w:p w14:paraId="4824B6BE" w14:textId="77777777" w:rsidR="00252B48" w:rsidRPr="00440C50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1"/>
          <w:szCs w:val="21"/>
        </w:rPr>
      </w:pPr>
      <w:r w:rsidRPr="00440C50">
        <w:rPr>
          <w:rFonts w:ascii="Arial Narrow" w:hAnsi="Arial Narrow" w:cs="Arial"/>
          <w:color w:val="000000"/>
          <w:sz w:val="21"/>
          <w:szCs w:val="21"/>
        </w:rPr>
        <w:t xml:space="preserve">Atentamente: </w:t>
      </w:r>
    </w:p>
    <w:p w14:paraId="43836DB7" w14:textId="77777777" w:rsidR="00252B48" w:rsidRPr="00440C50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1"/>
          <w:szCs w:val="21"/>
        </w:rPr>
      </w:pPr>
    </w:p>
    <w:p w14:paraId="2414F0DB" w14:textId="77777777" w:rsidR="001B6E37" w:rsidRPr="00440C50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1"/>
          <w:szCs w:val="21"/>
        </w:rPr>
      </w:pPr>
    </w:p>
    <w:p w14:paraId="5268C033" w14:textId="77777777" w:rsidR="00252B48" w:rsidRPr="00440C50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1"/>
          <w:szCs w:val="21"/>
        </w:rPr>
      </w:pPr>
      <w:r w:rsidRPr="00440C50">
        <w:rPr>
          <w:rFonts w:ascii="Arial Narrow" w:hAnsi="Arial Narrow" w:cs="Arial"/>
          <w:color w:val="000000"/>
          <w:sz w:val="21"/>
          <w:szCs w:val="21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17A238AD" w14:textId="77777777" w:rsidR="00252B48" w:rsidRPr="00440C50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1"/>
          <w:szCs w:val="21"/>
        </w:rPr>
      </w:pPr>
      <w:r w:rsidRPr="00440C50">
        <w:rPr>
          <w:rFonts w:ascii="Arial Narrow" w:hAnsi="Arial Narrow" w:cs="Arial"/>
          <w:color w:val="000000"/>
          <w:sz w:val="21"/>
          <w:szCs w:val="21"/>
        </w:rPr>
        <w:t xml:space="preserve">Dirección………………………………………………………………………..… </w:t>
      </w:r>
    </w:p>
    <w:p w14:paraId="4564F7A6" w14:textId="77777777" w:rsidR="00252B48" w:rsidRPr="00440C50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1"/>
          <w:szCs w:val="21"/>
        </w:rPr>
      </w:pPr>
      <w:r w:rsidRPr="00440C50">
        <w:rPr>
          <w:rFonts w:ascii="Arial Narrow" w:hAnsi="Arial Narrow" w:cs="Arial"/>
          <w:color w:val="000000"/>
          <w:sz w:val="21"/>
          <w:szCs w:val="21"/>
        </w:rPr>
        <w:t xml:space="preserve">E-mail…………………………………………………………………………… </w:t>
      </w:r>
    </w:p>
    <w:p w14:paraId="4D7D7AFD" w14:textId="77777777" w:rsidR="00252B48" w:rsidRPr="00440C50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1"/>
          <w:szCs w:val="21"/>
        </w:rPr>
      </w:pPr>
      <w:r w:rsidRPr="00440C50">
        <w:rPr>
          <w:rFonts w:ascii="Arial Narrow" w:hAnsi="Arial Narrow" w:cs="Arial"/>
          <w:color w:val="000000"/>
          <w:sz w:val="21"/>
          <w:szCs w:val="21"/>
        </w:rPr>
        <w:t xml:space="preserve">FAX……………………………………………………………………………… </w:t>
      </w:r>
    </w:p>
    <w:p w14:paraId="61E41406" w14:textId="77777777" w:rsidR="00252B48" w:rsidRPr="00440C50" w:rsidRDefault="00252B48" w:rsidP="00252B48">
      <w:pPr>
        <w:rPr>
          <w:rFonts w:ascii="Arial Narrow" w:hAnsi="Arial Narrow"/>
          <w:b/>
          <w:sz w:val="21"/>
          <w:szCs w:val="21"/>
        </w:rPr>
      </w:pPr>
      <w:r w:rsidRPr="00440C50">
        <w:rPr>
          <w:rFonts w:ascii="Arial Narrow" w:hAnsi="Arial Narrow" w:cs="Arial"/>
          <w:color w:val="000000"/>
          <w:sz w:val="21"/>
          <w:szCs w:val="21"/>
        </w:rPr>
        <w:t>FIRMA:</w:t>
      </w:r>
    </w:p>
    <w:sectPr w:rsidR="00252B48" w:rsidRPr="00440C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Narrow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A867F3"/>
    <w:multiLevelType w:val="hybridMultilevel"/>
    <w:tmpl w:val="23C825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0095684"/>
    <w:multiLevelType w:val="multilevel"/>
    <w:tmpl w:val="9000C3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1F3535"/>
    <w:multiLevelType w:val="multilevel"/>
    <w:tmpl w:val="C9904E7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A73EE1"/>
    <w:multiLevelType w:val="hybridMultilevel"/>
    <w:tmpl w:val="DC0079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8973DC"/>
    <w:multiLevelType w:val="multilevel"/>
    <w:tmpl w:val="539A8D6C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>
    <w:nsid w:val="20D259DE"/>
    <w:multiLevelType w:val="multilevel"/>
    <w:tmpl w:val="A2D2E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5F6019"/>
    <w:multiLevelType w:val="hybridMultilevel"/>
    <w:tmpl w:val="F9FCF254"/>
    <w:lvl w:ilvl="0" w:tplc="30D241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B5833"/>
    <w:multiLevelType w:val="multilevel"/>
    <w:tmpl w:val="EAA43D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C54C0"/>
    <w:multiLevelType w:val="multilevel"/>
    <w:tmpl w:val="3962BC1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1FF316B"/>
    <w:multiLevelType w:val="hybridMultilevel"/>
    <w:tmpl w:val="8938AB24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250160"/>
    <w:multiLevelType w:val="multilevel"/>
    <w:tmpl w:val="BC4C50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B0737EF"/>
    <w:multiLevelType w:val="hybridMultilevel"/>
    <w:tmpl w:val="F68E714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23418C"/>
    <w:multiLevelType w:val="multilevel"/>
    <w:tmpl w:val="BF689D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FFE0454"/>
    <w:multiLevelType w:val="hybridMultilevel"/>
    <w:tmpl w:val="B76E9EC6"/>
    <w:lvl w:ilvl="0" w:tplc="911A0FD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1D5383"/>
    <w:multiLevelType w:val="hybridMultilevel"/>
    <w:tmpl w:val="0AEA08B0"/>
    <w:lvl w:ilvl="0" w:tplc="D408B0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6F09CA"/>
    <w:multiLevelType w:val="hybridMultilevel"/>
    <w:tmpl w:val="AED6D5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A479A5"/>
    <w:multiLevelType w:val="hybridMultilevel"/>
    <w:tmpl w:val="9C9218E6"/>
    <w:lvl w:ilvl="0" w:tplc="9950243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C91ED8"/>
    <w:multiLevelType w:val="multilevel"/>
    <w:tmpl w:val="FBDA67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B04666E"/>
    <w:multiLevelType w:val="hybridMultilevel"/>
    <w:tmpl w:val="AB80F0A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7">
      <w:start w:val="1"/>
      <w:numFmt w:val="lowerLetter"/>
      <w:lvlText w:val="%2)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4E6E57"/>
    <w:multiLevelType w:val="hybridMultilevel"/>
    <w:tmpl w:val="5B228688"/>
    <w:lvl w:ilvl="0" w:tplc="F2FC3346">
      <w:start w:val="1"/>
      <w:numFmt w:val="lowerLetter"/>
      <w:lvlText w:val="(%1)"/>
      <w:lvlJc w:val="left"/>
      <w:pPr>
        <w:ind w:left="780" w:hanging="4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0009A5"/>
    <w:multiLevelType w:val="hybridMultilevel"/>
    <w:tmpl w:val="6C903E4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3C1ACC"/>
    <w:multiLevelType w:val="multilevel"/>
    <w:tmpl w:val="55806A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E3E0A59"/>
    <w:multiLevelType w:val="hybridMultilevel"/>
    <w:tmpl w:val="5F663D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A15354"/>
    <w:multiLevelType w:val="multilevel"/>
    <w:tmpl w:val="EC60C8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3F42ED5"/>
    <w:multiLevelType w:val="hybridMultilevel"/>
    <w:tmpl w:val="E924C96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58B2B0A"/>
    <w:multiLevelType w:val="hybridMultilevel"/>
    <w:tmpl w:val="BDA03096"/>
    <w:lvl w:ilvl="0" w:tplc="D9D6A772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8">
    <w:nsid w:val="7D185F9A"/>
    <w:multiLevelType w:val="hybridMultilevel"/>
    <w:tmpl w:val="5ED44D82"/>
    <w:lvl w:ilvl="0" w:tplc="D8EEA222">
      <w:start w:val="1"/>
      <w:numFmt w:val="lowerLetter"/>
      <w:lvlText w:val="%1)"/>
      <w:lvlJc w:val="left"/>
      <w:pPr>
        <w:ind w:left="765" w:hanging="405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BF394A"/>
    <w:multiLevelType w:val="hybridMultilevel"/>
    <w:tmpl w:val="AAB08D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6"/>
  </w:num>
  <w:num w:numId="3">
    <w:abstractNumId w:val="29"/>
  </w:num>
  <w:num w:numId="4">
    <w:abstractNumId w:val="1"/>
  </w:num>
  <w:num w:numId="5">
    <w:abstractNumId w:val="27"/>
  </w:num>
  <w:num w:numId="6">
    <w:abstractNumId w:val="5"/>
  </w:num>
  <w:num w:numId="7">
    <w:abstractNumId w:val="26"/>
  </w:num>
  <w:num w:numId="8">
    <w:abstractNumId w:val="7"/>
  </w:num>
  <w:num w:numId="9">
    <w:abstractNumId w:val="17"/>
  </w:num>
  <w:num w:numId="10">
    <w:abstractNumId w:val="21"/>
  </w:num>
  <w:num w:numId="11">
    <w:abstractNumId w:val="6"/>
  </w:num>
  <w:num w:numId="12">
    <w:abstractNumId w:val="24"/>
  </w:num>
  <w:num w:numId="13">
    <w:abstractNumId w:val="11"/>
  </w:num>
  <w:num w:numId="14">
    <w:abstractNumId w:val="8"/>
  </w:num>
  <w:num w:numId="15">
    <w:abstractNumId w:val="13"/>
  </w:num>
  <w:num w:numId="16">
    <w:abstractNumId w:val="22"/>
  </w:num>
  <w:num w:numId="17">
    <w:abstractNumId w:val="18"/>
  </w:num>
  <w:num w:numId="18">
    <w:abstractNumId w:val="2"/>
  </w:num>
  <w:num w:numId="19">
    <w:abstractNumId w:val="9"/>
  </w:num>
  <w:num w:numId="20">
    <w:abstractNumId w:val="3"/>
  </w:num>
  <w:num w:numId="21">
    <w:abstractNumId w:val="12"/>
  </w:num>
  <w:num w:numId="22">
    <w:abstractNumId w:val="19"/>
  </w:num>
  <w:num w:numId="23">
    <w:abstractNumId w:val="15"/>
  </w:num>
  <w:num w:numId="24">
    <w:abstractNumId w:val="20"/>
  </w:num>
  <w:num w:numId="25">
    <w:abstractNumId w:val="28"/>
  </w:num>
  <w:num w:numId="26">
    <w:abstractNumId w:val="4"/>
  </w:num>
  <w:num w:numId="27">
    <w:abstractNumId w:val="10"/>
  </w:num>
  <w:num w:numId="28">
    <w:abstractNumId w:val="0"/>
  </w:num>
  <w:num w:numId="29">
    <w:abstractNumId w:val="14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472"/>
    <w:rsid w:val="001647D6"/>
    <w:rsid w:val="001B6E37"/>
    <w:rsid w:val="00252B48"/>
    <w:rsid w:val="00384D92"/>
    <w:rsid w:val="003C16A4"/>
    <w:rsid w:val="00440C50"/>
    <w:rsid w:val="00463058"/>
    <w:rsid w:val="0055607A"/>
    <w:rsid w:val="00560A34"/>
    <w:rsid w:val="005B7177"/>
    <w:rsid w:val="006221D9"/>
    <w:rsid w:val="00683EF9"/>
    <w:rsid w:val="006A64D5"/>
    <w:rsid w:val="00750598"/>
    <w:rsid w:val="00887FAA"/>
    <w:rsid w:val="008D5472"/>
    <w:rsid w:val="009A508F"/>
    <w:rsid w:val="00A17416"/>
    <w:rsid w:val="00B96652"/>
    <w:rsid w:val="00BA124C"/>
    <w:rsid w:val="00C22B07"/>
    <w:rsid w:val="00C27564"/>
    <w:rsid w:val="00D94339"/>
    <w:rsid w:val="00DE3892"/>
    <w:rsid w:val="00EE034F"/>
    <w:rsid w:val="00F9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"/>
    <w:basedOn w:val="Normal"/>
    <w:link w:val="PrrafodelistaCar"/>
    <w:uiPriority w:val="34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"/>
    <w:link w:val="Prrafodelista"/>
    <w:uiPriority w:val="34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1200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Cuenta Microsoft</cp:lastModifiedBy>
  <cp:revision>9</cp:revision>
  <cp:lastPrinted>2018-02-23T14:55:00Z</cp:lastPrinted>
  <dcterms:created xsi:type="dcterms:W3CDTF">2018-04-13T14:15:00Z</dcterms:created>
  <dcterms:modified xsi:type="dcterms:W3CDTF">2021-04-19T21:00:00Z</dcterms:modified>
</cp:coreProperties>
</file>