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F004F1" w14:textId="509560A2" w:rsidR="00530A9B" w:rsidRDefault="00530A9B" w:rsidP="00530A9B">
      <w:pPr>
        <w:jc w:val="both"/>
        <w:rPr>
          <w:rFonts w:ascii="Calibri" w:eastAsia="Times New Roman" w:hAnsi="Calibri" w:cs="Tahoma"/>
          <w:sz w:val="24"/>
          <w:szCs w:val="24"/>
        </w:rPr>
      </w:pPr>
      <w:r>
        <w:rPr>
          <w:rFonts w:ascii="Calibri" w:eastAsia="Times New Roman" w:hAnsi="Calibri" w:cs="Tahoma"/>
          <w:sz w:val="24"/>
          <w:szCs w:val="24"/>
        </w:rPr>
        <w:t xml:space="preserve">Barranquilla,  </w:t>
      </w:r>
      <w:r w:rsidR="00B36DF9">
        <w:rPr>
          <w:rFonts w:ascii="Calibri" w:eastAsia="Times New Roman" w:hAnsi="Calibri" w:cs="Tahoma"/>
          <w:sz w:val="24"/>
          <w:szCs w:val="24"/>
        </w:rPr>
        <w:t>abril</w:t>
      </w:r>
      <w:r>
        <w:rPr>
          <w:rFonts w:ascii="Calibri" w:eastAsia="Times New Roman" w:hAnsi="Calibri" w:cs="Tahoma"/>
          <w:sz w:val="24"/>
          <w:szCs w:val="24"/>
        </w:rPr>
        <w:t xml:space="preserve"> de 202</w:t>
      </w:r>
      <w:r w:rsidR="00B36DF9">
        <w:rPr>
          <w:rFonts w:ascii="Calibri" w:eastAsia="Times New Roman" w:hAnsi="Calibri" w:cs="Tahoma"/>
          <w:sz w:val="24"/>
          <w:szCs w:val="24"/>
        </w:rPr>
        <w:t>1</w:t>
      </w:r>
    </w:p>
    <w:p w14:paraId="6E3B63E9" w14:textId="77777777" w:rsidR="00CB58E2" w:rsidRDefault="00CB58E2" w:rsidP="00530A9B">
      <w:pPr>
        <w:jc w:val="both"/>
        <w:rPr>
          <w:rFonts w:ascii="Calibri" w:eastAsia="Times New Roman" w:hAnsi="Calibri" w:cs="Tahoma"/>
          <w:sz w:val="24"/>
          <w:szCs w:val="24"/>
        </w:rPr>
      </w:pPr>
    </w:p>
    <w:p w14:paraId="48FA5BCE" w14:textId="7774E704" w:rsidR="00530A9B" w:rsidRPr="00CB58E2" w:rsidRDefault="00CB58E2" w:rsidP="00CB58E2">
      <w:pPr>
        <w:jc w:val="center"/>
        <w:rPr>
          <w:rFonts w:ascii="Calibri" w:eastAsia="Times New Roman" w:hAnsi="Calibri" w:cs="Tahoma"/>
          <w:b/>
          <w:bCs/>
          <w:sz w:val="24"/>
          <w:szCs w:val="24"/>
        </w:rPr>
      </w:pPr>
      <w:r w:rsidRPr="00CB58E2">
        <w:rPr>
          <w:rFonts w:ascii="Calibri" w:eastAsia="Times New Roman" w:hAnsi="Calibri" w:cs="Tahoma"/>
          <w:b/>
          <w:bCs/>
          <w:sz w:val="24"/>
          <w:szCs w:val="24"/>
        </w:rPr>
        <w:t>CUENTA DE COBRO Nº 1</w:t>
      </w:r>
    </w:p>
    <w:p w14:paraId="47A0C7E6" w14:textId="77777777" w:rsidR="00530A9B" w:rsidRPr="00530A9B" w:rsidRDefault="00530A9B" w:rsidP="00530A9B">
      <w:pPr>
        <w:shd w:val="clear" w:color="auto" w:fill="FFFFFF"/>
        <w:tabs>
          <w:tab w:val="center" w:pos="4419"/>
          <w:tab w:val="right" w:pos="8838"/>
        </w:tabs>
        <w:suppressAutoHyphens/>
        <w:autoSpaceDN w:val="0"/>
        <w:spacing w:after="0" w:line="240" w:lineRule="auto"/>
        <w:jc w:val="center"/>
        <w:textAlignment w:val="baseline"/>
        <w:rPr>
          <w:rFonts w:ascii="Calibri" w:eastAsia="Times New Roman" w:hAnsi="Calibri" w:cs="Tahoma"/>
          <w:b/>
          <w:bCs/>
          <w:sz w:val="24"/>
          <w:szCs w:val="24"/>
          <w:lang w:val="es-ES" w:eastAsia="es-ES"/>
        </w:rPr>
      </w:pPr>
      <w:r w:rsidRPr="00530A9B">
        <w:rPr>
          <w:rFonts w:ascii="Calibri" w:eastAsia="Times New Roman" w:hAnsi="Calibri" w:cs="Tahoma"/>
          <w:b/>
          <w:bCs/>
          <w:sz w:val="24"/>
          <w:szCs w:val="24"/>
          <w:lang w:val="es-ES" w:eastAsia="es-ES"/>
        </w:rPr>
        <w:t xml:space="preserve">EL DEPARTAMENTO DEL ATLANTICO </w:t>
      </w:r>
    </w:p>
    <w:p w14:paraId="7E21A921" w14:textId="77777777" w:rsidR="00530A9B" w:rsidRPr="00530A9B" w:rsidRDefault="00530A9B" w:rsidP="00530A9B">
      <w:pPr>
        <w:shd w:val="clear" w:color="auto" w:fill="FFFFFF"/>
        <w:jc w:val="center"/>
        <w:rPr>
          <w:rFonts w:ascii="Calibri" w:eastAsia="Times New Roman" w:hAnsi="Calibri" w:cs="Times New Roman"/>
          <w:sz w:val="24"/>
          <w:szCs w:val="24"/>
        </w:rPr>
      </w:pPr>
      <w:r w:rsidRPr="00530A9B">
        <w:rPr>
          <w:rFonts w:ascii="Calibri" w:eastAsia="Times New Roman" w:hAnsi="Calibri" w:cs="Tahoma"/>
          <w:b/>
          <w:bCs/>
          <w:sz w:val="24"/>
          <w:szCs w:val="24"/>
        </w:rPr>
        <w:t>NIT: 890.102.006 - 1</w:t>
      </w:r>
    </w:p>
    <w:p w14:paraId="6C624A60" w14:textId="77777777" w:rsidR="00530A9B" w:rsidRPr="00530A9B" w:rsidRDefault="00530A9B" w:rsidP="00530A9B">
      <w:pPr>
        <w:shd w:val="clear" w:color="auto" w:fill="FFFFFF"/>
        <w:jc w:val="center"/>
        <w:rPr>
          <w:rFonts w:ascii="Calibri" w:eastAsia="Times New Roman" w:hAnsi="Calibri" w:cs="Tahoma"/>
          <w:b/>
          <w:sz w:val="24"/>
          <w:szCs w:val="24"/>
        </w:rPr>
      </w:pPr>
      <w:r w:rsidRPr="00530A9B">
        <w:rPr>
          <w:rFonts w:ascii="Calibri" w:eastAsia="Times New Roman" w:hAnsi="Calibri" w:cs="Tahoma"/>
          <w:b/>
          <w:sz w:val="24"/>
          <w:szCs w:val="24"/>
        </w:rPr>
        <w:t>DEBE CANCELAR</w:t>
      </w:r>
    </w:p>
    <w:p w14:paraId="11CC3A97" w14:textId="77777777" w:rsidR="00530A9B" w:rsidRPr="00530A9B" w:rsidRDefault="00530A9B" w:rsidP="00530A9B">
      <w:pPr>
        <w:shd w:val="clear" w:color="auto" w:fill="FFFFFF"/>
        <w:jc w:val="center"/>
        <w:rPr>
          <w:rFonts w:ascii="Calibri" w:eastAsia="Times New Roman" w:hAnsi="Calibri" w:cs="Tahoma"/>
          <w:b/>
          <w:sz w:val="24"/>
          <w:szCs w:val="24"/>
        </w:rPr>
      </w:pPr>
      <w:r w:rsidRPr="00530A9B">
        <w:rPr>
          <w:rFonts w:ascii="Calibri" w:eastAsia="Times New Roman" w:hAnsi="Calibri" w:cs="Tahoma"/>
          <w:b/>
          <w:sz w:val="24"/>
          <w:szCs w:val="24"/>
        </w:rPr>
        <w:t>A</w:t>
      </w:r>
    </w:p>
    <w:p w14:paraId="62F0741E" w14:textId="2C827844" w:rsidR="00530A9B" w:rsidRPr="00530A9B" w:rsidRDefault="00B36DF9" w:rsidP="00530A9B">
      <w:pPr>
        <w:shd w:val="clear" w:color="auto" w:fill="FFFFFF"/>
        <w:spacing w:after="0" w:line="240" w:lineRule="auto"/>
        <w:jc w:val="center"/>
        <w:rPr>
          <w:rFonts w:ascii="Calibri" w:eastAsia="Times New Roman" w:hAnsi="Calibri" w:cs="Tahoma"/>
          <w:b/>
          <w:sz w:val="24"/>
          <w:szCs w:val="24"/>
        </w:rPr>
      </w:pPr>
      <w:r>
        <w:rPr>
          <w:rFonts w:ascii="Calibri" w:eastAsia="Times New Roman" w:hAnsi="Calibri" w:cs="Times New Roman"/>
          <w:b/>
          <w:sz w:val="24"/>
          <w:szCs w:val="24"/>
        </w:rPr>
        <w:t>MARIA ALEXANDRA CELIS HERNANDEZ</w:t>
      </w:r>
    </w:p>
    <w:p w14:paraId="3DA384C1" w14:textId="7AA1BA1C" w:rsidR="00530A9B" w:rsidRPr="00530A9B" w:rsidRDefault="00530A9B" w:rsidP="00530A9B">
      <w:pPr>
        <w:shd w:val="clear" w:color="auto" w:fill="FFFFFF"/>
        <w:spacing w:after="0" w:line="240" w:lineRule="auto"/>
        <w:jc w:val="center"/>
        <w:rPr>
          <w:rFonts w:ascii="Calibri" w:eastAsia="Times New Roman" w:hAnsi="Calibri" w:cs="Tahoma"/>
          <w:sz w:val="24"/>
          <w:szCs w:val="24"/>
        </w:rPr>
      </w:pPr>
      <w:r>
        <w:rPr>
          <w:rFonts w:ascii="Calibri" w:eastAsia="Times New Roman" w:hAnsi="Calibri" w:cs="Tahoma"/>
          <w:sz w:val="24"/>
          <w:szCs w:val="24"/>
        </w:rPr>
        <w:t xml:space="preserve">C.C. </w:t>
      </w:r>
      <w:r w:rsidR="00B36DF9">
        <w:rPr>
          <w:rFonts w:ascii="Calibri" w:eastAsia="Times New Roman" w:hAnsi="Calibri" w:cs="Tahoma"/>
          <w:sz w:val="24"/>
          <w:szCs w:val="24"/>
        </w:rPr>
        <w:t>1.140.860.884</w:t>
      </w:r>
      <w:r>
        <w:rPr>
          <w:rFonts w:ascii="Calibri" w:eastAsia="Times New Roman" w:hAnsi="Calibri" w:cs="Tahoma"/>
          <w:sz w:val="24"/>
          <w:szCs w:val="24"/>
        </w:rPr>
        <w:t xml:space="preserve"> expedida en </w:t>
      </w:r>
      <w:r w:rsidR="00B36DF9">
        <w:rPr>
          <w:rFonts w:ascii="Calibri" w:eastAsia="Times New Roman" w:hAnsi="Calibri" w:cs="Tahoma"/>
          <w:sz w:val="24"/>
          <w:szCs w:val="24"/>
        </w:rPr>
        <w:t>Barranquilla</w:t>
      </w:r>
    </w:p>
    <w:p w14:paraId="4528C27E" w14:textId="516BA2D1" w:rsidR="00530A9B" w:rsidRPr="00530A9B" w:rsidRDefault="00530A9B" w:rsidP="00530A9B">
      <w:pPr>
        <w:shd w:val="clear" w:color="auto" w:fill="FFFFFF"/>
        <w:jc w:val="center"/>
        <w:rPr>
          <w:rFonts w:ascii="Calibri" w:eastAsia="Times New Roman" w:hAnsi="Calibri" w:cs="Times New Roman"/>
          <w:sz w:val="24"/>
          <w:szCs w:val="24"/>
        </w:rPr>
      </w:pPr>
      <w:r w:rsidRPr="00530A9B">
        <w:rPr>
          <w:rFonts w:ascii="Calibri" w:eastAsia="Times New Roman" w:hAnsi="Calibri" w:cs="Tahoma"/>
          <w:sz w:val="24"/>
          <w:szCs w:val="24"/>
        </w:rPr>
        <w:t xml:space="preserve"> </w:t>
      </w:r>
      <w:r w:rsidRPr="00530A9B">
        <w:rPr>
          <w:rFonts w:ascii="Calibri" w:eastAsia="Times New Roman" w:hAnsi="Calibri" w:cs="Tahoma"/>
          <w:b/>
          <w:sz w:val="24"/>
          <w:szCs w:val="24"/>
        </w:rPr>
        <w:t xml:space="preserve">LA SUMA DE </w:t>
      </w:r>
      <w:r w:rsidR="00B36DF9">
        <w:rPr>
          <w:rFonts w:ascii="Calibri" w:eastAsia="Times New Roman" w:hAnsi="Calibri" w:cs="Tahoma"/>
          <w:b/>
          <w:sz w:val="24"/>
          <w:szCs w:val="24"/>
        </w:rPr>
        <w:t>TRES MILLONES SEISCIENTOS VEINTIDOS MIL QUINIENTOS PESOS</w:t>
      </w:r>
      <w:r>
        <w:rPr>
          <w:rFonts w:ascii="Calibri" w:eastAsia="Times New Roman" w:hAnsi="Calibri" w:cs="Tahoma"/>
          <w:b/>
          <w:sz w:val="24"/>
          <w:szCs w:val="24"/>
        </w:rPr>
        <w:t xml:space="preserve"> </w:t>
      </w:r>
      <w:r w:rsidRPr="00530A9B">
        <w:rPr>
          <w:rFonts w:ascii="Calibri" w:eastAsia="Times New Roman" w:hAnsi="Calibri" w:cs="Tahoma"/>
          <w:b/>
          <w:sz w:val="24"/>
          <w:szCs w:val="24"/>
        </w:rPr>
        <w:t xml:space="preserve"> ($</w:t>
      </w:r>
      <w:r w:rsidR="00B36DF9">
        <w:rPr>
          <w:rFonts w:ascii="Calibri" w:eastAsia="Times New Roman" w:hAnsi="Calibri" w:cs="Tahoma"/>
          <w:b/>
          <w:sz w:val="24"/>
          <w:szCs w:val="24"/>
        </w:rPr>
        <w:t>3.622.500</w:t>
      </w:r>
      <w:r w:rsidRPr="00530A9B">
        <w:rPr>
          <w:rFonts w:ascii="Calibri" w:eastAsia="Times New Roman" w:hAnsi="Calibri" w:cs="Tahoma"/>
          <w:b/>
          <w:sz w:val="24"/>
          <w:szCs w:val="24"/>
        </w:rPr>
        <w:t>)</w:t>
      </w:r>
    </w:p>
    <w:p w14:paraId="47BA4892" w14:textId="48E66E90" w:rsidR="00530A9B" w:rsidRPr="00530A9B" w:rsidRDefault="00530A9B" w:rsidP="004F452D">
      <w:pPr>
        <w:jc w:val="both"/>
        <w:rPr>
          <w:rFonts w:ascii="Calibri" w:eastAsia="Times New Roman" w:hAnsi="Calibri" w:cs="Tahoma"/>
          <w:sz w:val="24"/>
          <w:szCs w:val="24"/>
        </w:rPr>
      </w:pPr>
      <w:r w:rsidRPr="00530A9B">
        <w:rPr>
          <w:rFonts w:ascii="Calibri" w:eastAsia="Times New Roman" w:hAnsi="Calibri" w:cs="Tahoma"/>
          <w:sz w:val="24"/>
          <w:szCs w:val="24"/>
        </w:rPr>
        <w:t>Por</w:t>
      </w:r>
      <w:r>
        <w:rPr>
          <w:rFonts w:ascii="Calibri" w:eastAsia="Times New Roman" w:hAnsi="Calibri" w:cs="Tahoma"/>
          <w:sz w:val="24"/>
          <w:szCs w:val="24"/>
        </w:rPr>
        <w:t xml:space="preserve"> concepto de </w:t>
      </w:r>
      <w:r w:rsidRPr="00B36DF9">
        <w:rPr>
          <w:rFonts w:ascii="Calibri" w:eastAsia="Times New Roman" w:hAnsi="Calibri" w:cs="Tahoma"/>
          <w:sz w:val="24"/>
          <w:szCs w:val="24"/>
        </w:rPr>
        <w:t>primer pago</w:t>
      </w:r>
      <w:r>
        <w:rPr>
          <w:rFonts w:ascii="Calibri" w:eastAsia="Times New Roman" w:hAnsi="Calibri" w:cs="Tahoma"/>
          <w:sz w:val="24"/>
          <w:szCs w:val="24"/>
        </w:rPr>
        <w:t xml:space="preserve"> del contrato de prestación de servicios N°</w:t>
      </w:r>
      <w:r w:rsidR="004F452D">
        <w:rPr>
          <w:rFonts w:ascii="Calibri" w:eastAsia="Times New Roman" w:hAnsi="Calibri" w:cs="Tahoma"/>
          <w:sz w:val="24"/>
          <w:szCs w:val="24"/>
        </w:rPr>
        <w:t xml:space="preserve"> </w:t>
      </w:r>
      <w:r w:rsidR="004F452D" w:rsidRPr="004F452D">
        <w:rPr>
          <w:rFonts w:ascii="Calibri" w:eastAsia="Times New Roman" w:hAnsi="Calibri" w:cs="Tahoma"/>
          <w:sz w:val="24"/>
          <w:szCs w:val="24"/>
        </w:rPr>
        <w:t>202101318</w:t>
      </w:r>
      <w:r w:rsidRPr="00530A9B">
        <w:rPr>
          <w:rFonts w:ascii="Calibri" w:eastAsia="Times New Roman" w:hAnsi="Calibri" w:cs="Tahoma"/>
          <w:sz w:val="24"/>
          <w:szCs w:val="24"/>
        </w:rPr>
        <w:t>,</w:t>
      </w:r>
      <w:r>
        <w:rPr>
          <w:rFonts w:ascii="Calibri" w:eastAsia="Times New Roman" w:hAnsi="Calibri" w:cs="Tahoma"/>
          <w:sz w:val="24"/>
          <w:szCs w:val="24"/>
        </w:rPr>
        <w:t xml:space="preserve"> correspondiente al</w:t>
      </w:r>
      <w:r w:rsidRPr="00530A9B">
        <w:rPr>
          <w:rFonts w:ascii="Calibri" w:eastAsia="Times New Roman" w:hAnsi="Calibri" w:cs="Tahoma"/>
          <w:sz w:val="24"/>
          <w:szCs w:val="24"/>
        </w:rPr>
        <w:t xml:space="preserve"> periodo comprendido entre</w:t>
      </w:r>
      <w:r w:rsidRPr="00530A9B">
        <w:rPr>
          <w:rFonts w:ascii="Calibri" w:eastAsia="Times New Roman" w:hAnsi="Calibri" w:cs="Tahoma"/>
          <w:color w:val="000000"/>
          <w:sz w:val="24"/>
          <w:szCs w:val="24"/>
          <w:lang w:val="es-ES" w:eastAsia="es-ES"/>
        </w:rPr>
        <w:t xml:space="preserve"> </w:t>
      </w:r>
      <w:r w:rsidR="004F452D">
        <w:rPr>
          <w:rFonts w:ascii="Calibri" w:eastAsia="Times New Roman" w:hAnsi="Calibri" w:cs="Tahoma"/>
          <w:color w:val="000000"/>
          <w:sz w:val="24"/>
          <w:szCs w:val="24"/>
          <w:lang w:val="es-ES" w:eastAsia="es-ES"/>
        </w:rPr>
        <w:t xml:space="preserve">el 12 de marzo </w:t>
      </w:r>
      <w:r>
        <w:rPr>
          <w:rFonts w:ascii="Calibri" w:eastAsia="Times New Roman" w:hAnsi="Calibri" w:cs="Tahoma"/>
          <w:color w:val="000000"/>
          <w:sz w:val="24"/>
          <w:szCs w:val="24"/>
          <w:lang w:val="es-ES" w:eastAsia="es-ES"/>
        </w:rPr>
        <w:t>a</w:t>
      </w:r>
      <w:r w:rsidR="004F452D">
        <w:rPr>
          <w:rFonts w:ascii="Calibri" w:eastAsia="Times New Roman" w:hAnsi="Calibri" w:cs="Tahoma"/>
          <w:color w:val="000000"/>
          <w:sz w:val="24"/>
          <w:szCs w:val="24"/>
          <w:lang w:val="es-ES" w:eastAsia="es-ES"/>
        </w:rPr>
        <w:t xml:space="preserve"> 1</w:t>
      </w:r>
      <w:r w:rsidR="000D27DE">
        <w:rPr>
          <w:rFonts w:ascii="Calibri" w:eastAsia="Times New Roman" w:hAnsi="Calibri" w:cs="Tahoma"/>
          <w:color w:val="000000"/>
          <w:sz w:val="24"/>
          <w:szCs w:val="24"/>
          <w:lang w:val="es-ES" w:eastAsia="es-ES"/>
        </w:rPr>
        <w:t>1</w:t>
      </w:r>
      <w:r w:rsidR="004F452D">
        <w:rPr>
          <w:rFonts w:ascii="Calibri" w:eastAsia="Times New Roman" w:hAnsi="Calibri" w:cs="Tahoma"/>
          <w:color w:val="000000"/>
          <w:sz w:val="24"/>
          <w:szCs w:val="24"/>
          <w:lang w:val="es-ES" w:eastAsia="es-ES"/>
        </w:rPr>
        <w:t xml:space="preserve"> de abril</w:t>
      </w:r>
      <w:r>
        <w:rPr>
          <w:rFonts w:ascii="Calibri" w:eastAsia="Times New Roman" w:hAnsi="Calibri" w:cs="Times New Roman"/>
          <w:sz w:val="24"/>
          <w:szCs w:val="24"/>
          <w:lang w:val="es-MX"/>
        </w:rPr>
        <w:t xml:space="preserve"> del 202</w:t>
      </w:r>
      <w:r w:rsidR="004F452D">
        <w:rPr>
          <w:rFonts w:ascii="Calibri" w:eastAsia="Times New Roman" w:hAnsi="Calibri" w:cs="Times New Roman"/>
          <w:sz w:val="24"/>
          <w:szCs w:val="24"/>
          <w:lang w:val="es-MX"/>
        </w:rPr>
        <w:t>1.</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836"/>
      </w:tblGrid>
      <w:tr w:rsidR="00530A9B" w14:paraId="2D57347C" w14:textId="77777777" w:rsidTr="004A6518">
        <w:trPr>
          <w:trHeight w:val="268"/>
        </w:trPr>
        <w:tc>
          <w:tcPr>
            <w:tcW w:w="7836" w:type="dxa"/>
          </w:tcPr>
          <w:p w14:paraId="507ED8FD" w14:textId="59E738DF" w:rsidR="00530A9B" w:rsidRPr="00530A9B" w:rsidRDefault="00530A9B" w:rsidP="004A6518">
            <w:pPr>
              <w:ind w:left="60"/>
              <w:jc w:val="both"/>
              <w:rPr>
                <w:rFonts w:ascii="Arial" w:hAnsi="Arial" w:cs="Arial"/>
                <w:b/>
                <w:sz w:val="24"/>
                <w:szCs w:val="24"/>
              </w:rPr>
            </w:pPr>
            <w:r w:rsidRPr="00530A9B">
              <w:rPr>
                <w:rFonts w:ascii="Calibri" w:eastAsia="Times New Roman" w:hAnsi="Calibri" w:cs="Tahoma"/>
                <w:b/>
                <w:sz w:val="24"/>
                <w:szCs w:val="24"/>
              </w:rPr>
              <w:t>CUENTA DE AHORROS No.</w:t>
            </w:r>
            <w:r w:rsidR="004F452D">
              <w:rPr>
                <w:rFonts w:ascii="Calibri" w:eastAsia="Times New Roman" w:hAnsi="Calibri" w:cs="Tahoma"/>
                <w:b/>
                <w:sz w:val="24"/>
                <w:szCs w:val="24"/>
              </w:rPr>
              <w:t xml:space="preserve"> 487-162898-61 </w:t>
            </w:r>
            <w:r w:rsidRPr="00530A9B">
              <w:rPr>
                <w:rFonts w:ascii="Calibri" w:eastAsia="Times New Roman" w:hAnsi="Calibri" w:cs="Tahoma"/>
                <w:b/>
                <w:sz w:val="24"/>
                <w:szCs w:val="24"/>
              </w:rPr>
              <w:t>BANCO</w:t>
            </w:r>
            <w:r w:rsidR="004F452D">
              <w:rPr>
                <w:rFonts w:ascii="Calibri" w:eastAsia="Times New Roman" w:hAnsi="Calibri" w:cs="Tahoma"/>
                <w:b/>
                <w:sz w:val="24"/>
                <w:szCs w:val="24"/>
              </w:rPr>
              <w:t xml:space="preserve"> BANCOLOMBIA</w:t>
            </w:r>
          </w:p>
        </w:tc>
      </w:tr>
    </w:tbl>
    <w:p w14:paraId="058532F8" w14:textId="77777777" w:rsidR="00530A9B" w:rsidRDefault="00530A9B" w:rsidP="00530A9B">
      <w:pPr>
        <w:jc w:val="both"/>
        <w:rPr>
          <w:rFonts w:ascii="Arial" w:hAnsi="Arial" w:cs="Arial"/>
          <w:sz w:val="24"/>
          <w:szCs w:val="24"/>
        </w:rPr>
      </w:pPr>
    </w:p>
    <w:p w14:paraId="6201173A" w14:textId="36F38FBF" w:rsidR="00530A9B" w:rsidRPr="00530A9B" w:rsidRDefault="00530A9B" w:rsidP="00530A9B">
      <w:pPr>
        <w:shd w:val="clear" w:color="auto" w:fill="FFFFFF"/>
        <w:jc w:val="both"/>
        <w:rPr>
          <w:rFonts w:ascii="Calibri" w:eastAsia="Times New Roman" w:hAnsi="Calibri" w:cs="Tahoma"/>
          <w:sz w:val="24"/>
          <w:szCs w:val="24"/>
        </w:rPr>
      </w:pPr>
      <w:r w:rsidRPr="00530A9B">
        <w:rPr>
          <w:rFonts w:ascii="Calibri" w:eastAsia="Times New Roman" w:hAnsi="Calibri" w:cs="Tahoma"/>
          <w:sz w:val="24"/>
          <w:szCs w:val="24"/>
        </w:rPr>
        <w:t xml:space="preserve">En cumplimiento del punto 6 del artículo 1.2.4.1.6 del Decreto 2250 del 29 de diciembre de 2017, manifiesto bajo la gravedad del juramento que no he contratado o vinculado dos (2) o más trabajadores o contratistas asociados a mi actividad, por un término inferior a noventa (90) días continuos o discontinuos. </w:t>
      </w:r>
    </w:p>
    <w:p w14:paraId="5EE502AE" w14:textId="6DA65577" w:rsidR="00530A9B" w:rsidRPr="00530A9B" w:rsidRDefault="00530A9B" w:rsidP="00530A9B">
      <w:pPr>
        <w:shd w:val="clear" w:color="auto" w:fill="FFFFFF"/>
        <w:jc w:val="both"/>
        <w:rPr>
          <w:rFonts w:ascii="Calibri" w:eastAsia="Times New Roman" w:hAnsi="Calibri" w:cs="Times New Roman"/>
          <w:sz w:val="24"/>
          <w:szCs w:val="24"/>
        </w:rPr>
      </w:pPr>
      <w:r w:rsidRPr="00530A9B">
        <w:rPr>
          <w:rFonts w:ascii="Calibri" w:eastAsia="Times New Roman" w:hAnsi="Calibri" w:cs="Tahoma"/>
          <w:sz w:val="24"/>
          <w:szCs w:val="24"/>
        </w:rPr>
        <w:t>Lo anterior para que se tenga en cuenta en la depuración de la base del cálculo de la retención en la fuente por concepto de las rentas de trabajo de que trata el artículo 103 del Estatuto Tributario.</w:t>
      </w:r>
    </w:p>
    <w:p w14:paraId="12A4BBA9" w14:textId="2334DE1D" w:rsidR="00530A9B" w:rsidRPr="00530A9B" w:rsidRDefault="00530A9B" w:rsidP="00530A9B">
      <w:pPr>
        <w:suppressAutoHyphens/>
        <w:autoSpaceDN w:val="0"/>
        <w:spacing w:after="0" w:line="360" w:lineRule="auto"/>
        <w:jc w:val="both"/>
        <w:textAlignment w:val="baseline"/>
        <w:rPr>
          <w:rFonts w:ascii="Calibri" w:eastAsia="Times New Roman" w:hAnsi="Calibri" w:cs="Tahoma"/>
          <w:sz w:val="24"/>
          <w:szCs w:val="24"/>
          <w:lang w:val="es-ES"/>
        </w:rPr>
      </w:pPr>
      <w:r w:rsidRPr="00530A9B">
        <w:rPr>
          <w:rFonts w:ascii="Calibri" w:eastAsia="Times New Roman" w:hAnsi="Calibri" w:cs="Tahoma"/>
          <w:sz w:val="24"/>
          <w:szCs w:val="24"/>
          <w:lang w:val="es-ES"/>
        </w:rPr>
        <w:t xml:space="preserve">En constancia de lo anterior se firma el </w:t>
      </w:r>
      <w:r w:rsidR="004F452D">
        <w:rPr>
          <w:rFonts w:ascii="Calibri" w:eastAsia="Times New Roman" w:hAnsi="Calibri" w:cs="Tahoma"/>
          <w:sz w:val="24"/>
          <w:szCs w:val="24"/>
          <w:lang w:val="es-ES"/>
        </w:rPr>
        <w:t>11</w:t>
      </w:r>
      <w:r>
        <w:rPr>
          <w:rFonts w:ascii="Calibri" w:eastAsia="Times New Roman" w:hAnsi="Calibri" w:cs="Tahoma"/>
          <w:sz w:val="24"/>
          <w:szCs w:val="24"/>
          <w:lang w:val="es-ES"/>
        </w:rPr>
        <w:t xml:space="preserve"> del mes </w:t>
      </w:r>
      <w:r w:rsidR="004F452D">
        <w:rPr>
          <w:rFonts w:ascii="Calibri" w:eastAsia="Times New Roman" w:hAnsi="Calibri" w:cs="Tahoma"/>
          <w:sz w:val="24"/>
          <w:szCs w:val="24"/>
          <w:lang w:val="es-ES"/>
        </w:rPr>
        <w:t xml:space="preserve">de abril </w:t>
      </w:r>
      <w:r>
        <w:rPr>
          <w:rFonts w:ascii="Calibri" w:eastAsia="Times New Roman" w:hAnsi="Calibri" w:cs="Tahoma"/>
          <w:sz w:val="24"/>
          <w:szCs w:val="24"/>
          <w:lang w:val="es-ES"/>
        </w:rPr>
        <w:t>de 202</w:t>
      </w:r>
      <w:r w:rsidR="004F452D">
        <w:rPr>
          <w:rFonts w:ascii="Calibri" w:eastAsia="Times New Roman" w:hAnsi="Calibri" w:cs="Tahoma"/>
          <w:sz w:val="24"/>
          <w:szCs w:val="24"/>
          <w:lang w:val="es-ES"/>
        </w:rPr>
        <w:t>1</w:t>
      </w:r>
      <w:r w:rsidRPr="00530A9B">
        <w:rPr>
          <w:rFonts w:ascii="Calibri" w:eastAsia="Times New Roman" w:hAnsi="Calibri" w:cs="Tahoma"/>
          <w:sz w:val="24"/>
          <w:szCs w:val="24"/>
          <w:lang w:val="es-ES"/>
        </w:rPr>
        <w:t>.</w:t>
      </w:r>
    </w:p>
    <w:p w14:paraId="54BFEBD4" w14:textId="77777777" w:rsidR="00530A9B" w:rsidRPr="00530A9B" w:rsidRDefault="00530A9B" w:rsidP="00530A9B">
      <w:pPr>
        <w:suppressAutoHyphens/>
        <w:autoSpaceDN w:val="0"/>
        <w:spacing w:after="0" w:line="360" w:lineRule="auto"/>
        <w:jc w:val="both"/>
        <w:textAlignment w:val="baseline"/>
        <w:rPr>
          <w:rFonts w:ascii="Calibri" w:eastAsia="Times New Roman" w:hAnsi="Calibri" w:cs="Tahoma"/>
          <w:sz w:val="24"/>
          <w:szCs w:val="24"/>
          <w:lang w:val="es-ES"/>
        </w:rPr>
      </w:pPr>
      <w:r w:rsidRPr="00530A9B">
        <w:rPr>
          <w:rFonts w:ascii="Calibri" w:eastAsia="Times New Roman" w:hAnsi="Calibri" w:cs="Tahoma"/>
          <w:sz w:val="24"/>
          <w:szCs w:val="24"/>
          <w:lang w:val="es-ES"/>
        </w:rPr>
        <w:t>Cordialmente,</w:t>
      </w:r>
    </w:p>
    <w:p w14:paraId="61C70F03" w14:textId="77777777" w:rsidR="00530A9B" w:rsidRPr="00530A9B" w:rsidRDefault="00530A9B" w:rsidP="00530A9B">
      <w:pPr>
        <w:suppressAutoHyphens/>
        <w:autoSpaceDN w:val="0"/>
        <w:spacing w:after="0" w:line="240" w:lineRule="auto"/>
        <w:jc w:val="both"/>
        <w:textAlignment w:val="baseline"/>
        <w:rPr>
          <w:rFonts w:ascii="Calibri" w:eastAsia="Times New Roman" w:hAnsi="Calibri" w:cs="Tahoma"/>
          <w:sz w:val="24"/>
          <w:szCs w:val="24"/>
          <w:lang w:val="es-ES"/>
        </w:rPr>
      </w:pPr>
    </w:p>
    <w:p w14:paraId="2C97CE9E" w14:textId="77777777" w:rsidR="00530A9B" w:rsidRPr="00530A9B" w:rsidRDefault="00530A9B" w:rsidP="00530A9B">
      <w:pPr>
        <w:suppressAutoHyphens/>
        <w:autoSpaceDN w:val="0"/>
        <w:spacing w:after="0" w:line="240" w:lineRule="auto"/>
        <w:jc w:val="both"/>
        <w:textAlignment w:val="baseline"/>
        <w:rPr>
          <w:rFonts w:ascii="Calibri" w:eastAsia="Times New Roman" w:hAnsi="Calibri" w:cs="Tahoma"/>
          <w:sz w:val="24"/>
          <w:szCs w:val="24"/>
          <w:lang w:val="es-ES"/>
        </w:rPr>
      </w:pPr>
    </w:p>
    <w:p w14:paraId="3156AAB4" w14:textId="031F61A0" w:rsidR="00CB58E2" w:rsidRDefault="00530A9B" w:rsidP="00175B69">
      <w:pPr>
        <w:spacing w:line="360" w:lineRule="auto"/>
        <w:contextualSpacing/>
        <w:rPr>
          <w:rFonts w:ascii="Calibri" w:eastAsia="Times New Roman" w:hAnsi="Calibri" w:cs="Times New Roman"/>
          <w:b/>
          <w:sz w:val="24"/>
          <w:szCs w:val="24"/>
        </w:rPr>
      </w:pPr>
      <w:r w:rsidRPr="00530A9B">
        <w:rPr>
          <w:rFonts w:ascii="Calibri" w:eastAsia="Times New Roman" w:hAnsi="Calibri" w:cs="Times New Roman"/>
          <w:b/>
          <w:sz w:val="24"/>
          <w:szCs w:val="24"/>
        </w:rPr>
        <w:t>Firma:</w:t>
      </w:r>
      <w:r w:rsidR="00175B69" w:rsidRPr="00175B69">
        <w:rPr>
          <w:rFonts w:ascii="Calibri" w:eastAsia="Times New Roman" w:hAnsi="Calibri" w:cs="Tahoma"/>
          <w:noProof/>
          <w:sz w:val="24"/>
          <w:szCs w:val="24"/>
        </w:rPr>
        <w:t xml:space="preserve"> </w:t>
      </w:r>
      <w:r w:rsidR="00175B69">
        <w:rPr>
          <w:rFonts w:ascii="Calibri" w:eastAsia="Times New Roman" w:hAnsi="Calibri" w:cs="Tahoma"/>
          <w:noProof/>
          <w:sz w:val="24"/>
          <w:szCs w:val="24"/>
        </w:rPr>
        <w:t xml:space="preserve"> </w:t>
      </w:r>
      <w:r w:rsidR="00175B69">
        <w:rPr>
          <w:rFonts w:ascii="Calibri" w:eastAsia="Times New Roman" w:hAnsi="Calibri" w:cs="Tahoma"/>
          <w:noProof/>
          <w:sz w:val="24"/>
          <w:szCs w:val="24"/>
        </w:rPr>
        <w:drawing>
          <wp:inline distT="0" distB="0" distL="0" distR="0" wp14:anchorId="484ADAB3" wp14:editId="2C0032FD">
            <wp:extent cx="2075982" cy="329184"/>
            <wp:effectExtent l="0" t="0" r="0" b="127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7">
                      <a:extLst>
                        <a:ext uri="{28A0092B-C50C-407E-A947-70E740481C1C}">
                          <a14:useLocalDpi xmlns:a14="http://schemas.microsoft.com/office/drawing/2010/main" val="0"/>
                        </a:ext>
                      </a:extLst>
                    </a:blip>
                    <a:stretch>
                      <a:fillRect/>
                    </a:stretch>
                  </pic:blipFill>
                  <pic:spPr>
                    <a:xfrm>
                      <a:off x="0" y="0"/>
                      <a:ext cx="2176843" cy="345177"/>
                    </a:xfrm>
                    <a:prstGeom prst="rect">
                      <a:avLst/>
                    </a:prstGeom>
                  </pic:spPr>
                </pic:pic>
              </a:graphicData>
            </a:graphic>
          </wp:inline>
        </w:drawing>
      </w:r>
    </w:p>
    <w:p w14:paraId="28280750" w14:textId="62389FC8" w:rsidR="00530A9B" w:rsidRDefault="00530A9B" w:rsidP="00530A9B">
      <w:pPr>
        <w:spacing w:after="0" w:line="240" w:lineRule="auto"/>
        <w:contextualSpacing/>
        <w:rPr>
          <w:rFonts w:ascii="Calibri" w:eastAsia="Times New Roman" w:hAnsi="Calibri" w:cs="Times New Roman"/>
          <w:sz w:val="24"/>
          <w:szCs w:val="24"/>
        </w:rPr>
      </w:pPr>
      <w:r w:rsidRPr="00530A9B">
        <w:rPr>
          <w:rFonts w:ascii="Calibri" w:eastAsia="Times New Roman" w:hAnsi="Calibri" w:cs="Times New Roman"/>
          <w:b/>
          <w:sz w:val="24"/>
          <w:szCs w:val="24"/>
        </w:rPr>
        <w:t xml:space="preserve">Nombre: </w:t>
      </w:r>
      <w:r w:rsidR="004F452D">
        <w:rPr>
          <w:rFonts w:ascii="Calibri" w:eastAsia="Times New Roman" w:hAnsi="Calibri" w:cs="Times New Roman"/>
          <w:b/>
          <w:sz w:val="24"/>
          <w:szCs w:val="24"/>
        </w:rPr>
        <w:t>María Alexandra Celis Hernández</w:t>
      </w:r>
    </w:p>
    <w:p w14:paraId="22AD52FE" w14:textId="69917C22" w:rsidR="00530A9B" w:rsidRDefault="00530A9B" w:rsidP="00530A9B">
      <w:pPr>
        <w:spacing w:after="0" w:line="240" w:lineRule="auto"/>
        <w:contextualSpacing/>
        <w:rPr>
          <w:rFonts w:ascii="Calibri" w:eastAsia="Times New Roman" w:hAnsi="Calibri" w:cs="Times New Roman"/>
          <w:sz w:val="24"/>
          <w:szCs w:val="24"/>
        </w:rPr>
      </w:pPr>
      <w:r w:rsidRPr="00530A9B">
        <w:rPr>
          <w:rFonts w:ascii="Calibri" w:eastAsia="Times New Roman" w:hAnsi="Calibri" w:cs="Times New Roman"/>
          <w:b/>
          <w:sz w:val="24"/>
          <w:szCs w:val="24"/>
        </w:rPr>
        <w:t xml:space="preserve">Documento de identificación: </w:t>
      </w:r>
      <w:r w:rsidR="004F452D">
        <w:rPr>
          <w:rFonts w:ascii="Calibri" w:eastAsia="Times New Roman" w:hAnsi="Calibri" w:cs="Times New Roman"/>
          <w:b/>
          <w:sz w:val="24"/>
          <w:szCs w:val="24"/>
        </w:rPr>
        <w:t>1.140.860.884</w:t>
      </w:r>
    </w:p>
    <w:p w14:paraId="63A38299" w14:textId="5ACF6A94" w:rsidR="00530A9B" w:rsidRPr="00CB58E2" w:rsidRDefault="00530A9B" w:rsidP="00CB58E2">
      <w:pPr>
        <w:spacing w:after="0" w:line="240" w:lineRule="auto"/>
        <w:contextualSpacing/>
        <w:rPr>
          <w:rFonts w:ascii="Calibri" w:eastAsia="Times New Roman" w:hAnsi="Calibri" w:cs="Times New Roman"/>
          <w:sz w:val="24"/>
          <w:szCs w:val="24"/>
        </w:rPr>
      </w:pPr>
      <w:r w:rsidRPr="00530A9B">
        <w:rPr>
          <w:rFonts w:ascii="Calibri" w:eastAsia="Times New Roman" w:hAnsi="Calibri" w:cs="Times New Roman"/>
          <w:b/>
          <w:sz w:val="24"/>
          <w:szCs w:val="24"/>
        </w:rPr>
        <w:t xml:space="preserve">Teléfono: </w:t>
      </w:r>
      <w:r w:rsidR="004F452D">
        <w:rPr>
          <w:rFonts w:ascii="Calibri" w:eastAsia="Times New Roman" w:hAnsi="Calibri" w:cs="Times New Roman"/>
          <w:b/>
          <w:sz w:val="24"/>
          <w:szCs w:val="24"/>
        </w:rPr>
        <w:t>3023771244</w:t>
      </w:r>
    </w:p>
    <w:sectPr w:rsidR="00530A9B" w:rsidRPr="00CB58E2" w:rsidSect="00395350">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A98EB5" w14:textId="77777777" w:rsidR="00AE0D31" w:rsidRDefault="00AE0D31" w:rsidP="00422E5E">
      <w:pPr>
        <w:spacing w:after="0" w:line="240" w:lineRule="auto"/>
      </w:pPr>
      <w:r>
        <w:separator/>
      </w:r>
    </w:p>
  </w:endnote>
  <w:endnote w:type="continuationSeparator" w:id="0">
    <w:p w14:paraId="36A9D67F" w14:textId="77777777" w:rsidR="00AE0D31" w:rsidRDefault="00AE0D31" w:rsidP="00422E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78F27B" w14:textId="77777777" w:rsidR="00422E5E" w:rsidRDefault="00422E5E" w:rsidP="00422E5E">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64C0D37" w14:textId="77777777" w:rsidR="00AE0D31" w:rsidRDefault="00AE0D31" w:rsidP="00422E5E">
      <w:pPr>
        <w:spacing w:after="0" w:line="240" w:lineRule="auto"/>
      </w:pPr>
      <w:r>
        <w:separator/>
      </w:r>
    </w:p>
  </w:footnote>
  <w:footnote w:type="continuationSeparator" w:id="0">
    <w:p w14:paraId="0E639065" w14:textId="77777777" w:rsidR="00AE0D31" w:rsidRDefault="00AE0D31" w:rsidP="00422E5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8"/>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95350"/>
    <w:rsid w:val="00040356"/>
    <w:rsid w:val="0008375B"/>
    <w:rsid w:val="000D1E02"/>
    <w:rsid w:val="000D27DE"/>
    <w:rsid w:val="00175B69"/>
    <w:rsid w:val="001E1F77"/>
    <w:rsid w:val="00206867"/>
    <w:rsid w:val="00244A50"/>
    <w:rsid w:val="003148CA"/>
    <w:rsid w:val="00323142"/>
    <w:rsid w:val="00395350"/>
    <w:rsid w:val="00422E5E"/>
    <w:rsid w:val="004B3FEA"/>
    <w:rsid w:val="004F452D"/>
    <w:rsid w:val="00530A9B"/>
    <w:rsid w:val="005C3A4A"/>
    <w:rsid w:val="005C50D0"/>
    <w:rsid w:val="00802054"/>
    <w:rsid w:val="0085001F"/>
    <w:rsid w:val="008A6080"/>
    <w:rsid w:val="0094123A"/>
    <w:rsid w:val="0095489C"/>
    <w:rsid w:val="00A2172F"/>
    <w:rsid w:val="00A52ECC"/>
    <w:rsid w:val="00A92FC3"/>
    <w:rsid w:val="00AD42B4"/>
    <w:rsid w:val="00AE0D31"/>
    <w:rsid w:val="00B36DF9"/>
    <w:rsid w:val="00B83105"/>
    <w:rsid w:val="00CA4BBA"/>
    <w:rsid w:val="00CB58E2"/>
    <w:rsid w:val="00CF0387"/>
    <w:rsid w:val="00CF6D8D"/>
    <w:rsid w:val="00D15499"/>
    <w:rsid w:val="00D2401A"/>
    <w:rsid w:val="00D57689"/>
    <w:rsid w:val="00DF1AB4"/>
    <w:rsid w:val="00F365C2"/>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5A0D58"/>
  <w15:docId w15:val="{8989D1A8-223C-B644-940A-4C9BD9388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s-CO"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22E5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22E5E"/>
  </w:style>
  <w:style w:type="paragraph" w:styleId="Piedepgina">
    <w:name w:val="footer"/>
    <w:basedOn w:val="Normal"/>
    <w:link w:val="PiedepginaCar"/>
    <w:uiPriority w:val="99"/>
    <w:unhideWhenUsed/>
    <w:rsid w:val="00422E5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22E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85707102">
      <w:bodyDiv w:val="1"/>
      <w:marLeft w:val="0"/>
      <w:marRight w:val="0"/>
      <w:marTop w:val="0"/>
      <w:marBottom w:val="0"/>
      <w:divBdr>
        <w:top w:val="none" w:sz="0" w:space="0" w:color="auto"/>
        <w:left w:val="none" w:sz="0" w:space="0" w:color="auto"/>
        <w:bottom w:val="none" w:sz="0" w:space="0" w:color="auto"/>
        <w:right w:val="none" w:sz="0" w:space="0" w:color="auto"/>
      </w:divBdr>
    </w:div>
    <w:div w:id="1015765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566E40-3F78-4E2A-8F7D-3D2E3B92EA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Pages>
  <Words>186</Words>
  <Characters>1026</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RAQUEL LOZADA</dc:creator>
  <cp:lastModifiedBy>Maria Alexandra Celis Hernández</cp:lastModifiedBy>
  <cp:revision>7</cp:revision>
  <cp:lastPrinted>2017-07-27T21:40:00Z</cp:lastPrinted>
  <dcterms:created xsi:type="dcterms:W3CDTF">2020-02-19T02:31:00Z</dcterms:created>
  <dcterms:modified xsi:type="dcterms:W3CDTF">2021-04-08T03:28:00Z</dcterms:modified>
</cp:coreProperties>
</file>