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189D66E1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C25550">
        <w:rPr>
          <w:rFonts w:ascii="Arial" w:hAnsi="Arial" w:cs="Arial"/>
          <w:noProof/>
          <w:color w:val="000000"/>
          <w:lang w:val="es-ES"/>
        </w:rPr>
        <w:t>23</w:t>
      </w:r>
      <w:r w:rsidR="002D1DC8" w:rsidRPr="002645B6">
        <w:rPr>
          <w:rFonts w:ascii="Arial" w:hAnsi="Arial" w:cs="Arial"/>
          <w:noProof/>
          <w:color w:val="000000"/>
          <w:lang w:val="es-ES"/>
        </w:rPr>
        <w:t xml:space="preserve"> de Abril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574F9491" w:rsidR="007770CC" w:rsidRPr="007770CC" w:rsidRDefault="002D1DC8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OSCAR ALFONSO PEÑA AMAYA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BEEF8C0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2D1DC8" w:rsidRPr="002645B6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complementaria, en el area de salud en el Centro de Gestión Agroempresarial del Oriente.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006AB2C5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2D1DC8" w:rsidRPr="002645B6">
        <w:rPr>
          <w:rFonts w:ascii="Arial" w:hAnsi="Arial" w:cs="Arial"/>
          <w:i/>
          <w:noProof/>
          <w:color w:val="0070C0"/>
          <w:lang w:val="es-ES"/>
        </w:rPr>
        <w:t>Se fija como valor total para el contrato la suma de diez millones novecientos ochenta y cuatro mil novecientos cincuenta pesos M/cte. ($10.984.950). Esta suma será pagada por el SENA al contratista en pagos mensuales, cada pago será proporcional a los días de ejecución del contrato en el periodo, teniendo como referente la suma de Tres millones seiscientos sesenta y un mil seiscientos cincuenta pesos M/cte. ($3.661.650), que corresponde a un periodo de un mes contable. Amparados en el Certificado de Disponibilidad Presupuestal No. 1321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7F34C09F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2D1DC8" w:rsidRPr="002645B6">
        <w:rPr>
          <w:rFonts w:ascii="Arial" w:hAnsi="Arial" w:cs="Arial"/>
          <w:b/>
          <w:noProof/>
          <w:snapToGrid w:val="0"/>
        </w:rPr>
        <w:t>ALBA LUZ PACHECO MERCADO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7BD67493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2D1DC8" w:rsidRPr="002645B6">
        <w:rPr>
          <w:rFonts w:ascii="Arial" w:hAnsi="Arial" w:cs="Arial"/>
          <w:noProof/>
          <w:snapToGrid w:val="0"/>
        </w:rPr>
        <w:t>1042425717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2D1DC8" w:rsidRPr="002645B6">
        <w:rPr>
          <w:rFonts w:ascii="Arial" w:hAnsi="Arial" w:cs="Arial"/>
          <w:noProof/>
          <w:snapToGrid w:val="0"/>
        </w:rPr>
        <w:t>Soledad Atlantico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2137CCAD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>Tel:</w:t>
      </w:r>
      <w:r w:rsidR="00BC7505">
        <w:rPr>
          <w:rFonts w:ascii="Arial" w:hAnsi="Arial" w:cs="Arial"/>
          <w:snapToGrid w:val="0"/>
        </w:rPr>
        <w:t xml:space="preserve"> 3108119691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1F2A242D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6B2C92" w14:textId="77777777" w:rsidR="00E10514" w:rsidRDefault="00E10514" w:rsidP="00A057CE">
      <w:pPr>
        <w:spacing w:after="0" w:line="240" w:lineRule="auto"/>
      </w:pPr>
      <w:r>
        <w:separator/>
      </w:r>
    </w:p>
  </w:endnote>
  <w:endnote w:type="continuationSeparator" w:id="0">
    <w:p w14:paraId="0515A96D" w14:textId="77777777" w:rsidR="00E10514" w:rsidRDefault="00E1051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09854F" w14:textId="77777777" w:rsidR="00E10514" w:rsidRDefault="00E10514" w:rsidP="00A057CE">
      <w:pPr>
        <w:spacing w:after="0" w:line="240" w:lineRule="auto"/>
      </w:pPr>
      <w:r>
        <w:separator/>
      </w:r>
    </w:p>
  </w:footnote>
  <w:footnote w:type="continuationSeparator" w:id="0">
    <w:p w14:paraId="4A7DE540" w14:textId="77777777" w:rsidR="00E10514" w:rsidRDefault="00E1051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D1DC8"/>
    <w:rsid w:val="002E6AB0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C3611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C7505"/>
    <w:rsid w:val="00BD5CFF"/>
    <w:rsid w:val="00BF36D1"/>
    <w:rsid w:val="00C15C59"/>
    <w:rsid w:val="00C2009F"/>
    <w:rsid w:val="00C214E5"/>
    <w:rsid w:val="00C25550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10514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2</cp:revision>
  <cp:lastPrinted>2018-12-26T19:22:00Z</cp:lastPrinted>
  <dcterms:created xsi:type="dcterms:W3CDTF">2021-04-23T22:17:00Z</dcterms:created>
  <dcterms:modified xsi:type="dcterms:W3CDTF">2021-04-23T22:17:00Z</dcterms:modified>
</cp:coreProperties>
</file>